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40" w:type="dxa"/>
        <w:tblInd w:w="70" w:type="dxa"/>
        <w:tblCellMar>
          <w:left w:w="70" w:type="dxa"/>
          <w:right w:w="70" w:type="dxa"/>
        </w:tblCellMar>
        <w:tblLook w:val="04A0" w:firstRow="1" w:lastRow="0" w:firstColumn="1" w:lastColumn="0" w:noHBand="0" w:noVBand="1"/>
      </w:tblPr>
      <w:tblGrid>
        <w:gridCol w:w="9340"/>
      </w:tblGrid>
      <w:tr w:rsidR="0019577A" w:rsidRPr="005B1805" w14:paraId="48CCE307" w14:textId="77777777" w:rsidTr="00F6222B">
        <w:trPr>
          <w:trHeight w:val="255"/>
        </w:trPr>
        <w:tc>
          <w:tcPr>
            <w:tcW w:w="9340" w:type="dxa"/>
            <w:tcBorders>
              <w:top w:val="nil"/>
              <w:left w:val="nil"/>
              <w:bottom w:val="nil"/>
              <w:right w:val="nil"/>
            </w:tcBorders>
            <w:shd w:val="clear" w:color="auto" w:fill="auto"/>
            <w:noWrap/>
            <w:vAlign w:val="bottom"/>
            <w:hideMark/>
          </w:tcPr>
          <w:p w14:paraId="48CCE303" w14:textId="77777777" w:rsidR="0019577A" w:rsidRPr="0019577A" w:rsidRDefault="009A4D31" w:rsidP="0019577A">
            <w:pPr>
              <w:spacing w:after="0" w:line="240" w:lineRule="auto"/>
              <w:rPr>
                <w:rFonts w:eastAsia="Times New Roman"/>
                <w:color w:val="000000"/>
                <w:lang w:eastAsia="bg-BG"/>
              </w:rPr>
            </w:pPr>
            <w:r>
              <w:rPr>
                <w:noProof/>
                <w:lang w:eastAsia="bg-BG"/>
              </w:rPr>
              <w:drawing>
                <wp:anchor distT="0" distB="0" distL="114300" distR="114300" simplePos="0" relativeHeight="251658240" behindDoc="0" locked="0" layoutInCell="1" allowOverlap="1" wp14:anchorId="48CCEC09" wp14:editId="48CCEC0A">
                  <wp:simplePos x="0" y="0"/>
                  <wp:positionH relativeFrom="column">
                    <wp:posOffset>190500</wp:posOffset>
                  </wp:positionH>
                  <wp:positionV relativeFrom="paragraph">
                    <wp:posOffset>0</wp:posOffset>
                  </wp:positionV>
                  <wp:extent cx="990600" cy="556260"/>
                  <wp:effectExtent l="0" t="0" r="0" b="0"/>
                  <wp:wrapNone/>
                  <wp:docPr id="1" name="Picture 10" descr="logo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1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0600" cy="55626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200"/>
            </w:tblGrid>
            <w:tr w:rsidR="0019577A" w:rsidRPr="005B1805" w14:paraId="48CCE305" w14:textId="77777777">
              <w:trPr>
                <w:trHeight w:val="255"/>
                <w:tblCellSpacing w:w="0" w:type="dxa"/>
              </w:trPr>
              <w:tc>
                <w:tcPr>
                  <w:tcW w:w="9200" w:type="dxa"/>
                  <w:tcBorders>
                    <w:top w:val="nil"/>
                    <w:left w:val="nil"/>
                    <w:bottom w:val="nil"/>
                    <w:right w:val="nil"/>
                  </w:tcBorders>
                  <w:shd w:val="clear" w:color="auto" w:fill="auto"/>
                  <w:noWrap/>
                  <w:vAlign w:val="center"/>
                  <w:hideMark/>
                </w:tcPr>
                <w:p w14:paraId="48CCE304" w14:textId="77777777" w:rsidR="0019577A" w:rsidRPr="0019577A" w:rsidRDefault="0019577A" w:rsidP="0019577A">
                  <w:pPr>
                    <w:spacing w:after="0" w:line="240" w:lineRule="auto"/>
                    <w:jc w:val="right"/>
                    <w:rPr>
                      <w:rFonts w:ascii="Times New Roman" w:eastAsia="Times New Roman" w:hAnsi="Times New Roman"/>
                      <w:b/>
                      <w:bCs/>
                      <w:color w:val="000000"/>
                      <w:sz w:val="20"/>
                      <w:szCs w:val="20"/>
                      <w:lang w:eastAsia="bg-BG"/>
                    </w:rPr>
                  </w:pPr>
                  <w:r w:rsidRPr="0019577A">
                    <w:rPr>
                      <w:rFonts w:ascii="Times New Roman" w:eastAsia="Times New Roman" w:hAnsi="Times New Roman"/>
                      <w:b/>
                      <w:bCs/>
                      <w:color w:val="000000"/>
                      <w:sz w:val="20"/>
                      <w:szCs w:val="20"/>
                      <w:lang w:eastAsia="bg-BG"/>
                    </w:rPr>
                    <w:t>АГЕНЦИЯ ПО ОБЩЕСТВЕНИ ПОРЪЧКИ</w:t>
                  </w:r>
                </w:p>
              </w:tc>
            </w:tr>
          </w:tbl>
          <w:p w14:paraId="48CCE306" w14:textId="77777777" w:rsidR="0019577A" w:rsidRPr="0019577A" w:rsidRDefault="0019577A" w:rsidP="0019577A">
            <w:pPr>
              <w:spacing w:after="0" w:line="240" w:lineRule="auto"/>
              <w:rPr>
                <w:rFonts w:eastAsia="Times New Roman"/>
                <w:color w:val="000000"/>
                <w:lang w:eastAsia="bg-BG"/>
              </w:rPr>
            </w:pPr>
          </w:p>
        </w:tc>
      </w:tr>
      <w:tr w:rsidR="0019577A" w:rsidRPr="005B1805" w14:paraId="48CCE309" w14:textId="77777777" w:rsidTr="00F6222B">
        <w:trPr>
          <w:trHeight w:val="255"/>
        </w:trPr>
        <w:tc>
          <w:tcPr>
            <w:tcW w:w="9340" w:type="dxa"/>
            <w:tcBorders>
              <w:top w:val="nil"/>
              <w:left w:val="nil"/>
              <w:bottom w:val="nil"/>
              <w:right w:val="nil"/>
            </w:tcBorders>
            <w:shd w:val="clear" w:color="auto" w:fill="auto"/>
            <w:noWrap/>
            <w:vAlign w:val="center"/>
            <w:hideMark/>
          </w:tcPr>
          <w:p w14:paraId="48CCE308" w14:textId="77777777" w:rsidR="0019577A" w:rsidRPr="0019577A" w:rsidRDefault="0019577A" w:rsidP="0019577A">
            <w:pPr>
              <w:spacing w:after="0" w:line="240" w:lineRule="auto"/>
              <w:jc w:val="right"/>
              <w:rPr>
                <w:rFonts w:ascii="Times New Roman" w:eastAsia="Times New Roman" w:hAnsi="Times New Roman"/>
                <w:b/>
                <w:bCs/>
                <w:color w:val="000000"/>
                <w:sz w:val="20"/>
                <w:szCs w:val="20"/>
                <w:lang w:eastAsia="bg-BG"/>
              </w:rPr>
            </w:pPr>
            <w:r w:rsidRPr="0019577A">
              <w:rPr>
                <w:rFonts w:ascii="Times New Roman" w:eastAsia="Times New Roman" w:hAnsi="Times New Roman"/>
                <w:b/>
                <w:bCs/>
                <w:color w:val="000000"/>
                <w:sz w:val="20"/>
                <w:szCs w:val="20"/>
                <w:lang w:eastAsia="bg-BG"/>
              </w:rPr>
              <w:t>1000 София, ул. "Леге" 4</w:t>
            </w:r>
          </w:p>
        </w:tc>
      </w:tr>
      <w:tr w:rsidR="0019577A" w:rsidRPr="005B1805" w14:paraId="48CCE30B" w14:textId="77777777" w:rsidTr="00F6222B">
        <w:trPr>
          <w:trHeight w:val="255"/>
        </w:trPr>
        <w:tc>
          <w:tcPr>
            <w:tcW w:w="9340" w:type="dxa"/>
            <w:tcBorders>
              <w:top w:val="nil"/>
              <w:left w:val="nil"/>
              <w:bottom w:val="nil"/>
              <w:right w:val="nil"/>
            </w:tcBorders>
            <w:shd w:val="clear" w:color="auto" w:fill="auto"/>
            <w:noWrap/>
            <w:vAlign w:val="center"/>
            <w:hideMark/>
          </w:tcPr>
          <w:p w14:paraId="48CCE30A" w14:textId="77777777" w:rsidR="0019577A" w:rsidRPr="0019577A" w:rsidRDefault="0019577A" w:rsidP="0019577A">
            <w:pPr>
              <w:spacing w:after="0" w:line="240" w:lineRule="auto"/>
              <w:jc w:val="right"/>
              <w:rPr>
                <w:rFonts w:ascii="Times New Roman" w:eastAsia="Times New Roman" w:hAnsi="Times New Roman"/>
                <w:b/>
                <w:bCs/>
                <w:color w:val="000000"/>
                <w:sz w:val="20"/>
                <w:szCs w:val="20"/>
                <w:lang w:eastAsia="bg-BG"/>
              </w:rPr>
            </w:pPr>
            <w:r w:rsidRPr="0019577A">
              <w:rPr>
                <w:rFonts w:ascii="Times New Roman" w:eastAsia="Times New Roman" w:hAnsi="Times New Roman"/>
                <w:b/>
                <w:bCs/>
                <w:color w:val="000000"/>
                <w:sz w:val="20"/>
                <w:szCs w:val="20"/>
                <w:lang w:eastAsia="bg-BG"/>
              </w:rPr>
              <w:t>e-</w:t>
            </w:r>
            <w:proofErr w:type="spellStart"/>
            <w:r w:rsidRPr="0019577A">
              <w:rPr>
                <w:rFonts w:ascii="Times New Roman" w:eastAsia="Times New Roman" w:hAnsi="Times New Roman"/>
                <w:b/>
                <w:bCs/>
                <w:color w:val="000000"/>
                <w:sz w:val="20"/>
                <w:szCs w:val="20"/>
                <w:lang w:eastAsia="bg-BG"/>
              </w:rPr>
              <w:t>mail</w:t>
            </w:r>
            <w:proofErr w:type="spellEnd"/>
            <w:r w:rsidRPr="0019577A">
              <w:rPr>
                <w:rFonts w:ascii="Times New Roman" w:eastAsia="Times New Roman" w:hAnsi="Times New Roman"/>
                <w:b/>
                <w:bCs/>
                <w:color w:val="000000"/>
                <w:sz w:val="20"/>
                <w:szCs w:val="20"/>
                <w:lang w:eastAsia="bg-BG"/>
              </w:rPr>
              <w:t>: aop@aop.bg</w:t>
            </w:r>
          </w:p>
        </w:tc>
      </w:tr>
      <w:tr w:rsidR="0019577A" w:rsidRPr="00171767" w14:paraId="48CCE30D" w14:textId="77777777" w:rsidTr="00F6222B">
        <w:trPr>
          <w:trHeight w:val="300"/>
        </w:trPr>
        <w:tc>
          <w:tcPr>
            <w:tcW w:w="9340" w:type="dxa"/>
            <w:tcBorders>
              <w:top w:val="nil"/>
              <w:left w:val="nil"/>
              <w:bottom w:val="nil"/>
              <w:right w:val="nil"/>
            </w:tcBorders>
            <w:shd w:val="clear" w:color="auto" w:fill="auto"/>
            <w:noWrap/>
            <w:vAlign w:val="center"/>
            <w:hideMark/>
          </w:tcPr>
          <w:p w14:paraId="48CCE30C" w14:textId="77777777" w:rsidR="0019577A" w:rsidRPr="00171767" w:rsidRDefault="0019577A" w:rsidP="0019577A">
            <w:pPr>
              <w:spacing w:after="0" w:line="240" w:lineRule="auto"/>
              <w:jc w:val="right"/>
              <w:rPr>
                <w:rFonts w:ascii="Times New Roman" w:eastAsia="Times New Roman" w:hAnsi="Times New Roman"/>
                <w:color w:val="0000FF"/>
                <w:u w:val="single"/>
                <w:lang w:eastAsia="bg-BG"/>
              </w:rPr>
            </w:pPr>
            <w:r w:rsidRPr="00171767">
              <w:rPr>
                <w:rFonts w:ascii="Times New Roman" w:eastAsia="Times New Roman" w:hAnsi="Times New Roman"/>
                <w:color w:val="0000FF"/>
                <w:u w:val="single"/>
                <w:lang w:eastAsia="bg-BG"/>
              </w:rPr>
              <w:t>интернет адрес: http://www.aop.bg</w:t>
            </w:r>
          </w:p>
        </w:tc>
      </w:tr>
      <w:tr w:rsidR="0019577A" w:rsidRPr="005B1805" w14:paraId="48CCE30F" w14:textId="77777777" w:rsidTr="00F6222B">
        <w:trPr>
          <w:trHeight w:val="300"/>
        </w:trPr>
        <w:tc>
          <w:tcPr>
            <w:tcW w:w="9340" w:type="dxa"/>
            <w:tcBorders>
              <w:top w:val="nil"/>
              <w:left w:val="nil"/>
              <w:bottom w:val="nil"/>
              <w:right w:val="nil"/>
            </w:tcBorders>
            <w:shd w:val="clear" w:color="auto" w:fill="auto"/>
            <w:noWrap/>
            <w:vAlign w:val="center"/>
            <w:hideMark/>
          </w:tcPr>
          <w:p w14:paraId="48CCE30E" w14:textId="77777777" w:rsidR="0019577A" w:rsidRPr="0019577A" w:rsidRDefault="0019577A" w:rsidP="0019577A">
            <w:pPr>
              <w:spacing w:after="0" w:line="240" w:lineRule="auto"/>
              <w:rPr>
                <w:rFonts w:eastAsia="Times New Roman"/>
                <w:color w:val="0000FF"/>
                <w:u w:val="single"/>
                <w:lang w:eastAsia="bg-BG"/>
              </w:rPr>
            </w:pPr>
          </w:p>
        </w:tc>
      </w:tr>
      <w:tr w:rsidR="0019577A" w:rsidRPr="005B1805" w14:paraId="48CCE311" w14:textId="77777777" w:rsidTr="00F6222B">
        <w:trPr>
          <w:trHeight w:val="375"/>
        </w:trPr>
        <w:tc>
          <w:tcPr>
            <w:tcW w:w="9340" w:type="dxa"/>
            <w:tcBorders>
              <w:top w:val="nil"/>
              <w:left w:val="nil"/>
              <w:bottom w:val="nil"/>
              <w:right w:val="nil"/>
            </w:tcBorders>
            <w:shd w:val="clear" w:color="auto" w:fill="auto"/>
            <w:noWrap/>
            <w:vAlign w:val="bottom"/>
            <w:hideMark/>
          </w:tcPr>
          <w:p w14:paraId="48CCE310" w14:textId="77777777" w:rsidR="0019577A" w:rsidRPr="00FB677C" w:rsidRDefault="0019577A" w:rsidP="0019577A">
            <w:pPr>
              <w:spacing w:after="0" w:line="240" w:lineRule="auto"/>
              <w:jc w:val="center"/>
              <w:rPr>
                <w:rFonts w:ascii="Times New Roman" w:eastAsia="Times New Roman" w:hAnsi="Times New Roman"/>
                <w:b/>
                <w:bCs/>
                <w:sz w:val="28"/>
                <w:szCs w:val="28"/>
                <w:lang w:val="ru-RU" w:eastAsia="bg-BG"/>
              </w:rPr>
            </w:pPr>
            <w:r w:rsidRPr="0019577A">
              <w:rPr>
                <w:rFonts w:ascii="Times New Roman" w:eastAsia="Times New Roman" w:hAnsi="Times New Roman"/>
                <w:b/>
                <w:bCs/>
                <w:sz w:val="28"/>
                <w:szCs w:val="28"/>
                <w:lang w:eastAsia="bg-BG"/>
              </w:rPr>
              <w:t>ОБЯВА</w:t>
            </w:r>
          </w:p>
        </w:tc>
      </w:tr>
      <w:tr w:rsidR="0019577A" w:rsidRPr="005B1805" w14:paraId="48CCE313" w14:textId="77777777" w:rsidTr="00F6222B">
        <w:trPr>
          <w:trHeight w:val="375"/>
        </w:trPr>
        <w:tc>
          <w:tcPr>
            <w:tcW w:w="9340" w:type="dxa"/>
            <w:tcBorders>
              <w:top w:val="nil"/>
              <w:left w:val="nil"/>
              <w:bottom w:val="nil"/>
              <w:right w:val="nil"/>
            </w:tcBorders>
            <w:shd w:val="clear" w:color="auto" w:fill="auto"/>
            <w:noWrap/>
            <w:vAlign w:val="bottom"/>
            <w:hideMark/>
          </w:tcPr>
          <w:p w14:paraId="48CCE312" w14:textId="77777777" w:rsidR="0019577A" w:rsidRPr="0019577A" w:rsidRDefault="0019577A" w:rsidP="0019577A">
            <w:pPr>
              <w:spacing w:after="0" w:line="240" w:lineRule="auto"/>
              <w:jc w:val="center"/>
              <w:rPr>
                <w:rFonts w:ascii="Times New Roman" w:eastAsia="Times New Roman" w:hAnsi="Times New Roman"/>
                <w:b/>
                <w:bCs/>
                <w:sz w:val="28"/>
                <w:szCs w:val="28"/>
                <w:lang w:eastAsia="bg-BG"/>
              </w:rPr>
            </w:pPr>
            <w:r w:rsidRPr="0019577A">
              <w:rPr>
                <w:rFonts w:ascii="Times New Roman" w:eastAsia="Times New Roman" w:hAnsi="Times New Roman"/>
                <w:b/>
                <w:bCs/>
                <w:sz w:val="28"/>
                <w:szCs w:val="28"/>
                <w:lang w:eastAsia="bg-BG"/>
              </w:rPr>
              <w:t xml:space="preserve">за обществена поръчка на стойност по чл. 20, ал. 3 от ЗОП </w:t>
            </w:r>
          </w:p>
        </w:tc>
      </w:tr>
      <w:tr w:rsidR="0019577A" w:rsidRPr="005B1805" w14:paraId="48CCE315" w14:textId="77777777" w:rsidTr="00F6222B">
        <w:trPr>
          <w:trHeight w:val="375"/>
        </w:trPr>
        <w:tc>
          <w:tcPr>
            <w:tcW w:w="9340" w:type="dxa"/>
            <w:tcBorders>
              <w:top w:val="nil"/>
              <w:left w:val="nil"/>
              <w:bottom w:val="nil"/>
              <w:right w:val="nil"/>
            </w:tcBorders>
            <w:shd w:val="clear" w:color="auto" w:fill="auto"/>
            <w:noWrap/>
            <w:vAlign w:val="bottom"/>
            <w:hideMark/>
          </w:tcPr>
          <w:p w14:paraId="48CCE314" w14:textId="77777777" w:rsidR="0019577A" w:rsidRPr="0019577A" w:rsidRDefault="0019577A" w:rsidP="0019577A">
            <w:pPr>
              <w:spacing w:after="0" w:line="240" w:lineRule="auto"/>
              <w:jc w:val="center"/>
              <w:rPr>
                <w:rFonts w:ascii="Times New Roman" w:eastAsia="Times New Roman" w:hAnsi="Times New Roman"/>
                <w:b/>
                <w:bCs/>
                <w:sz w:val="28"/>
                <w:szCs w:val="28"/>
                <w:lang w:eastAsia="bg-BG"/>
              </w:rPr>
            </w:pPr>
          </w:p>
        </w:tc>
      </w:tr>
      <w:tr w:rsidR="0019577A" w:rsidRPr="005B1805" w14:paraId="48CCE317"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16" w14:textId="2A015FAA" w:rsidR="0019577A" w:rsidRPr="0019577A" w:rsidRDefault="0019577A" w:rsidP="00C416CB">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Номер на обявата: </w:t>
            </w:r>
            <w:r w:rsidR="004D0606">
              <w:rPr>
                <w:rFonts w:ascii="Times New Roman" w:eastAsia="Times New Roman" w:hAnsi="Times New Roman"/>
                <w:color w:val="000000"/>
                <w:lang w:eastAsia="bg-BG"/>
              </w:rPr>
              <w:t>[</w:t>
            </w:r>
            <w:r w:rsidR="00690DD8">
              <w:rPr>
                <w:rFonts w:ascii="Times New Roman" w:eastAsia="Times New Roman" w:hAnsi="Times New Roman"/>
                <w:color w:val="000000"/>
                <w:lang w:eastAsia="bg-BG"/>
              </w:rPr>
              <w:t>49382</w:t>
            </w:r>
            <w:r w:rsidR="004D0606">
              <w:rPr>
                <w:rFonts w:ascii="Times New Roman" w:eastAsia="Times New Roman" w:hAnsi="Times New Roman"/>
                <w:color w:val="000000"/>
                <w:lang w:eastAsia="bg-BG"/>
              </w:rPr>
              <w:t>/</w:t>
            </w:r>
            <w:r w:rsidR="00550560">
              <w:rPr>
                <w:rFonts w:ascii="Times New Roman" w:eastAsia="Times New Roman" w:hAnsi="Times New Roman"/>
                <w:color w:val="000000"/>
                <w:lang w:val="en-US" w:eastAsia="bg-BG"/>
              </w:rPr>
              <w:t>IK</w:t>
            </w:r>
            <w:r w:rsidR="00C416CB">
              <w:rPr>
                <w:rFonts w:ascii="Times New Roman" w:eastAsia="Times New Roman" w:hAnsi="Times New Roman"/>
                <w:color w:val="000000"/>
                <w:lang w:eastAsia="bg-BG"/>
              </w:rPr>
              <w:t>-</w:t>
            </w:r>
            <w:r w:rsidR="00690DD8">
              <w:rPr>
                <w:rFonts w:ascii="Times New Roman" w:eastAsia="Times New Roman" w:hAnsi="Times New Roman"/>
                <w:color w:val="000000"/>
                <w:lang w:val="en-US" w:eastAsia="bg-BG"/>
              </w:rPr>
              <w:t>4405</w:t>
            </w:r>
            <w:r w:rsidRPr="0019577A">
              <w:rPr>
                <w:rFonts w:ascii="Times New Roman" w:eastAsia="Times New Roman" w:hAnsi="Times New Roman"/>
                <w:color w:val="000000"/>
                <w:lang w:eastAsia="bg-BG"/>
              </w:rPr>
              <w:t>]</w:t>
            </w:r>
          </w:p>
        </w:tc>
      </w:tr>
      <w:tr w:rsidR="0019577A" w:rsidRPr="005B1805" w14:paraId="48CCE319" w14:textId="77777777" w:rsidTr="00F6222B">
        <w:trPr>
          <w:trHeight w:val="8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8CCE318" w14:textId="4082BC96" w:rsidR="0019577A" w:rsidRPr="00F4793E" w:rsidRDefault="0019577A" w:rsidP="00F6222B">
            <w:pPr>
              <w:spacing w:after="0" w:line="240" w:lineRule="auto"/>
              <w:rPr>
                <w:rFonts w:ascii="Times New Roman" w:eastAsia="Times New Roman" w:hAnsi="Times New Roman"/>
                <w:b/>
                <w:bCs/>
                <w:sz w:val="28"/>
                <w:szCs w:val="28"/>
                <w:lang w:val="en-US" w:eastAsia="bg-BG"/>
              </w:rPr>
            </w:pPr>
          </w:p>
        </w:tc>
      </w:tr>
      <w:tr w:rsidR="0019577A" w:rsidRPr="005B1805" w14:paraId="48CCE31B" w14:textId="77777777" w:rsidTr="00F6222B">
        <w:trPr>
          <w:trHeight w:val="375"/>
        </w:trPr>
        <w:tc>
          <w:tcPr>
            <w:tcW w:w="9340" w:type="dxa"/>
            <w:tcBorders>
              <w:top w:val="nil"/>
              <w:left w:val="nil"/>
              <w:bottom w:val="nil"/>
              <w:right w:val="nil"/>
            </w:tcBorders>
            <w:shd w:val="clear" w:color="auto" w:fill="auto"/>
            <w:noWrap/>
            <w:vAlign w:val="bottom"/>
            <w:hideMark/>
          </w:tcPr>
          <w:p w14:paraId="48CCE31A" w14:textId="77777777" w:rsidR="0019577A" w:rsidRPr="0019577A" w:rsidRDefault="0019577A" w:rsidP="0019577A">
            <w:pPr>
              <w:spacing w:after="0" w:line="240" w:lineRule="auto"/>
              <w:jc w:val="center"/>
              <w:rPr>
                <w:rFonts w:ascii="Times New Roman" w:eastAsia="Times New Roman" w:hAnsi="Times New Roman"/>
                <w:b/>
                <w:bCs/>
                <w:sz w:val="28"/>
                <w:szCs w:val="28"/>
                <w:lang w:eastAsia="bg-BG"/>
              </w:rPr>
            </w:pPr>
          </w:p>
        </w:tc>
      </w:tr>
      <w:tr w:rsidR="0019577A" w:rsidRPr="005B1805" w14:paraId="48CCE31D"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1C" w14:textId="258A6463" w:rsidR="0019577A" w:rsidRPr="0019577A" w:rsidRDefault="0019577A" w:rsidP="000936C2">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Възложител: </w:t>
            </w:r>
            <w:r w:rsidRPr="0019577A">
              <w:rPr>
                <w:rFonts w:ascii="Times New Roman" w:eastAsia="Times New Roman" w:hAnsi="Times New Roman"/>
                <w:color w:val="000000"/>
                <w:lang w:eastAsia="bg-BG"/>
              </w:rPr>
              <w:t>[</w:t>
            </w:r>
            <w:r w:rsidR="000936C2">
              <w:rPr>
                <w:rFonts w:ascii="Times New Roman" w:eastAsia="Times New Roman" w:hAnsi="Times New Roman"/>
                <w:color w:val="000000"/>
                <w:lang w:eastAsia="bg-BG"/>
              </w:rPr>
              <w:t>Васил Тренев</w:t>
            </w:r>
            <w:r w:rsidR="002529B7">
              <w:rPr>
                <w:rFonts w:ascii="Times New Roman" w:eastAsia="Times New Roman" w:hAnsi="Times New Roman"/>
                <w:color w:val="000000"/>
                <w:lang w:eastAsia="bg-BG"/>
              </w:rPr>
              <w:t xml:space="preserve"> – изпълнителен директор на </w:t>
            </w:r>
            <w:r w:rsidR="004D0606">
              <w:rPr>
                <w:rFonts w:ascii="Times New Roman" w:eastAsia="Times New Roman" w:hAnsi="Times New Roman"/>
                <w:color w:val="000000"/>
                <w:lang w:eastAsia="bg-BG"/>
              </w:rPr>
              <w:t>Софийска вода АД</w:t>
            </w:r>
            <w:r w:rsidRPr="0019577A">
              <w:rPr>
                <w:rFonts w:ascii="Times New Roman" w:eastAsia="Times New Roman" w:hAnsi="Times New Roman"/>
                <w:color w:val="000000"/>
                <w:lang w:eastAsia="bg-BG"/>
              </w:rPr>
              <w:t>]</w:t>
            </w:r>
          </w:p>
        </w:tc>
      </w:tr>
      <w:tr w:rsidR="0019577A" w:rsidRPr="005B1805" w14:paraId="48CCE31F"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1E"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Поделение </w:t>
            </w:r>
            <w:r w:rsidRPr="0019577A">
              <w:rPr>
                <w:rFonts w:ascii="Times New Roman" w:eastAsia="Times New Roman" w:hAnsi="Times New Roman"/>
                <w:i/>
                <w:iCs/>
                <w:color w:val="000000"/>
                <w:lang w:eastAsia="bg-BG"/>
              </w:rPr>
              <w:t xml:space="preserve">(когато е приложимо): </w:t>
            </w:r>
            <w:r w:rsidRPr="0019577A">
              <w:rPr>
                <w:rFonts w:ascii="Times New Roman" w:eastAsia="Times New Roman" w:hAnsi="Times New Roman"/>
                <w:color w:val="000000"/>
                <w:lang w:eastAsia="bg-BG"/>
              </w:rPr>
              <w:t>[……]</w:t>
            </w:r>
          </w:p>
        </w:tc>
      </w:tr>
      <w:tr w:rsidR="0019577A" w:rsidRPr="005B1805" w14:paraId="48CCE321"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0" w14:textId="77777777" w:rsidR="0019577A" w:rsidRPr="003021F0" w:rsidRDefault="0019577A" w:rsidP="004D0606">
            <w:pPr>
              <w:spacing w:after="0" w:line="240" w:lineRule="auto"/>
              <w:rPr>
                <w:rFonts w:ascii="Times New Roman" w:eastAsia="Times New Roman" w:hAnsi="Times New Roman"/>
                <w:b/>
                <w:bCs/>
                <w:color w:val="000000"/>
                <w:lang w:val="ru-RU" w:eastAsia="bg-BG"/>
              </w:rPr>
            </w:pPr>
            <w:r w:rsidRPr="0019577A">
              <w:rPr>
                <w:rFonts w:ascii="Times New Roman" w:eastAsia="Times New Roman" w:hAnsi="Times New Roman"/>
                <w:b/>
                <w:bCs/>
                <w:color w:val="000000"/>
                <w:lang w:eastAsia="bg-BG"/>
              </w:rPr>
              <w:t xml:space="preserve">Партида в регистъра на обществените поръчки: </w:t>
            </w:r>
            <w:r w:rsidRPr="0019577A">
              <w:rPr>
                <w:rFonts w:ascii="Times New Roman" w:eastAsia="Times New Roman" w:hAnsi="Times New Roman"/>
                <w:color w:val="000000"/>
                <w:lang w:eastAsia="bg-BG"/>
              </w:rPr>
              <w:t>[</w:t>
            </w:r>
            <w:r w:rsidR="004D0606">
              <w:rPr>
                <w:rFonts w:ascii="Times New Roman" w:eastAsia="Times New Roman" w:hAnsi="Times New Roman"/>
                <w:color w:val="000000"/>
                <w:lang w:eastAsia="bg-BG"/>
              </w:rPr>
              <w:t>00435</w:t>
            </w:r>
            <w:r w:rsidRPr="0019577A">
              <w:rPr>
                <w:rFonts w:ascii="Times New Roman" w:eastAsia="Times New Roman" w:hAnsi="Times New Roman"/>
                <w:color w:val="000000"/>
                <w:lang w:eastAsia="bg-BG"/>
              </w:rPr>
              <w:t>]</w:t>
            </w:r>
          </w:p>
        </w:tc>
      </w:tr>
      <w:tr w:rsidR="0019577A" w:rsidRPr="005B1805" w14:paraId="48CCE323"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2"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Адрес: </w:t>
            </w:r>
            <w:r w:rsidRPr="0019577A">
              <w:rPr>
                <w:rFonts w:ascii="Times New Roman" w:eastAsia="Times New Roman" w:hAnsi="Times New Roman"/>
                <w:color w:val="000000"/>
                <w:lang w:eastAsia="bg-BG"/>
              </w:rPr>
              <w:t>[</w:t>
            </w:r>
            <w:r w:rsidR="004D0606" w:rsidRPr="004D0606">
              <w:rPr>
                <w:rFonts w:ascii="Times New Roman" w:eastAsia="Times New Roman" w:hAnsi="Times New Roman"/>
                <w:bCs/>
                <w:color w:val="000000"/>
                <w:lang w:eastAsia="bg-BG"/>
              </w:rPr>
              <w:t>град София 1766, район Младост, ж. к. Младост ІV, ул. "Бизнес парк" №1, сграда 2А</w:t>
            </w:r>
            <w:r w:rsidRPr="0019577A">
              <w:rPr>
                <w:rFonts w:ascii="Times New Roman" w:eastAsia="Times New Roman" w:hAnsi="Times New Roman"/>
                <w:color w:val="000000"/>
                <w:lang w:eastAsia="bg-BG"/>
              </w:rPr>
              <w:t>]</w:t>
            </w:r>
          </w:p>
        </w:tc>
      </w:tr>
      <w:tr w:rsidR="0019577A" w:rsidRPr="005B1805" w14:paraId="48CCE325"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4" w14:textId="4B94BA95" w:rsidR="0019577A" w:rsidRPr="0019577A" w:rsidRDefault="0019577A" w:rsidP="00C416CB">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Лице за контакт </w:t>
            </w:r>
            <w:r w:rsidRPr="0019577A">
              <w:rPr>
                <w:rFonts w:ascii="Times New Roman" w:eastAsia="Times New Roman" w:hAnsi="Times New Roman"/>
                <w:i/>
                <w:iCs/>
                <w:color w:val="000000"/>
                <w:lang w:eastAsia="bg-BG"/>
              </w:rPr>
              <w:t>(може и повече от едно лица</w:t>
            </w:r>
            <w:r w:rsidRPr="00C416CB">
              <w:rPr>
                <w:rFonts w:ascii="Times New Roman" w:eastAsia="Times New Roman" w:hAnsi="Times New Roman"/>
                <w:i/>
                <w:iCs/>
                <w:color w:val="000000"/>
                <w:lang w:eastAsia="bg-BG"/>
              </w:rPr>
              <w:t xml:space="preserve">): </w:t>
            </w:r>
            <w:r w:rsidRPr="00C416CB">
              <w:rPr>
                <w:rFonts w:ascii="Times New Roman" w:eastAsia="Times New Roman" w:hAnsi="Times New Roman"/>
                <w:color w:val="000000"/>
                <w:lang w:eastAsia="bg-BG"/>
              </w:rPr>
              <w:t>[</w:t>
            </w:r>
            <w:r w:rsidR="00550560">
              <w:rPr>
                <w:rFonts w:ascii="Times New Roman" w:eastAsia="Times New Roman" w:hAnsi="Times New Roman"/>
                <w:color w:val="000000"/>
                <w:lang w:eastAsia="bg-BG"/>
              </w:rPr>
              <w:t xml:space="preserve">Иван </w:t>
            </w:r>
            <w:proofErr w:type="spellStart"/>
            <w:r w:rsidR="00550560">
              <w:rPr>
                <w:rFonts w:ascii="Times New Roman" w:eastAsia="Times New Roman" w:hAnsi="Times New Roman"/>
                <w:color w:val="000000"/>
                <w:lang w:eastAsia="bg-BG"/>
              </w:rPr>
              <w:t>Къчев</w:t>
            </w:r>
            <w:proofErr w:type="spellEnd"/>
            <w:r w:rsidRPr="00C416CB">
              <w:rPr>
                <w:rFonts w:ascii="Times New Roman" w:eastAsia="Times New Roman" w:hAnsi="Times New Roman"/>
                <w:color w:val="000000"/>
                <w:lang w:eastAsia="bg-BG"/>
              </w:rPr>
              <w:t>]</w:t>
            </w:r>
          </w:p>
        </w:tc>
      </w:tr>
      <w:tr w:rsidR="0019577A" w:rsidRPr="005B1805" w14:paraId="48CCE327"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6" w14:textId="6D7405E3" w:rsidR="0019577A" w:rsidRPr="00C416CB" w:rsidRDefault="0019577A" w:rsidP="003B345E">
            <w:pPr>
              <w:spacing w:after="0" w:line="240" w:lineRule="auto"/>
              <w:rPr>
                <w:rFonts w:ascii="Times New Roman" w:eastAsia="Times New Roman" w:hAnsi="Times New Roman"/>
                <w:b/>
                <w:bCs/>
                <w:color w:val="000000"/>
                <w:lang w:eastAsia="bg-BG"/>
              </w:rPr>
            </w:pPr>
            <w:r w:rsidRPr="00C416CB">
              <w:rPr>
                <w:rFonts w:ascii="Times New Roman" w:eastAsia="Times New Roman" w:hAnsi="Times New Roman"/>
                <w:b/>
                <w:bCs/>
                <w:color w:val="000000"/>
                <w:lang w:eastAsia="bg-BG"/>
              </w:rPr>
              <w:t xml:space="preserve">Телефон: </w:t>
            </w:r>
            <w:r w:rsidRPr="00C416CB">
              <w:rPr>
                <w:rFonts w:ascii="Times New Roman" w:eastAsia="Times New Roman" w:hAnsi="Times New Roman"/>
                <w:color w:val="000000"/>
                <w:lang w:eastAsia="bg-BG"/>
              </w:rPr>
              <w:t>[</w:t>
            </w:r>
            <w:r w:rsidR="00C416CB" w:rsidRPr="00C416CB">
              <w:rPr>
                <w:rFonts w:ascii="Times New Roman" w:eastAsia="Times New Roman" w:hAnsi="Times New Roman"/>
                <w:color w:val="000000"/>
                <w:lang w:eastAsia="bg-BG"/>
              </w:rPr>
              <w:t>02 8122435</w:t>
            </w:r>
            <w:r w:rsidRPr="00C416CB">
              <w:rPr>
                <w:rFonts w:ascii="Times New Roman" w:eastAsia="Times New Roman" w:hAnsi="Times New Roman"/>
                <w:color w:val="000000"/>
                <w:lang w:eastAsia="bg-BG"/>
              </w:rPr>
              <w:t>]</w:t>
            </w:r>
          </w:p>
        </w:tc>
      </w:tr>
      <w:tr w:rsidR="0019577A" w:rsidRPr="005B1805" w14:paraId="48CCE329"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8" w14:textId="5FF08BEC" w:rsidR="0019577A" w:rsidRPr="00C416CB" w:rsidRDefault="0019577A" w:rsidP="003B345E">
            <w:pPr>
              <w:spacing w:after="0" w:line="240" w:lineRule="auto"/>
              <w:rPr>
                <w:rFonts w:ascii="Times New Roman" w:eastAsia="Times New Roman" w:hAnsi="Times New Roman"/>
                <w:b/>
                <w:bCs/>
                <w:color w:val="000000"/>
                <w:lang w:eastAsia="bg-BG"/>
              </w:rPr>
            </w:pPr>
            <w:r w:rsidRPr="00C416CB">
              <w:rPr>
                <w:rFonts w:ascii="Times New Roman" w:eastAsia="Times New Roman" w:hAnsi="Times New Roman"/>
                <w:b/>
                <w:bCs/>
                <w:color w:val="000000"/>
                <w:lang w:eastAsia="bg-BG"/>
              </w:rPr>
              <w:t>E-</w:t>
            </w:r>
            <w:proofErr w:type="spellStart"/>
            <w:r w:rsidRPr="00C416CB">
              <w:rPr>
                <w:rFonts w:ascii="Times New Roman" w:eastAsia="Times New Roman" w:hAnsi="Times New Roman"/>
                <w:b/>
                <w:bCs/>
                <w:color w:val="000000"/>
                <w:lang w:eastAsia="bg-BG"/>
              </w:rPr>
              <w:t>mail</w:t>
            </w:r>
            <w:proofErr w:type="spellEnd"/>
            <w:r w:rsidRPr="00C416CB">
              <w:rPr>
                <w:rFonts w:ascii="Times New Roman" w:eastAsia="Times New Roman" w:hAnsi="Times New Roman"/>
                <w:b/>
                <w:bCs/>
                <w:color w:val="000000"/>
                <w:lang w:eastAsia="bg-BG"/>
              </w:rPr>
              <w:t xml:space="preserve">: </w:t>
            </w:r>
            <w:r w:rsidRPr="00C416CB">
              <w:rPr>
                <w:rFonts w:ascii="Times New Roman" w:eastAsia="Times New Roman" w:hAnsi="Times New Roman"/>
                <w:color w:val="000000"/>
                <w:lang w:eastAsia="bg-BG"/>
              </w:rPr>
              <w:t>[</w:t>
            </w:r>
            <w:r w:rsidR="00550560">
              <w:rPr>
                <w:rFonts w:ascii="Times New Roman" w:eastAsia="Times New Roman" w:hAnsi="Times New Roman"/>
                <w:color w:val="000000"/>
                <w:lang w:val="en-US" w:eastAsia="bg-BG"/>
              </w:rPr>
              <w:t>ikachev</w:t>
            </w:r>
            <w:r w:rsidR="004D0606" w:rsidRPr="00C416CB">
              <w:rPr>
                <w:rFonts w:ascii="Times New Roman" w:eastAsia="Times New Roman" w:hAnsi="Times New Roman"/>
                <w:color w:val="000000"/>
                <w:lang w:val="en-US" w:eastAsia="bg-BG"/>
              </w:rPr>
              <w:t>@sofiyskavoda.bg</w:t>
            </w:r>
            <w:r w:rsidRPr="00C416CB">
              <w:rPr>
                <w:rFonts w:ascii="Times New Roman" w:eastAsia="Times New Roman" w:hAnsi="Times New Roman"/>
                <w:color w:val="000000"/>
                <w:lang w:eastAsia="bg-BG"/>
              </w:rPr>
              <w:t>]</w:t>
            </w:r>
          </w:p>
        </w:tc>
      </w:tr>
      <w:tr w:rsidR="0019577A" w:rsidRPr="005B1805" w14:paraId="48CCE32B"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8CCE32A"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 xml:space="preserve">Достъпът до документацията за поръчката е ограничен: </w:t>
            </w:r>
            <w:r w:rsidRPr="0019577A">
              <w:rPr>
                <w:rFonts w:ascii="Times New Roman" w:eastAsia="Times New Roman" w:hAnsi="Times New Roman"/>
                <w:lang w:eastAsia="bg-BG"/>
              </w:rPr>
              <w:t>[] Да [</w:t>
            </w:r>
            <w:r w:rsidR="004D0606">
              <w:rPr>
                <w:rFonts w:ascii="Times New Roman" w:eastAsia="Times New Roman" w:hAnsi="Times New Roman"/>
                <w:lang w:eastAsia="bg-BG"/>
              </w:rPr>
              <w:t>х</w:t>
            </w:r>
            <w:r w:rsidRPr="0019577A">
              <w:rPr>
                <w:rFonts w:ascii="Times New Roman" w:eastAsia="Times New Roman" w:hAnsi="Times New Roman"/>
                <w:lang w:eastAsia="bg-BG"/>
              </w:rPr>
              <w:t>] Не</w:t>
            </w:r>
          </w:p>
        </w:tc>
      </w:tr>
      <w:tr w:rsidR="0019577A" w:rsidRPr="005B1805" w14:paraId="48CCE32D"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8CCE32C"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Допълнителна информация може да бъде получена от:</w:t>
            </w:r>
          </w:p>
        </w:tc>
      </w:tr>
      <w:tr w:rsidR="0019577A" w:rsidRPr="005B1805" w14:paraId="48CCE32F"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8CCE32E" w14:textId="5D6492A0" w:rsidR="0019577A" w:rsidRPr="003021F0" w:rsidRDefault="0019577A" w:rsidP="0019577A">
            <w:pPr>
              <w:spacing w:after="0" w:line="240" w:lineRule="auto"/>
              <w:rPr>
                <w:rFonts w:ascii="Times New Roman" w:eastAsia="Times New Roman" w:hAnsi="Times New Roman"/>
                <w:lang w:val="ru-RU" w:eastAsia="bg-BG"/>
              </w:rPr>
            </w:pPr>
            <w:r w:rsidRPr="0019577A">
              <w:rPr>
                <w:rFonts w:ascii="Times New Roman" w:eastAsia="Times New Roman" w:hAnsi="Times New Roman"/>
                <w:lang w:eastAsia="bg-BG"/>
              </w:rPr>
              <w:t>[</w:t>
            </w:r>
            <w:r w:rsidR="004D0606">
              <w:rPr>
                <w:rFonts w:ascii="Times New Roman" w:eastAsia="Times New Roman" w:hAnsi="Times New Roman"/>
                <w:lang w:eastAsia="bg-BG"/>
              </w:rPr>
              <w:t>х</w:t>
            </w:r>
            <w:r w:rsidRPr="0019577A">
              <w:rPr>
                <w:rFonts w:ascii="Times New Roman" w:eastAsia="Times New Roman" w:hAnsi="Times New Roman"/>
                <w:lang w:eastAsia="bg-BG"/>
              </w:rPr>
              <w:t>] Горепосоченото/</w:t>
            </w:r>
            <w:proofErr w:type="spellStart"/>
            <w:r w:rsidRPr="0019577A">
              <w:rPr>
                <w:rFonts w:ascii="Times New Roman" w:eastAsia="Times New Roman" w:hAnsi="Times New Roman"/>
                <w:lang w:eastAsia="bg-BG"/>
              </w:rPr>
              <w:t>ите</w:t>
            </w:r>
            <w:proofErr w:type="spellEnd"/>
            <w:r w:rsidRPr="0019577A">
              <w:rPr>
                <w:rFonts w:ascii="Times New Roman" w:eastAsia="Times New Roman" w:hAnsi="Times New Roman"/>
                <w:lang w:eastAsia="bg-BG"/>
              </w:rPr>
              <w:t xml:space="preserve"> място/места за контакт</w:t>
            </w:r>
            <w:r w:rsidR="0050697B" w:rsidRPr="003021F0">
              <w:rPr>
                <w:rFonts w:ascii="Times New Roman" w:eastAsia="Times New Roman" w:hAnsi="Times New Roman"/>
                <w:lang w:val="ru-RU" w:eastAsia="bg-BG"/>
              </w:rPr>
              <w:t xml:space="preserve"> </w:t>
            </w:r>
          </w:p>
        </w:tc>
      </w:tr>
      <w:tr w:rsidR="0019577A" w:rsidRPr="005B1805" w14:paraId="48CCE331"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8CCE330"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 Друг адрес: </w:t>
            </w:r>
            <w:r w:rsidRPr="0019577A">
              <w:rPr>
                <w:rFonts w:ascii="Times New Roman" w:eastAsia="Times New Roman" w:hAnsi="Times New Roman"/>
                <w:i/>
                <w:iCs/>
                <w:lang w:eastAsia="bg-BG"/>
              </w:rPr>
              <w:t>(моля, посочете друг адрес)</w:t>
            </w:r>
          </w:p>
        </w:tc>
      </w:tr>
      <w:tr w:rsidR="0019577A" w:rsidRPr="005B1805" w14:paraId="48CCE333"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32"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 xml:space="preserve">Приемане на документи и оферти по електронен път: </w:t>
            </w:r>
            <w:r w:rsidRPr="0019577A">
              <w:rPr>
                <w:rFonts w:ascii="Times New Roman" w:eastAsia="Times New Roman" w:hAnsi="Times New Roman"/>
                <w:lang w:eastAsia="bg-BG"/>
              </w:rPr>
              <w:t>[] Да [</w:t>
            </w:r>
            <w:r w:rsidR="004D0606">
              <w:rPr>
                <w:rFonts w:ascii="Times New Roman" w:eastAsia="Times New Roman" w:hAnsi="Times New Roman"/>
                <w:lang w:eastAsia="bg-BG"/>
              </w:rPr>
              <w:t>х</w:t>
            </w:r>
            <w:r w:rsidRPr="0019577A">
              <w:rPr>
                <w:rFonts w:ascii="Times New Roman" w:eastAsia="Times New Roman" w:hAnsi="Times New Roman"/>
                <w:lang w:eastAsia="bg-BG"/>
              </w:rPr>
              <w:t>] Не</w:t>
            </w:r>
          </w:p>
        </w:tc>
      </w:tr>
      <w:tr w:rsidR="0019577A" w:rsidRPr="005B1805" w14:paraId="48CCE335" w14:textId="77777777" w:rsidTr="00F6222B">
        <w:trPr>
          <w:trHeight w:val="300"/>
        </w:trPr>
        <w:tc>
          <w:tcPr>
            <w:tcW w:w="9340" w:type="dxa"/>
            <w:tcBorders>
              <w:top w:val="nil"/>
              <w:left w:val="nil"/>
              <w:bottom w:val="nil"/>
              <w:right w:val="nil"/>
            </w:tcBorders>
            <w:shd w:val="clear" w:color="auto" w:fill="auto"/>
            <w:noWrap/>
            <w:vAlign w:val="center"/>
            <w:hideMark/>
          </w:tcPr>
          <w:p w14:paraId="48CCE334" w14:textId="77777777" w:rsidR="0019577A" w:rsidRPr="0019577A" w:rsidRDefault="0019577A" w:rsidP="0019577A">
            <w:pPr>
              <w:spacing w:after="0" w:line="240" w:lineRule="auto"/>
              <w:rPr>
                <w:rFonts w:eastAsia="Times New Roman"/>
                <w:color w:val="000000"/>
                <w:lang w:eastAsia="bg-BG"/>
              </w:rPr>
            </w:pPr>
          </w:p>
        </w:tc>
      </w:tr>
      <w:tr w:rsidR="0019577A" w:rsidRPr="005B1805" w14:paraId="48CCE337"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36"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Обект на поръчката:</w:t>
            </w:r>
          </w:p>
        </w:tc>
      </w:tr>
      <w:tr w:rsidR="0019577A" w:rsidRPr="005B1805" w14:paraId="48CCE339"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38" w14:textId="0FA454B8" w:rsidR="0019577A" w:rsidRPr="0019577A" w:rsidRDefault="0019577A" w:rsidP="00C77248">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Строителство</w:t>
            </w:r>
          </w:p>
        </w:tc>
      </w:tr>
      <w:tr w:rsidR="0019577A" w:rsidRPr="005B1805" w14:paraId="48CCE33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3A" w14:textId="1554D32B" w:rsidR="0019577A" w:rsidRPr="0019577A" w:rsidRDefault="0019577A" w:rsidP="0019577A">
            <w:pPr>
              <w:spacing w:after="0" w:line="240" w:lineRule="auto"/>
              <w:rPr>
                <w:rFonts w:ascii="Times New Roman" w:eastAsia="Times New Roman" w:hAnsi="Times New Roman"/>
                <w:lang w:eastAsia="bg-BG"/>
              </w:rPr>
            </w:pPr>
            <w:r w:rsidRPr="003021F0">
              <w:rPr>
                <w:rFonts w:ascii="Times New Roman" w:eastAsia="Times New Roman" w:hAnsi="Times New Roman"/>
                <w:lang w:eastAsia="bg-BG"/>
              </w:rPr>
              <w:t>[</w:t>
            </w:r>
            <w:r w:rsidR="00C77248" w:rsidRPr="003021F0">
              <w:rPr>
                <w:rFonts w:ascii="Times New Roman" w:eastAsia="Times New Roman" w:hAnsi="Times New Roman"/>
                <w:lang w:eastAsia="bg-BG"/>
              </w:rPr>
              <w:t>х</w:t>
            </w:r>
            <w:r w:rsidRPr="003021F0">
              <w:rPr>
                <w:rFonts w:ascii="Times New Roman" w:eastAsia="Times New Roman" w:hAnsi="Times New Roman"/>
                <w:lang w:eastAsia="bg-BG"/>
              </w:rPr>
              <w:t>] Доставки</w:t>
            </w:r>
          </w:p>
        </w:tc>
      </w:tr>
      <w:tr w:rsidR="0019577A" w:rsidRPr="005B1805" w14:paraId="48CCE33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3C"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Услуги</w:t>
            </w:r>
          </w:p>
        </w:tc>
      </w:tr>
      <w:tr w:rsidR="0019577A" w:rsidRPr="005B1805" w14:paraId="48CCE33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3E" w14:textId="44F6391D" w:rsidR="0019577A" w:rsidRPr="0019577A" w:rsidRDefault="0019577A" w:rsidP="00BE23F9">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Предмет на поръчката: </w:t>
            </w:r>
            <w:r w:rsidR="00690DD8">
              <w:rPr>
                <w:rFonts w:ascii="Times New Roman" w:eastAsia="Times New Roman" w:hAnsi="Times New Roman"/>
                <w:b/>
                <w:bCs/>
                <w:color w:val="000000"/>
                <w:lang w:eastAsia="bg-BG"/>
              </w:rPr>
              <w:t>„</w:t>
            </w:r>
            <w:r w:rsidR="00690DD8" w:rsidRPr="00690DD8">
              <w:rPr>
                <w:rFonts w:ascii="Times New Roman" w:eastAsia="Times New Roman" w:hAnsi="Times New Roman"/>
                <w:color w:val="000000"/>
                <w:lang w:eastAsia="bg-BG"/>
              </w:rPr>
              <w:t>Доставка винтови компресори</w:t>
            </w:r>
            <w:r w:rsidR="00690DD8">
              <w:rPr>
                <w:rFonts w:ascii="Times New Roman" w:eastAsia="Times New Roman" w:hAnsi="Times New Roman"/>
                <w:color w:val="000000"/>
                <w:lang w:eastAsia="bg-BG"/>
              </w:rPr>
              <w:t>“</w:t>
            </w:r>
          </w:p>
        </w:tc>
      </w:tr>
      <w:tr w:rsidR="0019577A" w:rsidRPr="005B1805" w14:paraId="48CCE341"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0" w14:textId="77777777" w:rsidR="0019577A" w:rsidRPr="00EA3E33" w:rsidRDefault="0019577A" w:rsidP="0019577A">
            <w:pPr>
              <w:spacing w:after="0" w:line="240" w:lineRule="auto"/>
              <w:rPr>
                <w:rFonts w:ascii="Times New Roman" w:eastAsia="Times New Roman" w:hAnsi="Times New Roman"/>
                <w:b/>
                <w:bCs/>
                <w:color w:val="000000"/>
                <w:lang w:val="ru-RU" w:eastAsia="bg-BG"/>
              </w:rPr>
            </w:pPr>
          </w:p>
        </w:tc>
      </w:tr>
      <w:tr w:rsidR="0019577A" w:rsidRPr="005B1805" w14:paraId="48CCE34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2" w14:textId="6C91E50B" w:rsidR="0019577A" w:rsidRPr="0019577A" w:rsidRDefault="0019577A" w:rsidP="00BE23F9">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Кратко описание: </w:t>
            </w:r>
            <w:r w:rsidR="00690DD8">
              <w:rPr>
                <w:rFonts w:ascii="Times New Roman" w:eastAsia="Times New Roman" w:hAnsi="Times New Roman"/>
                <w:b/>
                <w:bCs/>
                <w:color w:val="000000"/>
                <w:lang w:eastAsia="bg-BG"/>
              </w:rPr>
              <w:t>„</w:t>
            </w:r>
            <w:r w:rsidR="00690DD8" w:rsidRPr="00690DD8">
              <w:rPr>
                <w:rFonts w:ascii="Times New Roman" w:eastAsia="Times New Roman" w:hAnsi="Times New Roman"/>
                <w:color w:val="000000"/>
                <w:lang w:eastAsia="bg-BG"/>
              </w:rPr>
              <w:t>Доставка винтови компресори</w:t>
            </w:r>
            <w:r w:rsidR="00550560" w:rsidRPr="00550560">
              <w:rPr>
                <w:rFonts w:ascii="Times New Roman" w:eastAsia="Times New Roman" w:hAnsi="Times New Roman"/>
                <w:color w:val="000000"/>
                <w:lang w:eastAsia="bg-BG"/>
              </w:rPr>
              <w:t>”</w:t>
            </w:r>
          </w:p>
        </w:tc>
      </w:tr>
      <w:tr w:rsidR="0019577A" w:rsidRPr="005B1805" w14:paraId="48CCE345"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44"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w:t>
            </w:r>
          </w:p>
        </w:tc>
      </w:tr>
      <w:tr w:rsidR="0019577A" w:rsidRPr="005B1805" w14:paraId="48CCE347"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46" w14:textId="3D298E33" w:rsidR="0019577A" w:rsidRPr="00550560" w:rsidRDefault="0019577A" w:rsidP="007F3470">
            <w:pPr>
              <w:spacing w:after="120"/>
              <w:jc w:val="both"/>
              <w:rPr>
                <w:rFonts w:ascii="Verdana" w:hAnsi="Verdana"/>
                <w:sz w:val="20"/>
                <w:szCs w:val="20"/>
              </w:rPr>
            </w:pPr>
            <w:r w:rsidRPr="0019577A">
              <w:rPr>
                <w:rFonts w:ascii="Times New Roman" w:eastAsia="Times New Roman" w:hAnsi="Times New Roman"/>
                <w:b/>
                <w:bCs/>
                <w:color w:val="000000"/>
                <w:lang w:eastAsia="bg-BG"/>
              </w:rPr>
              <w:t>Място на извършване:</w:t>
            </w:r>
            <w:r w:rsidR="00690DD8" w:rsidRPr="00D229B0">
              <w:rPr>
                <w:rFonts w:ascii="Times New Roman" w:hAnsi="Times New Roman"/>
                <w:sz w:val="20"/>
                <w:szCs w:val="20"/>
              </w:rPr>
              <w:t xml:space="preserve">, </w:t>
            </w:r>
            <w:r w:rsidR="007F3470" w:rsidRPr="00D229B0">
              <w:rPr>
                <w:rFonts w:ascii="Times New Roman" w:hAnsi="Times New Roman"/>
                <w:sz w:val="20"/>
                <w:szCs w:val="20"/>
              </w:rPr>
              <w:t>град София</w:t>
            </w:r>
            <w:r w:rsidR="007F3470">
              <w:rPr>
                <w:rFonts w:ascii="Times New Roman" w:hAnsi="Times New Roman"/>
                <w:sz w:val="20"/>
                <w:szCs w:val="20"/>
                <w:lang w:val="en-US"/>
              </w:rPr>
              <w:t>,</w:t>
            </w:r>
            <w:r w:rsidR="007F3470" w:rsidRPr="00D229B0">
              <w:rPr>
                <w:rFonts w:ascii="Times New Roman" w:hAnsi="Times New Roman"/>
                <w:sz w:val="20"/>
                <w:szCs w:val="20"/>
              </w:rPr>
              <w:t xml:space="preserve"> </w:t>
            </w:r>
            <w:r w:rsidR="007F3470">
              <w:rPr>
                <w:rFonts w:ascii="Times New Roman" w:hAnsi="Times New Roman"/>
                <w:sz w:val="20"/>
                <w:szCs w:val="20"/>
              </w:rPr>
              <w:t>бул. „</w:t>
            </w:r>
            <w:r w:rsidR="007F3470" w:rsidRPr="00D229B0">
              <w:rPr>
                <w:rFonts w:ascii="Times New Roman" w:hAnsi="Times New Roman"/>
                <w:sz w:val="20"/>
                <w:szCs w:val="20"/>
              </w:rPr>
              <w:t>Илиянци</w:t>
            </w:r>
            <w:r w:rsidR="007F3470">
              <w:rPr>
                <w:rFonts w:ascii="Times New Roman" w:hAnsi="Times New Roman"/>
                <w:sz w:val="20"/>
                <w:szCs w:val="20"/>
              </w:rPr>
              <w:t>“</w:t>
            </w:r>
            <w:r w:rsidR="007F3470" w:rsidRPr="00D229B0">
              <w:rPr>
                <w:rFonts w:ascii="Times New Roman" w:hAnsi="Times New Roman"/>
                <w:sz w:val="20"/>
                <w:szCs w:val="20"/>
              </w:rPr>
              <w:t xml:space="preserve"> 17</w:t>
            </w:r>
            <w:r w:rsidR="007F3470">
              <w:rPr>
                <w:rFonts w:ascii="Times New Roman" w:hAnsi="Times New Roman"/>
                <w:sz w:val="20"/>
                <w:szCs w:val="20"/>
                <w:lang w:val="en-US"/>
              </w:rPr>
              <w:t xml:space="preserve">, </w:t>
            </w:r>
            <w:r w:rsidR="00690DD8" w:rsidRPr="00D229B0">
              <w:rPr>
                <w:rFonts w:ascii="Times New Roman" w:hAnsi="Times New Roman"/>
                <w:sz w:val="20"/>
                <w:szCs w:val="20"/>
              </w:rPr>
              <w:t xml:space="preserve">на територията на </w:t>
            </w:r>
            <w:proofErr w:type="spellStart"/>
            <w:r w:rsidR="00690DD8" w:rsidRPr="00D229B0">
              <w:rPr>
                <w:rFonts w:ascii="Times New Roman" w:hAnsi="Times New Roman"/>
                <w:sz w:val="20"/>
                <w:szCs w:val="20"/>
              </w:rPr>
              <w:t>Булавто</w:t>
            </w:r>
            <w:proofErr w:type="spellEnd"/>
            <w:r w:rsidR="00690DD8" w:rsidRPr="00D229B0">
              <w:rPr>
                <w:rFonts w:ascii="Times New Roman" w:hAnsi="Times New Roman"/>
                <w:sz w:val="20"/>
                <w:szCs w:val="20"/>
              </w:rPr>
              <w:t xml:space="preserve">, </w:t>
            </w:r>
            <w:r w:rsidR="007F3470" w:rsidRPr="00D229B0">
              <w:rPr>
                <w:rFonts w:ascii="Times New Roman" w:hAnsi="Times New Roman"/>
                <w:sz w:val="20"/>
                <w:szCs w:val="20"/>
              </w:rPr>
              <w:t xml:space="preserve"> отдел АИП</w:t>
            </w:r>
            <w:r w:rsidR="007F3470">
              <w:rPr>
                <w:rFonts w:ascii="Times New Roman" w:hAnsi="Times New Roman"/>
                <w:sz w:val="20"/>
                <w:szCs w:val="20"/>
                <w:lang w:val="en-US"/>
              </w:rPr>
              <w:t xml:space="preserve"> </w:t>
            </w:r>
            <w:r w:rsidR="007F3470">
              <w:rPr>
                <w:rFonts w:ascii="Times New Roman" w:hAnsi="Times New Roman"/>
                <w:sz w:val="20"/>
                <w:szCs w:val="20"/>
              </w:rPr>
              <w:t>„Софийска вода“ АД</w:t>
            </w:r>
            <w:r w:rsidR="00BE23F9" w:rsidRPr="00D229B0">
              <w:rPr>
                <w:rFonts w:ascii="Times New Roman" w:eastAsia="Times New Roman" w:hAnsi="Times New Roman"/>
                <w:bCs/>
                <w:color w:val="000000"/>
                <w:lang w:eastAsia="bg-BG" w:bidi="bg-BG"/>
              </w:rPr>
              <w:t>.</w:t>
            </w:r>
          </w:p>
        </w:tc>
      </w:tr>
      <w:tr w:rsidR="0019577A" w:rsidRPr="005B1805" w14:paraId="48CCE349"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8" w14:textId="77777777" w:rsidR="0019577A" w:rsidRPr="00EA3E33" w:rsidRDefault="0019577A" w:rsidP="0019577A">
            <w:pPr>
              <w:spacing w:after="0" w:line="240" w:lineRule="auto"/>
              <w:rPr>
                <w:rFonts w:ascii="Times New Roman" w:eastAsia="Times New Roman" w:hAnsi="Times New Roman"/>
                <w:b/>
                <w:bCs/>
                <w:color w:val="000000"/>
                <w:lang w:val="ru-RU" w:eastAsia="bg-BG"/>
              </w:rPr>
            </w:pPr>
          </w:p>
        </w:tc>
      </w:tr>
      <w:tr w:rsidR="0019577A" w:rsidRPr="005B1805" w14:paraId="48CCE34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A" w14:textId="6E42B74F" w:rsidR="0019577A" w:rsidRPr="0019577A" w:rsidRDefault="0019577A" w:rsidP="00C416CB">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Обща прогнозна стойност на поръчката </w:t>
            </w:r>
            <w:r w:rsidRPr="0019577A">
              <w:rPr>
                <w:rFonts w:ascii="Times New Roman" w:eastAsia="Times New Roman" w:hAnsi="Times New Roman"/>
                <w:i/>
                <w:iCs/>
                <w:color w:val="000000"/>
                <w:lang w:eastAsia="bg-BG"/>
              </w:rPr>
              <w:t>(в лв., без ДДС):</w:t>
            </w:r>
            <w:r w:rsidR="00C416CB" w:rsidRPr="003021F0">
              <w:rPr>
                <w:rFonts w:ascii="Times New Roman" w:eastAsia="Times New Roman" w:hAnsi="Times New Roman"/>
                <w:i/>
                <w:iCs/>
                <w:color w:val="000000"/>
                <w:lang w:val="ru-RU" w:eastAsia="bg-BG"/>
              </w:rPr>
              <w:t xml:space="preserve"> </w:t>
            </w:r>
            <w:r w:rsidR="00690DD8">
              <w:rPr>
                <w:rFonts w:ascii="Times New Roman" w:eastAsia="Times New Roman" w:hAnsi="Times New Roman"/>
                <w:iCs/>
                <w:color w:val="000000"/>
                <w:lang w:val="ru-RU" w:eastAsia="bg-BG"/>
              </w:rPr>
              <w:t>65 00</w:t>
            </w:r>
            <w:r w:rsidR="00C416CB" w:rsidRPr="003021F0">
              <w:rPr>
                <w:rFonts w:ascii="Times New Roman" w:eastAsia="Times New Roman" w:hAnsi="Times New Roman"/>
                <w:iCs/>
                <w:color w:val="000000"/>
                <w:lang w:val="ru-RU" w:eastAsia="bg-BG"/>
              </w:rPr>
              <w:t>0</w:t>
            </w:r>
            <w:r w:rsidR="00C416CB" w:rsidRPr="003021F0">
              <w:rPr>
                <w:rFonts w:ascii="Times New Roman" w:eastAsia="Times New Roman" w:hAnsi="Times New Roman"/>
                <w:i/>
                <w:iCs/>
                <w:color w:val="000000"/>
                <w:lang w:val="ru-RU" w:eastAsia="bg-BG"/>
              </w:rPr>
              <w:t>,</w:t>
            </w:r>
            <w:r w:rsidR="003B3577">
              <w:rPr>
                <w:rFonts w:ascii="Times New Roman" w:eastAsia="Times New Roman" w:hAnsi="Times New Roman"/>
                <w:bCs/>
                <w:color w:val="000000"/>
                <w:lang w:val="ru-RU" w:eastAsia="bg-BG"/>
              </w:rPr>
              <w:t>00</w:t>
            </w:r>
            <w:r w:rsidR="006A08E0">
              <w:rPr>
                <w:rFonts w:ascii="Times New Roman" w:eastAsia="Times New Roman" w:hAnsi="Times New Roman"/>
                <w:bCs/>
                <w:color w:val="000000"/>
                <w:lang w:val="ru-RU" w:eastAsia="bg-BG"/>
              </w:rPr>
              <w:t xml:space="preserve"> лв. без ДДС</w:t>
            </w:r>
            <w:r w:rsidR="00EA3E33" w:rsidRPr="00EA3E33">
              <w:rPr>
                <w:rFonts w:ascii="Times New Roman" w:eastAsia="Times New Roman" w:hAnsi="Times New Roman"/>
                <w:bCs/>
                <w:color w:val="000000"/>
                <w:lang w:val="ru-RU" w:eastAsia="bg-BG"/>
              </w:rPr>
              <w:t>.</w:t>
            </w:r>
          </w:p>
        </w:tc>
      </w:tr>
      <w:tr w:rsidR="0019577A" w:rsidRPr="005B1805" w14:paraId="48CCE34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C" w14:textId="77777777" w:rsidR="0019577A" w:rsidRPr="001C788F" w:rsidRDefault="0019577A" w:rsidP="0019577A">
            <w:pPr>
              <w:spacing w:after="0" w:line="240" w:lineRule="auto"/>
              <w:rPr>
                <w:rFonts w:ascii="Times New Roman" w:eastAsia="Times New Roman" w:hAnsi="Times New Roman"/>
                <w:b/>
                <w:bCs/>
                <w:color w:val="000000"/>
                <w:lang w:val="ru-RU" w:eastAsia="bg-BG"/>
              </w:rPr>
            </w:pPr>
          </w:p>
        </w:tc>
      </w:tr>
      <w:tr w:rsidR="0019577A" w:rsidRPr="005B1805" w14:paraId="48CCE34F"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4E"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Обособени позиции </w:t>
            </w:r>
            <w:r w:rsidRPr="0019577A">
              <w:rPr>
                <w:rFonts w:ascii="Times New Roman" w:eastAsia="Times New Roman" w:hAnsi="Times New Roman"/>
                <w:i/>
                <w:iCs/>
                <w:color w:val="000000"/>
                <w:lang w:eastAsia="bg-BG"/>
              </w:rPr>
              <w:t>(когато е приложимо)</w:t>
            </w:r>
            <w:r w:rsidRPr="0019577A">
              <w:rPr>
                <w:rFonts w:ascii="Times New Roman" w:eastAsia="Times New Roman" w:hAnsi="Times New Roman"/>
                <w:b/>
                <w:bCs/>
                <w:color w:val="000000"/>
                <w:lang w:eastAsia="bg-BG"/>
              </w:rPr>
              <w:t xml:space="preserve">: </w:t>
            </w:r>
            <w:r w:rsidRPr="0019577A">
              <w:rPr>
                <w:rFonts w:ascii="Times New Roman" w:eastAsia="Times New Roman" w:hAnsi="Times New Roman"/>
                <w:color w:val="000000"/>
                <w:lang w:eastAsia="bg-BG"/>
              </w:rPr>
              <w:t>[] Да [</w:t>
            </w:r>
            <w:r w:rsidR="004D0606">
              <w:rPr>
                <w:rFonts w:ascii="Times New Roman" w:eastAsia="Times New Roman" w:hAnsi="Times New Roman"/>
                <w:color w:val="000000"/>
                <w:lang w:eastAsia="bg-BG"/>
              </w:rPr>
              <w:t>х</w:t>
            </w:r>
            <w:r w:rsidRPr="0019577A">
              <w:rPr>
                <w:rFonts w:ascii="Times New Roman" w:eastAsia="Times New Roman" w:hAnsi="Times New Roman"/>
                <w:color w:val="000000"/>
                <w:lang w:eastAsia="bg-BG"/>
              </w:rPr>
              <w:t>] Не</w:t>
            </w:r>
          </w:p>
        </w:tc>
      </w:tr>
      <w:tr w:rsidR="0019577A" w:rsidRPr="005B1805" w14:paraId="48CCE351" w14:textId="77777777" w:rsidTr="00F6222B">
        <w:trPr>
          <w:trHeight w:val="300"/>
        </w:trPr>
        <w:tc>
          <w:tcPr>
            <w:tcW w:w="9340" w:type="dxa"/>
            <w:tcBorders>
              <w:top w:val="nil"/>
              <w:left w:val="nil"/>
              <w:bottom w:val="nil"/>
              <w:right w:val="nil"/>
            </w:tcBorders>
            <w:shd w:val="clear" w:color="auto" w:fill="auto"/>
            <w:noWrap/>
            <w:vAlign w:val="bottom"/>
            <w:hideMark/>
          </w:tcPr>
          <w:p w14:paraId="48CCE350" w14:textId="77777777" w:rsidR="0019577A" w:rsidRPr="0019577A" w:rsidRDefault="0019577A" w:rsidP="0019577A">
            <w:pPr>
              <w:spacing w:after="0" w:line="240" w:lineRule="auto"/>
              <w:rPr>
                <w:rFonts w:ascii="Times New Roman" w:eastAsia="Times New Roman" w:hAnsi="Times New Roman"/>
                <w:b/>
                <w:bCs/>
                <w:lang w:eastAsia="bg-BG"/>
              </w:rPr>
            </w:pPr>
          </w:p>
        </w:tc>
      </w:tr>
      <w:tr w:rsidR="0019577A" w:rsidRPr="005B1805" w14:paraId="48CCE353" w14:textId="77777777" w:rsidTr="00E60132">
        <w:trPr>
          <w:trHeight w:val="462"/>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52"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Номер на обособената позиция: </w:t>
            </w:r>
            <w:r w:rsidRPr="0019577A">
              <w:rPr>
                <w:rFonts w:ascii="Times New Roman" w:eastAsia="Times New Roman" w:hAnsi="Times New Roman"/>
                <w:color w:val="000000"/>
                <w:lang w:eastAsia="bg-BG"/>
              </w:rPr>
              <w:t>[   ]</w:t>
            </w:r>
          </w:p>
        </w:tc>
      </w:tr>
      <w:tr w:rsidR="0019577A" w:rsidRPr="005B1805" w14:paraId="48CCE355" w14:textId="77777777" w:rsidTr="004A2719">
        <w:trPr>
          <w:trHeight w:val="80"/>
        </w:trPr>
        <w:tc>
          <w:tcPr>
            <w:tcW w:w="9340" w:type="dxa"/>
            <w:tcBorders>
              <w:top w:val="nil"/>
              <w:left w:val="single" w:sz="4" w:space="0" w:color="auto"/>
              <w:bottom w:val="nil"/>
              <w:right w:val="single" w:sz="4" w:space="0" w:color="auto"/>
            </w:tcBorders>
            <w:shd w:val="clear" w:color="auto" w:fill="auto"/>
            <w:noWrap/>
            <w:vAlign w:val="center"/>
            <w:hideMark/>
          </w:tcPr>
          <w:p w14:paraId="48CCE354" w14:textId="20C14632" w:rsidR="0019577A" w:rsidRPr="0019577A" w:rsidRDefault="0019577A" w:rsidP="0019577A">
            <w:pPr>
              <w:spacing w:after="0" w:line="240" w:lineRule="auto"/>
              <w:rPr>
                <w:rFonts w:ascii="Times New Roman" w:eastAsia="Times New Roman" w:hAnsi="Times New Roman"/>
                <w:color w:val="000000"/>
                <w:lang w:eastAsia="bg-BG"/>
              </w:rPr>
            </w:pPr>
          </w:p>
        </w:tc>
      </w:tr>
      <w:tr w:rsidR="0019577A" w:rsidRPr="005B1805" w14:paraId="48CCE357"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56" w14:textId="53174990"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Наименование: </w:t>
            </w:r>
            <w:r w:rsidRPr="0019577A">
              <w:rPr>
                <w:rFonts w:ascii="Times New Roman" w:eastAsia="Times New Roman" w:hAnsi="Times New Roman"/>
                <w:color w:val="000000"/>
                <w:lang w:eastAsia="bg-BG"/>
              </w:rPr>
              <w:t>[……]</w:t>
            </w:r>
            <w:r w:rsidR="00191A65">
              <w:rPr>
                <w:rFonts w:ascii="Times New Roman" w:eastAsia="Times New Roman" w:hAnsi="Times New Roman"/>
                <w:color w:val="000000"/>
                <w:lang w:eastAsia="bg-BG"/>
              </w:rPr>
              <w:t xml:space="preserve">   </w:t>
            </w:r>
          </w:p>
        </w:tc>
      </w:tr>
      <w:tr w:rsidR="0019577A" w:rsidRPr="005B1805" w14:paraId="48CCE359"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58"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w:t>
            </w:r>
          </w:p>
        </w:tc>
      </w:tr>
      <w:tr w:rsidR="0019577A" w:rsidRPr="005B1805" w14:paraId="48CCE35B"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5A"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Прогнозна стойност </w:t>
            </w:r>
            <w:r w:rsidRPr="0019577A">
              <w:rPr>
                <w:rFonts w:ascii="Times New Roman" w:eastAsia="Times New Roman" w:hAnsi="Times New Roman"/>
                <w:i/>
                <w:iCs/>
                <w:color w:val="000000"/>
                <w:lang w:eastAsia="bg-BG"/>
              </w:rPr>
              <w:t>(в лв., без ДДС)</w:t>
            </w:r>
            <w:r w:rsidRPr="0019577A">
              <w:rPr>
                <w:rFonts w:ascii="Times New Roman" w:eastAsia="Times New Roman" w:hAnsi="Times New Roman"/>
                <w:b/>
                <w:bCs/>
                <w:color w:val="000000"/>
                <w:lang w:eastAsia="bg-BG"/>
              </w:rPr>
              <w:t xml:space="preserve">: </w:t>
            </w:r>
            <w:r w:rsidRPr="0019577A">
              <w:rPr>
                <w:rFonts w:ascii="Times New Roman" w:eastAsia="Times New Roman" w:hAnsi="Times New Roman"/>
                <w:color w:val="000000"/>
                <w:lang w:eastAsia="bg-BG"/>
              </w:rPr>
              <w:t>[   ]</w:t>
            </w:r>
          </w:p>
        </w:tc>
      </w:tr>
      <w:tr w:rsidR="0019577A" w:rsidRPr="005B1805" w14:paraId="48CCE35D" w14:textId="77777777" w:rsidTr="00F6222B">
        <w:trPr>
          <w:trHeight w:val="300"/>
        </w:trPr>
        <w:tc>
          <w:tcPr>
            <w:tcW w:w="9340" w:type="dxa"/>
            <w:tcBorders>
              <w:top w:val="nil"/>
              <w:left w:val="nil"/>
              <w:bottom w:val="nil"/>
              <w:right w:val="nil"/>
            </w:tcBorders>
            <w:shd w:val="clear" w:color="auto" w:fill="auto"/>
            <w:noWrap/>
            <w:hideMark/>
          </w:tcPr>
          <w:p w14:paraId="48CCE35C" w14:textId="77777777" w:rsidR="0019577A" w:rsidRPr="0019577A" w:rsidRDefault="0019577A" w:rsidP="0019577A">
            <w:pPr>
              <w:spacing w:after="0" w:line="240" w:lineRule="auto"/>
              <w:rPr>
                <w:rFonts w:ascii="Times New Roman" w:eastAsia="Times New Roman" w:hAnsi="Times New Roman"/>
                <w:i/>
                <w:iCs/>
                <w:lang w:eastAsia="bg-BG"/>
              </w:rPr>
            </w:pPr>
            <w:r w:rsidRPr="0019577A">
              <w:rPr>
                <w:rFonts w:ascii="Times New Roman" w:eastAsia="Times New Roman" w:hAnsi="Times New Roman"/>
                <w:i/>
                <w:iCs/>
                <w:lang w:eastAsia="bg-BG"/>
              </w:rPr>
              <w:t>Забележка: Използвайте този раздел толкова пъти, колкото са обособените позиции.</w:t>
            </w:r>
          </w:p>
        </w:tc>
      </w:tr>
      <w:tr w:rsidR="0019577A" w:rsidRPr="005B1805" w14:paraId="48CCE35F" w14:textId="77777777" w:rsidTr="00F6222B">
        <w:trPr>
          <w:trHeight w:val="300"/>
        </w:trPr>
        <w:tc>
          <w:tcPr>
            <w:tcW w:w="9340" w:type="dxa"/>
            <w:tcBorders>
              <w:top w:val="nil"/>
              <w:left w:val="nil"/>
              <w:bottom w:val="nil"/>
              <w:right w:val="nil"/>
            </w:tcBorders>
            <w:shd w:val="clear" w:color="auto" w:fill="auto"/>
            <w:noWrap/>
            <w:vAlign w:val="bottom"/>
            <w:hideMark/>
          </w:tcPr>
          <w:p w14:paraId="48CCE35E" w14:textId="77777777" w:rsidR="0019577A" w:rsidRPr="0019577A" w:rsidRDefault="0019577A" w:rsidP="0019577A">
            <w:pPr>
              <w:spacing w:after="0" w:line="240" w:lineRule="auto"/>
              <w:rPr>
                <w:rFonts w:ascii="Times New Roman" w:eastAsia="Times New Roman" w:hAnsi="Times New Roman"/>
                <w:b/>
                <w:bCs/>
                <w:lang w:eastAsia="bg-BG"/>
              </w:rPr>
            </w:pPr>
          </w:p>
        </w:tc>
      </w:tr>
      <w:tr w:rsidR="0019577A" w:rsidRPr="005B1805" w14:paraId="48CCE361"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60" w14:textId="77777777" w:rsidR="0019577A" w:rsidRPr="0019577A" w:rsidRDefault="0019577A" w:rsidP="00B867BE">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lastRenderedPageBreak/>
              <w:t xml:space="preserve">Условия, на които трябва да отговарят участниците </w:t>
            </w:r>
            <w:r w:rsidRPr="0019577A">
              <w:rPr>
                <w:rFonts w:ascii="Times New Roman" w:eastAsia="Times New Roman" w:hAnsi="Times New Roman"/>
                <w:i/>
                <w:iCs/>
                <w:color w:val="000000"/>
                <w:lang w:eastAsia="bg-BG"/>
              </w:rPr>
              <w:t>(когато е приложимо):</w:t>
            </w:r>
            <w:r w:rsidR="00A43DAA">
              <w:rPr>
                <w:rFonts w:ascii="Times New Roman" w:eastAsia="Times New Roman" w:hAnsi="Times New Roman"/>
                <w:i/>
                <w:iCs/>
                <w:color w:val="000000"/>
                <w:lang w:eastAsia="bg-BG"/>
              </w:rPr>
              <w:t xml:space="preserve"> </w:t>
            </w:r>
            <w:r w:rsidR="00F6222B">
              <w:rPr>
                <w:rFonts w:ascii="Times New Roman" w:eastAsia="Times New Roman" w:hAnsi="Times New Roman"/>
                <w:i/>
                <w:iCs/>
                <w:color w:val="000000"/>
                <w:lang w:eastAsia="bg-BG"/>
              </w:rPr>
              <w:t>допълнителна информация</w:t>
            </w:r>
            <w:r w:rsidR="00A43DAA">
              <w:rPr>
                <w:rFonts w:ascii="Times New Roman" w:eastAsia="Times New Roman" w:hAnsi="Times New Roman"/>
                <w:i/>
                <w:iCs/>
                <w:color w:val="000000"/>
                <w:lang w:eastAsia="bg-BG"/>
              </w:rPr>
              <w:t xml:space="preserve"> </w:t>
            </w:r>
            <w:r w:rsidR="00B867BE">
              <w:rPr>
                <w:rFonts w:ascii="Times New Roman" w:eastAsia="Times New Roman" w:hAnsi="Times New Roman"/>
                <w:i/>
                <w:iCs/>
                <w:color w:val="000000"/>
                <w:lang w:eastAsia="bg-BG"/>
              </w:rPr>
              <w:t>-</w:t>
            </w:r>
            <w:r w:rsidR="00A43DAA">
              <w:rPr>
                <w:rFonts w:ascii="Times New Roman" w:eastAsia="Times New Roman" w:hAnsi="Times New Roman"/>
                <w:i/>
                <w:iCs/>
                <w:color w:val="000000"/>
                <w:lang w:eastAsia="bg-BG"/>
              </w:rPr>
              <w:t xml:space="preserve"> в преписката на процедурата, на профила на купувача, </w:t>
            </w:r>
          </w:p>
        </w:tc>
      </w:tr>
      <w:tr w:rsidR="0019577A" w:rsidRPr="005B1805" w14:paraId="48CCE36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21984350" w14:textId="77777777" w:rsidR="0019577A" w:rsidRDefault="0019577A" w:rsidP="0019577A">
            <w:pPr>
              <w:spacing w:after="0" w:line="240" w:lineRule="auto"/>
              <w:rPr>
                <w:rFonts w:ascii="Times New Roman" w:eastAsia="Times New Roman" w:hAnsi="Times New Roman"/>
                <w:b/>
                <w:bCs/>
                <w:color w:val="000000"/>
                <w:lang w:val="en-US" w:eastAsia="bg-BG"/>
              </w:rPr>
            </w:pPr>
            <w:r w:rsidRPr="0019577A">
              <w:rPr>
                <w:rFonts w:ascii="Times New Roman" w:eastAsia="Times New Roman" w:hAnsi="Times New Roman"/>
                <w:b/>
                <w:bCs/>
                <w:color w:val="000000"/>
                <w:lang w:eastAsia="bg-BG"/>
              </w:rPr>
              <w:t>в т.ч.:</w:t>
            </w:r>
          </w:p>
          <w:p w14:paraId="48CCE362" w14:textId="77777777" w:rsidR="00F4793E" w:rsidRPr="00F4793E" w:rsidRDefault="00F4793E" w:rsidP="0019577A">
            <w:pPr>
              <w:spacing w:after="0" w:line="240" w:lineRule="auto"/>
              <w:rPr>
                <w:rFonts w:ascii="Times New Roman" w:eastAsia="Times New Roman" w:hAnsi="Times New Roman"/>
                <w:b/>
                <w:bCs/>
                <w:color w:val="000000"/>
                <w:lang w:val="en-US" w:eastAsia="bg-BG"/>
              </w:rPr>
            </w:pPr>
          </w:p>
        </w:tc>
      </w:tr>
      <w:tr w:rsidR="0019577A" w:rsidRPr="004F760F" w14:paraId="48CCE37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64" w14:textId="77777777" w:rsidR="0019577A" w:rsidRPr="00EA3E33" w:rsidRDefault="0019577A" w:rsidP="00A46BE9">
            <w:pPr>
              <w:spacing w:after="0" w:line="240" w:lineRule="auto"/>
              <w:jc w:val="both"/>
              <w:rPr>
                <w:rFonts w:ascii="Times New Roman" w:eastAsia="Times New Roman" w:hAnsi="Times New Roman"/>
                <w:b/>
                <w:color w:val="000000"/>
                <w:lang w:val="ru-RU" w:eastAsia="bg-BG"/>
              </w:rPr>
            </w:pPr>
            <w:r w:rsidRPr="004F760F">
              <w:rPr>
                <w:rFonts w:ascii="Times New Roman" w:eastAsia="Times New Roman" w:hAnsi="Times New Roman"/>
                <w:b/>
                <w:bCs/>
                <w:color w:val="000000"/>
                <w:lang w:eastAsia="bg-BG"/>
              </w:rPr>
              <w:t xml:space="preserve">Изисквания за личното състояние: </w:t>
            </w:r>
          </w:p>
          <w:p w14:paraId="48CCE365" w14:textId="77777777" w:rsidR="00E2537A" w:rsidRPr="00E2537A" w:rsidRDefault="00E2537A" w:rsidP="00A46BE9">
            <w:pPr>
              <w:spacing w:after="0" w:line="240" w:lineRule="auto"/>
              <w:jc w:val="both"/>
              <w:rPr>
                <w:rFonts w:ascii="Times New Roman" w:eastAsia="Times New Roman" w:hAnsi="Times New Roman"/>
                <w:b/>
                <w:bCs/>
                <w:color w:val="000000"/>
                <w:lang w:eastAsia="bg-BG"/>
              </w:rPr>
            </w:pPr>
            <w:r w:rsidRPr="00E2537A">
              <w:rPr>
                <w:rFonts w:ascii="Times New Roman" w:eastAsia="Times New Roman" w:hAnsi="Times New Roman"/>
                <w:b/>
                <w:bCs/>
                <w:i/>
                <w:color w:val="000000"/>
                <w:lang w:eastAsia="bg-BG"/>
              </w:rPr>
              <w:t>Изискване</w:t>
            </w:r>
            <w:r w:rsidRPr="00E2537A">
              <w:rPr>
                <w:rFonts w:ascii="Times New Roman" w:eastAsia="Times New Roman" w:hAnsi="Times New Roman"/>
                <w:b/>
                <w:bCs/>
                <w:color w:val="000000"/>
                <w:lang w:eastAsia="bg-BG"/>
              </w:rPr>
              <w:t>:</w:t>
            </w:r>
          </w:p>
          <w:p w14:paraId="48CCE366" w14:textId="225F10DC"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За участниците да не са налице основанията за отстраняване</w:t>
            </w:r>
            <w:r w:rsidR="00DA5C08">
              <w:rPr>
                <w:rFonts w:ascii="Times New Roman" w:eastAsia="Times New Roman" w:hAnsi="Times New Roman"/>
                <w:bCs/>
                <w:color w:val="000000"/>
                <w:lang w:eastAsia="bg-BG"/>
              </w:rPr>
              <w:t>,</w:t>
            </w:r>
            <w:r w:rsidRPr="00E2537A">
              <w:rPr>
                <w:rFonts w:ascii="Times New Roman" w:eastAsia="Times New Roman" w:hAnsi="Times New Roman"/>
                <w:bCs/>
                <w:color w:val="000000"/>
                <w:lang w:eastAsia="bg-BG"/>
              </w:rPr>
              <w:t xml:space="preserve"> посочени в чл. 54, ал. 1, </w:t>
            </w:r>
            <w:r w:rsidR="00A46BE9">
              <w:rPr>
                <w:rFonts w:ascii="Times New Roman" w:eastAsia="Times New Roman" w:hAnsi="Times New Roman"/>
                <w:bCs/>
                <w:color w:val="000000"/>
                <w:lang w:eastAsia="bg-BG"/>
              </w:rPr>
              <w:t>и чл. 101, ал. 11 от ЗОП.</w:t>
            </w:r>
          </w:p>
          <w:p w14:paraId="48CCE367"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
                <w:bCs/>
                <w:i/>
                <w:color w:val="000000"/>
                <w:lang w:eastAsia="bg-BG"/>
              </w:rPr>
              <w:t>Доказване</w:t>
            </w:r>
            <w:r w:rsidRPr="00E2537A">
              <w:rPr>
                <w:rFonts w:ascii="Times New Roman" w:eastAsia="Times New Roman" w:hAnsi="Times New Roman"/>
                <w:bCs/>
                <w:color w:val="000000"/>
                <w:lang w:eastAsia="bg-BG"/>
              </w:rPr>
              <w:t xml:space="preserve">: </w:t>
            </w:r>
          </w:p>
          <w:p w14:paraId="48CCE368"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 xml:space="preserve">Участниците представят </w:t>
            </w:r>
            <w:r w:rsidRPr="00E2537A">
              <w:rPr>
                <w:rFonts w:ascii="Times New Roman" w:eastAsia="Times New Roman" w:hAnsi="Times New Roman"/>
                <w:b/>
                <w:bCs/>
                <w:color w:val="000000"/>
                <w:lang w:eastAsia="bg-BG"/>
              </w:rPr>
              <w:t>в офертата</w:t>
            </w:r>
            <w:r w:rsidRPr="00E2537A">
              <w:rPr>
                <w:rFonts w:ascii="Times New Roman" w:eastAsia="Times New Roman" w:hAnsi="Times New Roman"/>
                <w:bCs/>
                <w:color w:val="000000"/>
                <w:lang w:eastAsia="bg-BG"/>
              </w:rPr>
              <w:t xml:space="preserve"> си декларации за липсата на горните основания за отстраняване. </w:t>
            </w:r>
          </w:p>
          <w:p w14:paraId="48CCE369" w14:textId="77777777" w:rsidR="00E2537A" w:rsidRPr="00E2537A" w:rsidRDefault="00E2537A" w:rsidP="003F449E">
            <w:pPr>
              <w:numPr>
                <w:ilvl w:val="0"/>
                <w:numId w:val="1"/>
              </w:num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 xml:space="preserve">Декларацията за липсата на обстоятелствата по чл. 54, ал. 1, т. 1, 2 и 7 ЗОП се подписва от лицата, които представляват участника. </w:t>
            </w:r>
          </w:p>
          <w:p w14:paraId="48CCE36A" w14:textId="3416977F" w:rsidR="00E2537A" w:rsidRPr="00E2537A" w:rsidRDefault="00E2537A" w:rsidP="003F449E">
            <w:pPr>
              <w:numPr>
                <w:ilvl w:val="0"/>
                <w:numId w:val="1"/>
              </w:num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 xml:space="preserve">Когато участникът се представлява от повече от едно лице, декларацията  за обстоятелствата по чл. 54, ал. 1, т. 3 – </w:t>
            </w:r>
            <w:r w:rsidR="00C6497A">
              <w:rPr>
                <w:rFonts w:ascii="Times New Roman" w:eastAsia="Times New Roman" w:hAnsi="Times New Roman"/>
                <w:bCs/>
                <w:color w:val="000000"/>
                <w:lang w:eastAsia="bg-BG"/>
              </w:rPr>
              <w:t>6</w:t>
            </w:r>
            <w:r w:rsidR="00C6497A" w:rsidRPr="00E2537A">
              <w:rPr>
                <w:rFonts w:ascii="Times New Roman" w:eastAsia="Times New Roman" w:hAnsi="Times New Roman"/>
                <w:bCs/>
                <w:color w:val="000000"/>
                <w:lang w:eastAsia="bg-BG"/>
              </w:rPr>
              <w:t xml:space="preserve"> </w:t>
            </w:r>
            <w:r w:rsidRPr="00E2537A">
              <w:rPr>
                <w:rFonts w:ascii="Times New Roman" w:eastAsia="Times New Roman" w:hAnsi="Times New Roman"/>
                <w:bCs/>
                <w:color w:val="000000"/>
                <w:lang w:eastAsia="bg-BG"/>
              </w:rPr>
              <w:t>ЗОП се подписва от лицето, което може самостоятелно да го представлява.</w:t>
            </w:r>
          </w:p>
          <w:p w14:paraId="48CCE36F"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
                <w:bCs/>
                <w:i/>
                <w:color w:val="000000"/>
                <w:lang w:eastAsia="bg-BG"/>
              </w:rPr>
              <w:t>Изискване</w:t>
            </w:r>
            <w:r w:rsidRPr="00E2537A">
              <w:rPr>
                <w:rFonts w:ascii="Times New Roman" w:eastAsia="Times New Roman" w:hAnsi="Times New Roman"/>
                <w:bCs/>
                <w:color w:val="000000"/>
                <w:lang w:eastAsia="bg-BG"/>
              </w:rPr>
              <w:t>:</w:t>
            </w:r>
          </w:p>
          <w:p w14:paraId="48CCE370"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Не могат да участват в процедура за възлагане на обществена поръчка участници, за които важи забраната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p>
          <w:p w14:paraId="48CCE371"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
                <w:bCs/>
                <w:i/>
                <w:color w:val="000000"/>
                <w:lang w:eastAsia="bg-BG"/>
              </w:rPr>
              <w:t>Доказване</w:t>
            </w:r>
            <w:r w:rsidRPr="00E2537A">
              <w:rPr>
                <w:rFonts w:ascii="Times New Roman" w:eastAsia="Times New Roman" w:hAnsi="Times New Roman"/>
                <w:bCs/>
                <w:color w:val="000000"/>
                <w:lang w:eastAsia="bg-BG"/>
              </w:rPr>
              <w:t>:</w:t>
            </w:r>
          </w:p>
          <w:p w14:paraId="48CCE372" w14:textId="1EDCED65" w:rsidR="00474273" w:rsidRPr="004F760F" w:rsidRDefault="00E2537A" w:rsidP="00E039CA">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 xml:space="preserve">Участниците </w:t>
            </w:r>
            <w:r w:rsidRPr="00E2537A">
              <w:rPr>
                <w:rFonts w:ascii="Times New Roman" w:eastAsia="Times New Roman" w:hAnsi="Times New Roman"/>
                <w:b/>
                <w:bCs/>
                <w:color w:val="000000"/>
                <w:lang w:eastAsia="bg-BG"/>
              </w:rPr>
              <w:t>представят в офертата</w:t>
            </w:r>
            <w:r w:rsidRPr="00E2537A">
              <w:rPr>
                <w:rFonts w:ascii="Times New Roman" w:eastAsia="Times New Roman" w:hAnsi="Times New Roman"/>
                <w:bCs/>
                <w:color w:val="000000"/>
                <w:lang w:eastAsia="bg-BG"/>
              </w:rPr>
              <w:t xml:space="preserve"> декларация относно липсата на горното основание за </w:t>
            </w:r>
            <w:r w:rsidR="00E039CA">
              <w:rPr>
                <w:rFonts w:ascii="Times New Roman" w:eastAsia="Times New Roman" w:hAnsi="Times New Roman"/>
                <w:bCs/>
                <w:color w:val="000000"/>
                <w:lang w:eastAsia="bg-BG"/>
              </w:rPr>
              <w:t>отстраняване</w:t>
            </w:r>
            <w:r w:rsidRPr="00E2537A">
              <w:rPr>
                <w:rFonts w:ascii="Times New Roman" w:eastAsia="Times New Roman" w:hAnsi="Times New Roman"/>
                <w:bCs/>
                <w:color w:val="000000"/>
                <w:lang w:eastAsia="bg-BG"/>
              </w:rPr>
              <w:t>.</w:t>
            </w:r>
          </w:p>
        </w:tc>
      </w:tr>
      <w:tr w:rsidR="0019577A" w:rsidRPr="005B1805" w14:paraId="48CCE375"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2EE8F138" w14:textId="77777777" w:rsidR="006A08E0" w:rsidRPr="006A08E0" w:rsidRDefault="006A08E0" w:rsidP="006A08E0">
            <w:pPr>
              <w:spacing w:after="0" w:line="240" w:lineRule="auto"/>
              <w:rPr>
                <w:rFonts w:ascii="Times New Roman" w:eastAsia="Times New Roman" w:hAnsi="Times New Roman"/>
                <w:b/>
                <w:bCs/>
                <w:color w:val="000000"/>
                <w:lang w:eastAsia="bg-BG"/>
              </w:rPr>
            </w:pPr>
            <w:r w:rsidRPr="006A08E0">
              <w:rPr>
                <w:rFonts w:ascii="Times New Roman" w:eastAsia="Times New Roman" w:hAnsi="Times New Roman"/>
                <w:b/>
                <w:bCs/>
                <w:i/>
                <w:color w:val="000000"/>
                <w:lang w:eastAsia="bg-BG"/>
              </w:rPr>
              <w:t>Изискване</w:t>
            </w:r>
            <w:r w:rsidRPr="006A08E0">
              <w:rPr>
                <w:rFonts w:ascii="Times New Roman" w:eastAsia="Times New Roman" w:hAnsi="Times New Roman"/>
                <w:b/>
                <w:bCs/>
                <w:color w:val="000000"/>
                <w:lang w:eastAsia="bg-BG"/>
              </w:rPr>
              <w:t>:</w:t>
            </w:r>
          </w:p>
          <w:p w14:paraId="397AB7C7" w14:textId="0A87B5A0" w:rsidR="006A08E0" w:rsidRPr="006A08E0" w:rsidRDefault="006A08E0" w:rsidP="006A08E0">
            <w:pPr>
              <w:spacing w:after="0" w:line="240" w:lineRule="auto"/>
              <w:rPr>
                <w:rFonts w:ascii="Times New Roman" w:eastAsia="Times New Roman" w:hAnsi="Times New Roman"/>
                <w:bCs/>
                <w:color w:val="000000"/>
                <w:lang w:eastAsia="bg-BG"/>
              </w:rPr>
            </w:pPr>
            <w:r w:rsidRPr="006A08E0">
              <w:rPr>
                <w:rFonts w:ascii="Times New Roman" w:eastAsia="Times New Roman" w:hAnsi="Times New Roman"/>
                <w:bCs/>
                <w:color w:val="000000"/>
                <w:lang w:eastAsia="bg-BG"/>
              </w:rPr>
              <w:t>За участниците да не са налице основанията за отстраняване, посочени в чл. 5</w:t>
            </w:r>
            <w:r>
              <w:rPr>
                <w:rFonts w:ascii="Times New Roman" w:eastAsia="Times New Roman" w:hAnsi="Times New Roman"/>
                <w:bCs/>
                <w:color w:val="000000"/>
                <w:lang w:eastAsia="bg-BG"/>
              </w:rPr>
              <w:t>5</w:t>
            </w:r>
            <w:r w:rsidRPr="006A08E0">
              <w:rPr>
                <w:rFonts w:ascii="Times New Roman" w:eastAsia="Times New Roman" w:hAnsi="Times New Roman"/>
                <w:bCs/>
                <w:color w:val="000000"/>
                <w:lang w:eastAsia="bg-BG"/>
              </w:rPr>
              <w:t xml:space="preserve">, ал. 1, т. </w:t>
            </w:r>
            <w:r>
              <w:rPr>
                <w:rFonts w:ascii="Times New Roman" w:eastAsia="Times New Roman" w:hAnsi="Times New Roman"/>
                <w:bCs/>
                <w:color w:val="000000"/>
                <w:lang w:eastAsia="bg-BG"/>
              </w:rPr>
              <w:t>4</w:t>
            </w:r>
            <w:r w:rsidRPr="006A08E0">
              <w:rPr>
                <w:rFonts w:ascii="Times New Roman" w:eastAsia="Times New Roman" w:hAnsi="Times New Roman"/>
                <w:bCs/>
                <w:color w:val="000000"/>
                <w:lang w:eastAsia="bg-BG"/>
              </w:rPr>
              <w:t xml:space="preserve"> от ЗОП.</w:t>
            </w:r>
          </w:p>
          <w:p w14:paraId="33E91D3E" w14:textId="77777777" w:rsidR="006A08E0" w:rsidRPr="006A08E0" w:rsidRDefault="006A08E0" w:rsidP="006A08E0">
            <w:pPr>
              <w:spacing w:after="0" w:line="240" w:lineRule="auto"/>
              <w:rPr>
                <w:rFonts w:ascii="Times New Roman" w:eastAsia="Times New Roman" w:hAnsi="Times New Roman"/>
                <w:b/>
                <w:bCs/>
                <w:color w:val="000000"/>
                <w:lang w:eastAsia="bg-BG"/>
              </w:rPr>
            </w:pPr>
            <w:r w:rsidRPr="006A08E0">
              <w:rPr>
                <w:rFonts w:ascii="Times New Roman" w:eastAsia="Times New Roman" w:hAnsi="Times New Roman"/>
                <w:b/>
                <w:bCs/>
                <w:i/>
                <w:color w:val="000000"/>
                <w:lang w:eastAsia="bg-BG"/>
              </w:rPr>
              <w:t>Доказване</w:t>
            </w:r>
            <w:r w:rsidRPr="006A08E0">
              <w:rPr>
                <w:rFonts w:ascii="Times New Roman" w:eastAsia="Times New Roman" w:hAnsi="Times New Roman"/>
                <w:b/>
                <w:bCs/>
                <w:color w:val="000000"/>
                <w:lang w:eastAsia="bg-BG"/>
              </w:rPr>
              <w:t xml:space="preserve">: </w:t>
            </w:r>
          </w:p>
          <w:p w14:paraId="40CD4CAD" w14:textId="77777777" w:rsidR="0019577A" w:rsidRDefault="00E039CA" w:rsidP="00E039CA">
            <w:pPr>
              <w:spacing w:after="0" w:line="240" w:lineRule="auto"/>
              <w:jc w:val="both"/>
              <w:rPr>
                <w:rFonts w:ascii="Times New Roman" w:eastAsia="Times New Roman" w:hAnsi="Times New Roman"/>
                <w:bCs/>
                <w:color w:val="000000"/>
                <w:lang w:eastAsia="bg-BG"/>
              </w:rPr>
            </w:pPr>
            <w:r w:rsidRPr="00E039CA">
              <w:rPr>
                <w:rFonts w:ascii="Times New Roman" w:eastAsia="Times New Roman" w:hAnsi="Times New Roman"/>
                <w:bCs/>
                <w:color w:val="000000"/>
                <w:lang w:eastAsia="bg-BG"/>
              </w:rPr>
              <w:t xml:space="preserve">Участниците </w:t>
            </w:r>
            <w:r w:rsidRPr="00E039CA">
              <w:rPr>
                <w:rFonts w:ascii="Times New Roman" w:eastAsia="Times New Roman" w:hAnsi="Times New Roman"/>
                <w:b/>
                <w:bCs/>
                <w:color w:val="000000"/>
                <w:lang w:eastAsia="bg-BG"/>
              </w:rPr>
              <w:t>представят в офертата</w:t>
            </w:r>
            <w:r w:rsidRPr="00E039CA">
              <w:rPr>
                <w:rFonts w:ascii="Times New Roman" w:eastAsia="Times New Roman" w:hAnsi="Times New Roman"/>
                <w:bCs/>
                <w:color w:val="000000"/>
                <w:lang w:eastAsia="bg-BG"/>
              </w:rPr>
              <w:t xml:space="preserve"> декларация относно липсата на горното основание за отстраняване.</w:t>
            </w:r>
          </w:p>
          <w:p w14:paraId="26359DE1" w14:textId="77777777" w:rsidR="007F3470" w:rsidRDefault="007F3470" w:rsidP="00E039CA">
            <w:pPr>
              <w:spacing w:after="0" w:line="240" w:lineRule="auto"/>
              <w:jc w:val="both"/>
              <w:rPr>
                <w:rFonts w:ascii="Times New Roman" w:eastAsia="Times New Roman" w:hAnsi="Times New Roman"/>
                <w:bCs/>
                <w:color w:val="000000"/>
                <w:lang w:eastAsia="bg-BG"/>
              </w:rPr>
            </w:pPr>
            <w:r>
              <w:rPr>
                <w:rFonts w:ascii="Times New Roman" w:eastAsia="Times New Roman" w:hAnsi="Times New Roman"/>
                <w:bCs/>
                <w:color w:val="000000"/>
                <w:lang w:eastAsia="bg-BG"/>
              </w:rPr>
              <w:t xml:space="preserve">Изискване: </w:t>
            </w:r>
          </w:p>
          <w:p w14:paraId="31697C22" w14:textId="4A9E4767" w:rsidR="007F3470" w:rsidRDefault="007F3470" w:rsidP="00E039CA">
            <w:pPr>
              <w:spacing w:after="0" w:line="240" w:lineRule="auto"/>
              <w:jc w:val="both"/>
              <w:rPr>
                <w:rFonts w:ascii="Times New Roman" w:eastAsia="Times New Roman" w:hAnsi="Times New Roman"/>
                <w:bCs/>
                <w:color w:val="000000"/>
                <w:lang w:eastAsia="bg-BG"/>
              </w:rPr>
            </w:pPr>
            <w:r>
              <w:rPr>
                <w:rFonts w:ascii="Times New Roman" w:eastAsia="Times New Roman" w:hAnsi="Times New Roman"/>
                <w:bCs/>
                <w:color w:val="000000"/>
                <w:lang w:eastAsia="bg-BG"/>
              </w:rPr>
              <w:t>За участниците да не са налице обстоятелствата</w:t>
            </w:r>
            <w:r>
              <w:t xml:space="preserve"> </w:t>
            </w:r>
            <w:r w:rsidRPr="007F3470">
              <w:rPr>
                <w:rFonts w:ascii="Times New Roman" w:eastAsia="Times New Roman" w:hAnsi="Times New Roman"/>
                <w:bCs/>
                <w:color w:val="000000"/>
                <w:lang w:eastAsia="bg-BG"/>
              </w:rPr>
              <w:t>по чл. 69 от Закона за противодействие на корупцията и за отнемане на незаконно придобитото имущество</w:t>
            </w:r>
          </w:p>
          <w:p w14:paraId="0EB839E0" w14:textId="77777777" w:rsidR="007F3470" w:rsidRDefault="007F3470" w:rsidP="00E039CA">
            <w:pPr>
              <w:spacing w:after="0" w:line="240" w:lineRule="auto"/>
              <w:jc w:val="both"/>
              <w:rPr>
                <w:rFonts w:ascii="Times New Roman" w:eastAsia="Times New Roman" w:hAnsi="Times New Roman"/>
                <w:bCs/>
                <w:color w:val="000000"/>
                <w:lang w:eastAsia="bg-BG"/>
              </w:rPr>
            </w:pPr>
            <w:r>
              <w:rPr>
                <w:rFonts w:ascii="Times New Roman" w:eastAsia="Times New Roman" w:hAnsi="Times New Roman"/>
                <w:bCs/>
                <w:color w:val="000000"/>
                <w:lang w:eastAsia="bg-BG"/>
              </w:rPr>
              <w:t>Доказване:</w:t>
            </w:r>
          </w:p>
          <w:p w14:paraId="48CCE374" w14:textId="1A6AA154" w:rsidR="007F3470" w:rsidRPr="009E71C5" w:rsidRDefault="007F3470" w:rsidP="00E039CA">
            <w:pPr>
              <w:spacing w:after="0" w:line="240" w:lineRule="auto"/>
              <w:jc w:val="both"/>
              <w:rPr>
                <w:rFonts w:ascii="Times New Roman" w:eastAsia="Times New Roman" w:hAnsi="Times New Roman"/>
                <w:bCs/>
                <w:color w:val="000000"/>
                <w:lang w:eastAsia="bg-BG"/>
              </w:rPr>
            </w:pPr>
            <w:r w:rsidRPr="007F3470">
              <w:rPr>
                <w:rFonts w:ascii="Times New Roman" w:eastAsia="Times New Roman" w:hAnsi="Times New Roman"/>
                <w:bCs/>
                <w:color w:val="000000"/>
                <w:lang w:eastAsia="bg-BG"/>
              </w:rPr>
              <w:t>Участниците представят в офертата декларация по чл. 69 от Закона за противодействие на корупцията и за отнемане на незаконно придобитото имущество.</w:t>
            </w:r>
          </w:p>
        </w:tc>
      </w:tr>
      <w:tr w:rsidR="0019577A" w:rsidRPr="005B1805" w14:paraId="48CCE37E"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7D"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 </w:t>
            </w:r>
          </w:p>
        </w:tc>
      </w:tr>
      <w:tr w:rsidR="0019577A" w:rsidRPr="005B1805" w14:paraId="48CCE380"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7F" w14:textId="24339B53" w:rsidR="00A518FF" w:rsidRPr="00FA6FAC" w:rsidRDefault="0019577A" w:rsidP="00FA6FAC">
            <w:pPr>
              <w:spacing w:after="0" w:line="240" w:lineRule="auto"/>
              <w:rPr>
                <w:rFonts w:ascii="Times New Roman" w:eastAsia="Times New Roman" w:hAnsi="Times New Roman"/>
                <w:b/>
                <w:bCs/>
                <w:i/>
                <w:color w:val="000000"/>
                <w:lang w:eastAsia="bg-BG"/>
              </w:rPr>
            </w:pPr>
            <w:r w:rsidRPr="00A04722">
              <w:rPr>
                <w:rFonts w:ascii="Times New Roman" w:eastAsia="Times New Roman" w:hAnsi="Times New Roman"/>
                <w:b/>
                <w:bCs/>
                <w:i/>
                <w:color w:val="000000"/>
                <w:lang w:eastAsia="bg-BG"/>
              </w:rPr>
              <w:t>Иконо</w:t>
            </w:r>
            <w:r w:rsidR="00FA6FAC">
              <w:rPr>
                <w:rFonts w:ascii="Times New Roman" w:eastAsia="Times New Roman" w:hAnsi="Times New Roman"/>
                <w:b/>
                <w:bCs/>
                <w:i/>
                <w:color w:val="000000"/>
                <w:lang w:eastAsia="bg-BG"/>
              </w:rPr>
              <w:t>мическо и финансово състояние: НЯМА</w:t>
            </w:r>
          </w:p>
        </w:tc>
      </w:tr>
      <w:tr w:rsidR="0019577A" w:rsidRPr="005B1805" w14:paraId="48CCE382" w14:textId="77777777" w:rsidTr="00FA6FAC">
        <w:trPr>
          <w:trHeight w:val="300"/>
        </w:trPr>
        <w:tc>
          <w:tcPr>
            <w:tcW w:w="9340" w:type="dxa"/>
            <w:tcBorders>
              <w:top w:val="nil"/>
              <w:left w:val="single" w:sz="4" w:space="0" w:color="auto"/>
              <w:bottom w:val="nil"/>
              <w:right w:val="single" w:sz="4" w:space="0" w:color="auto"/>
            </w:tcBorders>
            <w:shd w:val="clear" w:color="auto" w:fill="auto"/>
            <w:noWrap/>
            <w:vAlign w:val="center"/>
          </w:tcPr>
          <w:p w14:paraId="48CCE381" w14:textId="4D5501AE" w:rsidR="0019577A" w:rsidRPr="00823ABA" w:rsidRDefault="0019577A" w:rsidP="00645B00">
            <w:pPr>
              <w:spacing w:after="0" w:line="240" w:lineRule="auto"/>
              <w:rPr>
                <w:rFonts w:ascii="Times New Roman" w:eastAsia="Times New Roman" w:hAnsi="Times New Roman"/>
                <w:bCs/>
                <w:color w:val="000000"/>
                <w:lang w:eastAsia="bg-BG"/>
              </w:rPr>
            </w:pPr>
          </w:p>
        </w:tc>
      </w:tr>
      <w:tr w:rsidR="0019577A" w:rsidRPr="005B1805" w14:paraId="48CCE3A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A2" w14:textId="3F22C9ED" w:rsidR="00E90CD5" w:rsidRPr="008879CB" w:rsidRDefault="0019577A" w:rsidP="00FC5DC3">
            <w:pPr>
              <w:spacing w:after="0" w:line="240" w:lineRule="auto"/>
              <w:jc w:val="both"/>
              <w:rPr>
                <w:rFonts w:ascii="Times New Roman" w:eastAsia="Times New Roman" w:hAnsi="Times New Roman"/>
                <w:color w:val="000000"/>
                <w:lang w:val="ru-RU" w:eastAsia="bg-BG"/>
              </w:rPr>
            </w:pPr>
            <w:r w:rsidRPr="00306F7A">
              <w:rPr>
                <w:rFonts w:ascii="Times New Roman" w:eastAsia="Times New Roman" w:hAnsi="Times New Roman"/>
                <w:b/>
                <w:bCs/>
                <w:color w:val="000000"/>
                <w:lang w:eastAsia="bg-BG"/>
              </w:rPr>
              <w:t>Технически и професионални способности:</w:t>
            </w:r>
            <w:r w:rsidR="00E2537A" w:rsidRPr="00306F7A">
              <w:rPr>
                <w:rFonts w:ascii="Times New Roman" w:eastAsia="Times New Roman" w:hAnsi="Times New Roman"/>
                <w:color w:val="000000"/>
                <w:lang w:eastAsia="bg-BG"/>
              </w:rPr>
              <w:t xml:space="preserve"> </w:t>
            </w:r>
            <w:r w:rsidR="00FA6FAC">
              <w:rPr>
                <w:rFonts w:ascii="Times New Roman" w:eastAsia="Times New Roman" w:hAnsi="Times New Roman"/>
                <w:color w:val="000000"/>
                <w:lang w:val="ru-RU" w:eastAsia="bg-BG"/>
              </w:rPr>
              <w:t>НЯМА</w:t>
            </w:r>
          </w:p>
        </w:tc>
      </w:tr>
      <w:tr w:rsidR="0019577A" w:rsidRPr="005B1805" w14:paraId="48CCE3A5" w14:textId="77777777" w:rsidTr="003D14EC">
        <w:trPr>
          <w:trHeight w:val="95"/>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A4" w14:textId="77777777" w:rsidR="0019577A" w:rsidRPr="0019577A" w:rsidRDefault="0019577A" w:rsidP="0019577A">
            <w:pPr>
              <w:spacing w:after="0" w:line="240" w:lineRule="auto"/>
              <w:rPr>
                <w:rFonts w:ascii="Times New Roman" w:eastAsia="Times New Roman" w:hAnsi="Times New Roman"/>
                <w:b/>
                <w:bCs/>
                <w:color w:val="000000"/>
                <w:lang w:eastAsia="bg-BG"/>
              </w:rPr>
            </w:pPr>
          </w:p>
        </w:tc>
      </w:tr>
      <w:tr w:rsidR="0019577A" w:rsidRPr="005B1805" w14:paraId="48CCE3A7" w14:textId="77777777" w:rsidTr="00F6222B">
        <w:trPr>
          <w:trHeight w:val="300"/>
        </w:trPr>
        <w:tc>
          <w:tcPr>
            <w:tcW w:w="9340" w:type="dxa"/>
            <w:tcBorders>
              <w:top w:val="nil"/>
              <w:left w:val="nil"/>
              <w:bottom w:val="nil"/>
              <w:right w:val="nil"/>
            </w:tcBorders>
            <w:shd w:val="clear" w:color="auto" w:fill="auto"/>
            <w:noWrap/>
            <w:vAlign w:val="center"/>
            <w:hideMark/>
          </w:tcPr>
          <w:p w14:paraId="48CCE3A6" w14:textId="77777777" w:rsidR="0019577A" w:rsidRPr="0019577A" w:rsidRDefault="0019577A" w:rsidP="0019577A">
            <w:pPr>
              <w:spacing w:after="0" w:line="240" w:lineRule="auto"/>
              <w:rPr>
                <w:rFonts w:ascii="Times New Roman" w:eastAsia="Times New Roman" w:hAnsi="Times New Roman"/>
                <w:b/>
                <w:bCs/>
                <w:color w:val="000000"/>
                <w:lang w:eastAsia="bg-BG"/>
              </w:rPr>
            </w:pPr>
          </w:p>
        </w:tc>
      </w:tr>
      <w:tr w:rsidR="0019577A" w:rsidRPr="005B1805" w14:paraId="48CCE3A9"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A8"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Информация относно запазени поръчки  </w:t>
            </w:r>
            <w:r w:rsidRPr="0019577A">
              <w:rPr>
                <w:rFonts w:ascii="Times New Roman" w:eastAsia="Times New Roman" w:hAnsi="Times New Roman"/>
                <w:i/>
                <w:iCs/>
                <w:color w:val="000000"/>
                <w:lang w:eastAsia="bg-BG"/>
              </w:rPr>
              <w:t>(когато е приложимо):</w:t>
            </w:r>
          </w:p>
        </w:tc>
      </w:tr>
      <w:tr w:rsidR="0019577A" w:rsidRPr="005B1805" w14:paraId="48CCE3A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AA"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xml:space="preserve">[] Поръчката е запазена за специализирани предприятия или кооперации на хора с   </w:t>
            </w:r>
          </w:p>
        </w:tc>
      </w:tr>
      <w:tr w:rsidR="0019577A" w:rsidRPr="005B1805" w14:paraId="48CCE3A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AC"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увреждания или за лица, чиято основна цел е социалното интегриране на хора с</w:t>
            </w:r>
          </w:p>
        </w:tc>
      </w:tr>
      <w:tr w:rsidR="0019577A" w:rsidRPr="005B1805" w14:paraId="48CCE3A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AE"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увреждания или на хора в неравностойно положение</w:t>
            </w:r>
          </w:p>
        </w:tc>
      </w:tr>
      <w:tr w:rsidR="0019577A" w:rsidRPr="005B1805" w14:paraId="48CCE3B1"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B0"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w:t>
            </w:r>
          </w:p>
        </w:tc>
      </w:tr>
      <w:tr w:rsidR="0019577A" w:rsidRPr="005B1805" w14:paraId="48CCE3B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B2"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Изпълнението на поръчката е ограничено в рамките на програми за създаване на</w:t>
            </w:r>
          </w:p>
        </w:tc>
      </w:tr>
      <w:tr w:rsidR="0019577A" w:rsidRPr="005B1805" w14:paraId="48CCE3B5"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B4"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защитени работни места</w:t>
            </w:r>
          </w:p>
        </w:tc>
      </w:tr>
      <w:tr w:rsidR="0019577A" w:rsidRPr="005B1805" w14:paraId="48CCE3B7" w14:textId="77777777" w:rsidTr="00F6222B">
        <w:trPr>
          <w:trHeight w:val="300"/>
        </w:trPr>
        <w:tc>
          <w:tcPr>
            <w:tcW w:w="9340" w:type="dxa"/>
            <w:tcBorders>
              <w:top w:val="nil"/>
              <w:left w:val="nil"/>
              <w:bottom w:val="nil"/>
              <w:right w:val="nil"/>
            </w:tcBorders>
            <w:shd w:val="clear" w:color="auto" w:fill="auto"/>
            <w:noWrap/>
            <w:vAlign w:val="center"/>
            <w:hideMark/>
          </w:tcPr>
          <w:p w14:paraId="48CCE3B6" w14:textId="77777777" w:rsidR="0019577A" w:rsidRPr="0019577A" w:rsidRDefault="0019577A" w:rsidP="0019577A">
            <w:pPr>
              <w:spacing w:after="0" w:line="240" w:lineRule="auto"/>
              <w:rPr>
                <w:rFonts w:ascii="Times New Roman" w:eastAsia="Times New Roman" w:hAnsi="Times New Roman"/>
                <w:b/>
                <w:bCs/>
                <w:color w:val="000000"/>
                <w:lang w:eastAsia="bg-BG"/>
              </w:rPr>
            </w:pPr>
          </w:p>
        </w:tc>
      </w:tr>
      <w:tr w:rsidR="0019577A" w:rsidRPr="005B1805" w14:paraId="48CCE3B9"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B8"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Критерий за възлагане:</w:t>
            </w:r>
          </w:p>
        </w:tc>
      </w:tr>
      <w:tr w:rsidR="0019577A" w:rsidRPr="005B1805" w14:paraId="48CCE3B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BA"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Оптимално съотношение качество/цена въз основа на:</w:t>
            </w:r>
          </w:p>
        </w:tc>
      </w:tr>
      <w:tr w:rsidR="0019577A" w:rsidRPr="005B1805" w14:paraId="48CCE3B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BC"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      [] Цена и качествени показатели</w:t>
            </w:r>
          </w:p>
        </w:tc>
      </w:tr>
      <w:tr w:rsidR="0019577A" w:rsidRPr="005B1805" w14:paraId="48CCE3B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BE"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lastRenderedPageBreak/>
              <w:t xml:space="preserve">      [] Разходи и качествени показатели </w:t>
            </w:r>
          </w:p>
        </w:tc>
      </w:tr>
      <w:tr w:rsidR="0019577A" w:rsidRPr="005B1805" w14:paraId="48CCE3C1"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C0"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Ниво на разходите</w:t>
            </w:r>
          </w:p>
        </w:tc>
      </w:tr>
      <w:tr w:rsidR="0019577A" w:rsidRPr="005B1805" w14:paraId="48CCE3C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C2" w14:textId="77777777" w:rsidR="0019577A" w:rsidRPr="00171767" w:rsidRDefault="0019577A" w:rsidP="0019577A">
            <w:pPr>
              <w:spacing w:after="0" w:line="240" w:lineRule="auto"/>
              <w:rPr>
                <w:rFonts w:ascii="Times New Roman" w:eastAsia="Times New Roman" w:hAnsi="Times New Roman"/>
                <w:lang w:val="en-US" w:eastAsia="bg-BG"/>
              </w:rPr>
            </w:pPr>
            <w:r w:rsidRPr="003021F0">
              <w:rPr>
                <w:rFonts w:ascii="Times New Roman" w:eastAsia="Times New Roman" w:hAnsi="Times New Roman"/>
                <w:lang w:eastAsia="bg-BG"/>
              </w:rPr>
              <w:t>[</w:t>
            </w:r>
            <w:r w:rsidR="005A0FBD" w:rsidRPr="003021F0">
              <w:rPr>
                <w:rFonts w:ascii="Times New Roman" w:eastAsia="Times New Roman" w:hAnsi="Times New Roman"/>
                <w:lang w:eastAsia="bg-BG"/>
              </w:rPr>
              <w:t>х</w:t>
            </w:r>
            <w:r w:rsidRPr="003021F0">
              <w:rPr>
                <w:rFonts w:ascii="Times New Roman" w:eastAsia="Times New Roman" w:hAnsi="Times New Roman"/>
                <w:lang w:eastAsia="bg-BG"/>
              </w:rPr>
              <w:t>] Най-ниска</w:t>
            </w:r>
            <w:r w:rsidRPr="0019577A">
              <w:rPr>
                <w:rFonts w:ascii="Times New Roman" w:eastAsia="Times New Roman" w:hAnsi="Times New Roman"/>
                <w:lang w:eastAsia="bg-BG"/>
              </w:rPr>
              <w:t xml:space="preserve"> цена </w:t>
            </w:r>
          </w:p>
        </w:tc>
      </w:tr>
      <w:tr w:rsidR="0019577A" w:rsidRPr="005B1805" w14:paraId="48CCE3C5"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C4"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C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C6" w14:textId="77777777" w:rsidR="0019577A" w:rsidRPr="003021F0" w:rsidRDefault="0019577A" w:rsidP="0019577A">
            <w:pPr>
              <w:spacing w:after="0" w:line="240" w:lineRule="auto"/>
              <w:rPr>
                <w:rFonts w:ascii="Times New Roman" w:eastAsia="Times New Roman" w:hAnsi="Times New Roman"/>
                <w:i/>
                <w:iCs/>
                <w:lang w:eastAsia="bg-BG"/>
              </w:rPr>
            </w:pPr>
            <w:r w:rsidRPr="003021F0">
              <w:rPr>
                <w:rFonts w:ascii="Times New Roman" w:eastAsia="Times New Roman" w:hAnsi="Times New Roman"/>
                <w:b/>
                <w:bCs/>
                <w:lang w:eastAsia="bg-BG"/>
              </w:rPr>
              <w:t xml:space="preserve">Показатели за оценка: </w:t>
            </w:r>
            <w:r w:rsidRPr="003021F0">
              <w:rPr>
                <w:rFonts w:ascii="Times New Roman" w:eastAsia="Times New Roman" w:hAnsi="Times New Roman"/>
                <w:i/>
                <w:iCs/>
                <w:lang w:eastAsia="bg-BG"/>
              </w:rPr>
              <w:t>(моля, повторете, колкото пъти е необходимо)</w:t>
            </w:r>
          </w:p>
          <w:p w14:paraId="774F0D9F" w14:textId="5AD55D32" w:rsidR="00545DDB" w:rsidRPr="003021F0" w:rsidRDefault="00545DDB" w:rsidP="001A573F">
            <w:pPr>
              <w:tabs>
                <w:tab w:val="left" w:pos="993"/>
              </w:tabs>
              <w:spacing w:before="120" w:after="120"/>
              <w:jc w:val="both"/>
              <w:rPr>
                <w:rFonts w:ascii="Times New Roman" w:hAnsi="Times New Roman"/>
                <w:bCs/>
              </w:rPr>
            </w:pPr>
            <w:r w:rsidRPr="003021F0">
              <w:rPr>
                <w:rFonts w:ascii="Times New Roman" w:hAnsi="Times New Roman"/>
                <w:bCs/>
              </w:rPr>
              <w:t xml:space="preserve">Участниците ще бъдат </w:t>
            </w:r>
            <w:r w:rsidR="00EE20D8" w:rsidRPr="003021F0">
              <w:rPr>
                <w:rFonts w:ascii="Times New Roman" w:hAnsi="Times New Roman"/>
                <w:bCs/>
              </w:rPr>
              <w:t>оценявани</w:t>
            </w:r>
            <w:r w:rsidRPr="003021F0">
              <w:rPr>
                <w:rFonts w:ascii="Times New Roman" w:hAnsi="Times New Roman"/>
                <w:bCs/>
              </w:rPr>
              <w:t xml:space="preserve"> по критерий за възлагане „най-ниска цена“</w:t>
            </w:r>
            <w:r w:rsidR="00EE20D8" w:rsidRPr="003021F0">
              <w:rPr>
                <w:rFonts w:ascii="Times New Roman" w:hAnsi="Times New Roman"/>
                <w:bCs/>
              </w:rPr>
              <w:t>,</w:t>
            </w:r>
            <w:r w:rsidRPr="003021F0">
              <w:rPr>
                <w:rFonts w:ascii="Times New Roman" w:hAnsi="Times New Roman"/>
                <w:bCs/>
              </w:rPr>
              <w:t xml:space="preserve"> въз основа на следната методика за оценка</w:t>
            </w:r>
            <w:r w:rsidR="00EE20D8" w:rsidRPr="003021F0">
              <w:rPr>
                <w:rFonts w:ascii="Times New Roman" w:hAnsi="Times New Roman"/>
                <w:bCs/>
              </w:rPr>
              <w:t>:</w:t>
            </w:r>
          </w:p>
          <w:p w14:paraId="41D32596" w14:textId="77777777" w:rsidR="004543F1" w:rsidRPr="004543F1" w:rsidRDefault="004543F1" w:rsidP="004543F1">
            <w:pPr>
              <w:spacing w:before="120" w:after="120"/>
              <w:jc w:val="both"/>
              <w:rPr>
                <w:rFonts w:ascii="Times New Roman" w:hAnsi="Times New Roman"/>
              </w:rPr>
            </w:pPr>
            <w:r w:rsidRPr="004543F1">
              <w:rPr>
                <w:rFonts w:ascii="Times New Roman" w:hAnsi="Times New Roman"/>
              </w:rPr>
              <w:t>В таблица „Ценовата предложение“ от раздел Б: „Цени и данни“ от проекта на договора, всеки Участник попълва предлаганата от него единична цена за 1 бр. компресор, която умножава по прогнозното количество 5 броя .Получените стойности се записват в клетка „Общо(прогнозно количество умножено по единична цена)лв. без ДДС“.</w:t>
            </w:r>
          </w:p>
          <w:p w14:paraId="23F1F460" w14:textId="77777777" w:rsidR="004543F1" w:rsidRDefault="004543F1" w:rsidP="004543F1">
            <w:pPr>
              <w:spacing w:before="120" w:after="120"/>
              <w:jc w:val="both"/>
              <w:rPr>
                <w:rFonts w:ascii="Times New Roman" w:hAnsi="Times New Roman"/>
              </w:rPr>
            </w:pPr>
            <w:r w:rsidRPr="004543F1">
              <w:rPr>
                <w:rFonts w:ascii="Times New Roman" w:hAnsi="Times New Roman"/>
              </w:rPr>
              <w:t>Крайната оценка (КО) се получава. Участникът с най-нисък общ сбор получава 100 точки. Оценката на всеки от останалите допуснати участници се получава, като най-ниския общ сбор се умножи по 100 точки и резултатът се раздели на предложението на съответния участник и частното се закръгли до втория знак след десетичната запетая.</w:t>
            </w:r>
          </w:p>
          <w:p w14:paraId="467C8934" w14:textId="5BBE05D0" w:rsidR="00EA106B" w:rsidRPr="003021F0" w:rsidRDefault="00EA106B" w:rsidP="004543F1">
            <w:pPr>
              <w:spacing w:before="120" w:after="120"/>
              <w:jc w:val="both"/>
              <w:rPr>
                <w:rFonts w:ascii="Times New Roman" w:hAnsi="Times New Roman"/>
              </w:rPr>
            </w:pPr>
            <w:r w:rsidRPr="003021F0">
              <w:rPr>
                <w:rFonts w:ascii="Times New Roman" w:hAnsi="Times New Roman"/>
              </w:rPr>
              <w:t xml:space="preserve">В приложимите случаи при констатирани </w:t>
            </w:r>
            <w:r w:rsidRPr="003021F0">
              <w:rPr>
                <w:rFonts w:ascii="Times New Roman" w:hAnsi="Times New Roman"/>
                <w:b/>
                <w:bCs/>
              </w:rPr>
              <w:t>аритметични грешки</w:t>
            </w:r>
            <w:r w:rsidRPr="003021F0">
              <w:rPr>
                <w:rFonts w:ascii="Times New Roman" w:hAnsi="Times New Roman"/>
              </w:rPr>
              <w:t xml:space="preserve"> в Ценовата таблица </w:t>
            </w:r>
            <w:r w:rsidR="0098378A" w:rsidRPr="003021F0">
              <w:rPr>
                <w:rFonts w:ascii="Times New Roman" w:hAnsi="Times New Roman"/>
              </w:rPr>
              <w:t xml:space="preserve">ще </w:t>
            </w:r>
            <w:r w:rsidRPr="003021F0">
              <w:rPr>
                <w:rFonts w:ascii="Times New Roman" w:hAnsi="Times New Roman"/>
              </w:rPr>
              <w:t xml:space="preserve">се прилагат следните правила: </w:t>
            </w:r>
          </w:p>
          <w:p w14:paraId="32A87D5D" w14:textId="77777777" w:rsidR="00EA106B" w:rsidRPr="003021F0" w:rsidRDefault="00EA106B" w:rsidP="004F22A6">
            <w:pPr>
              <w:numPr>
                <w:ilvl w:val="0"/>
                <w:numId w:val="12"/>
              </w:numPr>
              <w:tabs>
                <w:tab w:val="num" w:pos="2160"/>
              </w:tabs>
              <w:spacing w:before="120" w:after="120" w:line="240" w:lineRule="auto"/>
              <w:jc w:val="both"/>
              <w:rPr>
                <w:rFonts w:ascii="Times New Roman" w:hAnsi="Times New Roman"/>
              </w:rPr>
            </w:pPr>
            <w:r w:rsidRPr="003021F0">
              <w:rPr>
                <w:rFonts w:ascii="Times New Roman" w:hAnsi="Times New Roman"/>
              </w:rPr>
              <w:t>При различия между стойности, изразени с цифри и думи, за вярно се приема словесното изражение на стойността.</w:t>
            </w:r>
          </w:p>
          <w:p w14:paraId="04DE1ABA" w14:textId="17D0761C" w:rsidR="00EA106B" w:rsidRPr="003021F0" w:rsidRDefault="00EA106B" w:rsidP="004F22A6">
            <w:pPr>
              <w:numPr>
                <w:ilvl w:val="0"/>
                <w:numId w:val="12"/>
              </w:numPr>
              <w:tabs>
                <w:tab w:val="num" w:pos="2160"/>
              </w:tabs>
              <w:spacing w:before="120" w:after="120" w:line="240" w:lineRule="auto"/>
              <w:jc w:val="both"/>
              <w:rPr>
                <w:rFonts w:ascii="Times New Roman" w:hAnsi="Times New Roman"/>
              </w:rPr>
            </w:pPr>
            <w:r w:rsidRPr="003021F0">
              <w:rPr>
                <w:rFonts w:ascii="Times New Roman" w:hAnsi="Times New Roman"/>
              </w:rPr>
              <w:t>В случай</w:t>
            </w:r>
            <w:r w:rsidR="0098378A" w:rsidRPr="003021F0">
              <w:rPr>
                <w:rFonts w:ascii="Times New Roman" w:hAnsi="Times New Roman"/>
              </w:rPr>
              <w:t>,</w:t>
            </w:r>
            <w:r w:rsidRPr="003021F0">
              <w:rPr>
                <w:rFonts w:ascii="Times New Roman" w:hAnsi="Times New Roman"/>
              </w:rPr>
              <w:t xml:space="preserve">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 </w:t>
            </w:r>
          </w:p>
          <w:p w14:paraId="57B3FF0D" w14:textId="7D6A1709" w:rsidR="00EA106B" w:rsidRPr="003021F0" w:rsidRDefault="00EA106B" w:rsidP="004F22A6">
            <w:pPr>
              <w:numPr>
                <w:ilvl w:val="0"/>
                <w:numId w:val="12"/>
              </w:numPr>
              <w:tabs>
                <w:tab w:val="num" w:pos="2160"/>
              </w:tabs>
              <w:spacing w:before="120" w:after="120" w:line="240" w:lineRule="auto"/>
              <w:jc w:val="both"/>
              <w:rPr>
                <w:rFonts w:ascii="Times New Roman" w:hAnsi="Times New Roman"/>
              </w:rPr>
            </w:pPr>
            <w:r w:rsidRPr="003021F0">
              <w:rPr>
                <w:rFonts w:ascii="Times New Roman" w:hAnsi="Times New Roman"/>
              </w:rPr>
              <w:t>При разминаване между единични цени и общи стойности, за верни се считат съответните оферирани единични цени</w:t>
            </w:r>
            <w:r w:rsidR="00D278EE" w:rsidRPr="003021F0">
              <w:rPr>
                <w:rFonts w:ascii="Times New Roman" w:hAnsi="Times New Roman"/>
              </w:rPr>
              <w:t>.</w:t>
            </w:r>
          </w:p>
          <w:p w14:paraId="48CCE3CA" w14:textId="77777777" w:rsidR="005B191B" w:rsidRPr="003021F0" w:rsidRDefault="005B191B" w:rsidP="00EA106B">
            <w:pPr>
              <w:tabs>
                <w:tab w:val="left" w:pos="993"/>
              </w:tabs>
              <w:spacing w:before="120" w:after="120"/>
              <w:jc w:val="both"/>
              <w:rPr>
                <w:rFonts w:ascii="Times New Roman" w:eastAsia="Times New Roman" w:hAnsi="Times New Roman"/>
                <w:b/>
                <w:bCs/>
                <w:lang w:eastAsia="bg-BG"/>
              </w:rPr>
            </w:pPr>
          </w:p>
        </w:tc>
      </w:tr>
      <w:tr w:rsidR="0019577A" w:rsidRPr="005B1805" w14:paraId="48CCE3C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CC"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Срок за получаване на офертите:</w:t>
            </w:r>
          </w:p>
        </w:tc>
      </w:tr>
      <w:tr w:rsidR="0019577A" w:rsidRPr="005B1805" w14:paraId="48CCE3C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CE" w14:textId="3507540E" w:rsidR="0019577A" w:rsidRPr="0019577A" w:rsidRDefault="0019577A" w:rsidP="000D78AD">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Дата: </w:t>
            </w:r>
            <w:r w:rsidRPr="0019577A">
              <w:rPr>
                <w:rFonts w:ascii="Times New Roman" w:eastAsia="Times New Roman" w:hAnsi="Times New Roman"/>
                <w:i/>
                <w:iCs/>
                <w:lang w:eastAsia="bg-BG"/>
              </w:rPr>
              <w:t>(</w:t>
            </w:r>
            <w:proofErr w:type="spellStart"/>
            <w:r w:rsidRPr="0019577A">
              <w:rPr>
                <w:rFonts w:ascii="Times New Roman" w:eastAsia="Times New Roman" w:hAnsi="Times New Roman"/>
                <w:i/>
                <w:iCs/>
                <w:lang w:eastAsia="bg-BG"/>
              </w:rPr>
              <w:t>дд</w:t>
            </w:r>
            <w:proofErr w:type="spellEnd"/>
            <w:r w:rsidRPr="0019577A">
              <w:rPr>
                <w:rFonts w:ascii="Times New Roman" w:eastAsia="Times New Roman" w:hAnsi="Times New Roman"/>
                <w:i/>
                <w:iCs/>
                <w:lang w:eastAsia="bg-BG"/>
              </w:rPr>
              <w:t>/мм/</w:t>
            </w:r>
            <w:proofErr w:type="spellStart"/>
            <w:r w:rsidRPr="0019577A">
              <w:rPr>
                <w:rFonts w:ascii="Times New Roman" w:eastAsia="Times New Roman" w:hAnsi="Times New Roman"/>
                <w:i/>
                <w:iCs/>
                <w:lang w:eastAsia="bg-BG"/>
              </w:rPr>
              <w:t>гггг</w:t>
            </w:r>
            <w:proofErr w:type="spellEnd"/>
            <w:r w:rsidRPr="0019577A">
              <w:rPr>
                <w:rFonts w:ascii="Times New Roman" w:eastAsia="Times New Roman" w:hAnsi="Times New Roman"/>
                <w:i/>
                <w:iCs/>
                <w:lang w:eastAsia="bg-BG"/>
              </w:rPr>
              <w:t xml:space="preserve">) </w:t>
            </w:r>
            <w:r w:rsidRPr="003021F0">
              <w:rPr>
                <w:rFonts w:ascii="Times New Roman" w:eastAsia="Times New Roman" w:hAnsi="Times New Roman"/>
                <w:lang w:eastAsia="bg-BG"/>
              </w:rPr>
              <w:t>[</w:t>
            </w:r>
            <w:r w:rsidR="006C2E8D">
              <w:rPr>
                <w:rFonts w:ascii="Times New Roman" w:eastAsia="Times New Roman" w:hAnsi="Times New Roman"/>
                <w:lang w:eastAsia="bg-BG"/>
              </w:rPr>
              <w:t xml:space="preserve">25.09. </w:t>
            </w:r>
            <w:r w:rsidR="00B2597F" w:rsidRPr="003021F0">
              <w:rPr>
                <w:rFonts w:ascii="Times New Roman" w:eastAsia="Times New Roman" w:hAnsi="Times New Roman"/>
                <w:lang w:eastAsia="bg-BG"/>
              </w:rPr>
              <w:t>201</w:t>
            </w:r>
            <w:r w:rsidR="00D1442F" w:rsidRPr="003021F0">
              <w:rPr>
                <w:rFonts w:ascii="Times New Roman" w:eastAsia="Times New Roman" w:hAnsi="Times New Roman"/>
                <w:lang w:eastAsia="bg-BG"/>
              </w:rPr>
              <w:t>9</w:t>
            </w:r>
            <w:r w:rsidR="00B2597F" w:rsidRPr="003021F0">
              <w:rPr>
                <w:rFonts w:ascii="Times New Roman" w:eastAsia="Times New Roman" w:hAnsi="Times New Roman"/>
                <w:lang w:eastAsia="bg-BG"/>
              </w:rPr>
              <w:t xml:space="preserve"> г.</w:t>
            </w:r>
            <w:r w:rsidRPr="003021F0">
              <w:rPr>
                <w:rFonts w:ascii="Times New Roman" w:eastAsia="Times New Roman" w:hAnsi="Times New Roman"/>
                <w:lang w:eastAsia="bg-BG"/>
              </w:rPr>
              <w:t>]</w:t>
            </w:r>
            <w:r w:rsidRPr="0019577A">
              <w:rPr>
                <w:rFonts w:ascii="Times New Roman" w:eastAsia="Times New Roman" w:hAnsi="Times New Roman"/>
                <w:lang w:eastAsia="bg-BG"/>
              </w:rPr>
              <w:t xml:space="preserve">                      Час: (</w:t>
            </w:r>
            <w:proofErr w:type="spellStart"/>
            <w:r w:rsidRPr="0019577A">
              <w:rPr>
                <w:rFonts w:ascii="Times New Roman" w:eastAsia="Times New Roman" w:hAnsi="Times New Roman"/>
                <w:lang w:eastAsia="bg-BG"/>
              </w:rPr>
              <w:t>чч:мм</w:t>
            </w:r>
            <w:proofErr w:type="spellEnd"/>
            <w:r w:rsidRPr="0019577A">
              <w:rPr>
                <w:rFonts w:ascii="Times New Roman" w:eastAsia="Times New Roman" w:hAnsi="Times New Roman"/>
                <w:lang w:eastAsia="bg-BG"/>
              </w:rPr>
              <w:t>) [</w:t>
            </w:r>
            <w:r w:rsidR="00B2597F">
              <w:rPr>
                <w:rFonts w:ascii="Times New Roman" w:eastAsia="Times New Roman" w:hAnsi="Times New Roman"/>
                <w:lang w:eastAsia="bg-BG"/>
              </w:rPr>
              <w:t>16:30</w:t>
            </w:r>
            <w:r w:rsidRPr="0019577A">
              <w:rPr>
                <w:rFonts w:ascii="Times New Roman" w:eastAsia="Times New Roman" w:hAnsi="Times New Roman"/>
                <w:lang w:eastAsia="bg-BG"/>
              </w:rPr>
              <w:t>]</w:t>
            </w:r>
          </w:p>
        </w:tc>
      </w:tr>
      <w:tr w:rsidR="0019577A" w:rsidRPr="005B1805" w14:paraId="48CCE3D1"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D0"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D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D2"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Срок на валидност на офертите:</w:t>
            </w:r>
          </w:p>
        </w:tc>
      </w:tr>
      <w:tr w:rsidR="0019577A" w:rsidRPr="005B1805" w14:paraId="48CCE3D5"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1BDE4B92" w14:textId="101F6538" w:rsidR="0019577A" w:rsidRDefault="00AC726E" w:rsidP="0019577A">
            <w:pPr>
              <w:spacing w:after="0" w:line="240" w:lineRule="auto"/>
              <w:rPr>
                <w:rFonts w:ascii="Times New Roman" w:eastAsia="Times New Roman" w:hAnsi="Times New Roman"/>
                <w:lang w:eastAsia="bg-BG"/>
              </w:rPr>
            </w:pPr>
            <w:r>
              <w:rPr>
                <w:rFonts w:ascii="Times New Roman" w:eastAsia="Times New Roman" w:hAnsi="Times New Roman"/>
                <w:lang w:eastAsia="bg-BG"/>
              </w:rPr>
              <w:t>5</w:t>
            </w:r>
            <w:r w:rsidRPr="00F83BF8">
              <w:rPr>
                <w:rFonts w:ascii="Times New Roman" w:eastAsia="Times New Roman" w:hAnsi="Times New Roman"/>
                <w:lang w:eastAsia="bg-BG"/>
              </w:rPr>
              <w:t xml:space="preserve"> </w:t>
            </w:r>
            <w:r>
              <w:rPr>
                <w:rFonts w:ascii="Times New Roman" w:eastAsia="Times New Roman" w:hAnsi="Times New Roman"/>
                <w:lang w:eastAsia="bg-BG"/>
              </w:rPr>
              <w:t>месеца</w:t>
            </w:r>
            <w:r w:rsidR="00F83BF8" w:rsidRPr="00F83BF8">
              <w:rPr>
                <w:rFonts w:ascii="Times New Roman" w:eastAsia="Times New Roman" w:hAnsi="Times New Roman"/>
                <w:lang w:eastAsia="bg-BG"/>
              </w:rPr>
              <w:t xml:space="preserve"> считано от датата, определена за краен срок за получаване на офертите.</w:t>
            </w:r>
          </w:p>
          <w:p w14:paraId="48CCE3D4" w14:textId="15DFBC46" w:rsidR="00C60F90" w:rsidRPr="00D229B0" w:rsidRDefault="009D16E8" w:rsidP="009D16E8">
            <w:pPr>
              <w:spacing w:before="120" w:after="120" w:line="240" w:lineRule="auto"/>
              <w:jc w:val="both"/>
              <w:rPr>
                <w:rFonts w:ascii="Times New Roman" w:eastAsia="Times New Roman" w:hAnsi="Times New Roman"/>
                <w:lang w:eastAsia="bg-BG"/>
              </w:rPr>
            </w:pPr>
            <w:r w:rsidRPr="00D229B0">
              <w:rPr>
                <w:rFonts w:ascii="Times New Roman" w:hAnsi="Times New Roman"/>
                <w:sz w:val="23"/>
                <w:szCs w:val="23"/>
              </w:rPr>
              <w:t xml:space="preserve">Срокът на валидност на офертите е времето, през което участниците са обвързани с условията на представените от тях оферти. </w:t>
            </w:r>
            <w:r w:rsidR="00BB58E7" w:rsidRPr="00D229B0">
              <w:rPr>
                <w:rFonts w:ascii="Times New Roman" w:hAnsi="Times New Roman"/>
                <w:sz w:val="23"/>
                <w:szCs w:val="23"/>
              </w:rPr>
              <w:t xml:space="preserve">Възложителят кани участниците да удължат срока на валидност на 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 удължи или не потвърди срока на валидност на офертата си, се отстранява от участие." </w:t>
            </w:r>
          </w:p>
        </w:tc>
      </w:tr>
      <w:tr w:rsidR="0019577A" w:rsidRPr="005B1805" w14:paraId="48CCE3D7"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D6"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D9"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D8"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Дата и час на отваряне на офертите:</w:t>
            </w:r>
          </w:p>
        </w:tc>
      </w:tr>
      <w:tr w:rsidR="0019577A" w:rsidRPr="005B1805" w14:paraId="48CCE3D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DA" w14:textId="7427BB49" w:rsidR="0019577A" w:rsidRPr="0019577A" w:rsidRDefault="0019577A" w:rsidP="008A67C0">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Дата: </w:t>
            </w:r>
            <w:r w:rsidRPr="0019577A">
              <w:rPr>
                <w:rFonts w:ascii="Times New Roman" w:eastAsia="Times New Roman" w:hAnsi="Times New Roman"/>
                <w:i/>
                <w:iCs/>
                <w:lang w:eastAsia="bg-BG"/>
              </w:rPr>
              <w:t>(</w:t>
            </w:r>
            <w:proofErr w:type="spellStart"/>
            <w:r w:rsidRPr="0019577A">
              <w:rPr>
                <w:rFonts w:ascii="Times New Roman" w:eastAsia="Times New Roman" w:hAnsi="Times New Roman"/>
                <w:i/>
                <w:iCs/>
                <w:lang w:eastAsia="bg-BG"/>
              </w:rPr>
              <w:t>дд</w:t>
            </w:r>
            <w:proofErr w:type="spellEnd"/>
            <w:r w:rsidRPr="0019577A">
              <w:rPr>
                <w:rFonts w:ascii="Times New Roman" w:eastAsia="Times New Roman" w:hAnsi="Times New Roman"/>
                <w:i/>
                <w:iCs/>
                <w:lang w:eastAsia="bg-BG"/>
              </w:rPr>
              <w:t>/мм/</w:t>
            </w:r>
            <w:proofErr w:type="spellStart"/>
            <w:r w:rsidRPr="0019577A">
              <w:rPr>
                <w:rFonts w:ascii="Times New Roman" w:eastAsia="Times New Roman" w:hAnsi="Times New Roman"/>
                <w:i/>
                <w:iCs/>
                <w:lang w:eastAsia="bg-BG"/>
              </w:rPr>
              <w:t>гггг</w:t>
            </w:r>
            <w:proofErr w:type="spellEnd"/>
            <w:r w:rsidRPr="0019577A">
              <w:rPr>
                <w:rFonts w:ascii="Times New Roman" w:eastAsia="Times New Roman" w:hAnsi="Times New Roman"/>
                <w:i/>
                <w:iCs/>
                <w:lang w:eastAsia="bg-BG"/>
              </w:rPr>
              <w:t xml:space="preserve">) </w:t>
            </w:r>
            <w:r w:rsidRPr="003021F0">
              <w:rPr>
                <w:rFonts w:ascii="Times New Roman" w:eastAsia="Times New Roman" w:hAnsi="Times New Roman"/>
                <w:lang w:eastAsia="bg-BG"/>
              </w:rPr>
              <w:t>[</w:t>
            </w:r>
            <w:r w:rsidR="006C2E8D">
              <w:rPr>
                <w:rFonts w:ascii="Times New Roman" w:eastAsia="Times New Roman" w:hAnsi="Times New Roman"/>
                <w:lang w:eastAsia="bg-BG"/>
              </w:rPr>
              <w:t xml:space="preserve">26.09. </w:t>
            </w:r>
            <w:r w:rsidR="00B2597F" w:rsidRPr="003021F0">
              <w:rPr>
                <w:rFonts w:ascii="Times New Roman" w:eastAsia="Times New Roman" w:hAnsi="Times New Roman"/>
                <w:lang w:eastAsia="bg-BG"/>
              </w:rPr>
              <w:t>201</w:t>
            </w:r>
            <w:r w:rsidR="00C416CB" w:rsidRPr="003021F0">
              <w:rPr>
                <w:rFonts w:ascii="Times New Roman" w:eastAsia="Times New Roman" w:hAnsi="Times New Roman"/>
                <w:lang w:val="ru-RU" w:eastAsia="bg-BG"/>
              </w:rPr>
              <w:t>9</w:t>
            </w:r>
            <w:r w:rsidR="00B2597F" w:rsidRPr="003021F0">
              <w:rPr>
                <w:rFonts w:ascii="Times New Roman" w:eastAsia="Times New Roman" w:hAnsi="Times New Roman"/>
                <w:lang w:eastAsia="bg-BG"/>
              </w:rPr>
              <w:t xml:space="preserve"> г</w:t>
            </w:r>
            <w:r w:rsidR="00B2597F">
              <w:rPr>
                <w:rFonts w:ascii="Times New Roman" w:eastAsia="Times New Roman" w:hAnsi="Times New Roman"/>
                <w:lang w:eastAsia="bg-BG"/>
              </w:rPr>
              <w:t>.</w:t>
            </w:r>
            <w:r w:rsidRPr="0019577A">
              <w:rPr>
                <w:rFonts w:ascii="Times New Roman" w:eastAsia="Times New Roman" w:hAnsi="Times New Roman"/>
                <w:lang w:eastAsia="bg-BG"/>
              </w:rPr>
              <w:t>]</w:t>
            </w:r>
            <w:r w:rsidR="00A43DAA">
              <w:rPr>
                <w:rFonts w:ascii="Times New Roman" w:eastAsia="Times New Roman" w:hAnsi="Times New Roman"/>
                <w:lang w:eastAsia="bg-BG"/>
              </w:rPr>
              <w:t xml:space="preserve">                      </w:t>
            </w:r>
            <w:r w:rsidR="005A0FBD" w:rsidRPr="0019577A">
              <w:rPr>
                <w:rFonts w:ascii="Times New Roman" w:eastAsia="Times New Roman" w:hAnsi="Times New Roman"/>
                <w:lang w:eastAsia="bg-BG"/>
              </w:rPr>
              <w:t>Час: (</w:t>
            </w:r>
            <w:proofErr w:type="spellStart"/>
            <w:r w:rsidR="005A0FBD" w:rsidRPr="0019577A">
              <w:rPr>
                <w:rFonts w:ascii="Times New Roman" w:eastAsia="Times New Roman" w:hAnsi="Times New Roman"/>
                <w:lang w:eastAsia="bg-BG"/>
              </w:rPr>
              <w:t>чч:мм</w:t>
            </w:r>
            <w:proofErr w:type="spellEnd"/>
            <w:r w:rsidR="005A0FBD" w:rsidRPr="0019577A">
              <w:rPr>
                <w:rFonts w:ascii="Times New Roman" w:eastAsia="Times New Roman" w:hAnsi="Times New Roman"/>
                <w:lang w:eastAsia="bg-BG"/>
              </w:rPr>
              <w:t>) [</w:t>
            </w:r>
            <w:r w:rsidR="00566015">
              <w:rPr>
                <w:rFonts w:ascii="Times New Roman" w:eastAsia="Times New Roman" w:hAnsi="Times New Roman"/>
                <w:lang w:val="en-US" w:eastAsia="bg-BG"/>
              </w:rPr>
              <w:t>1</w:t>
            </w:r>
            <w:r w:rsidR="007717DE">
              <w:rPr>
                <w:rFonts w:ascii="Times New Roman" w:eastAsia="Times New Roman" w:hAnsi="Times New Roman"/>
                <w:lang w:eastAsia="bg-BG"/>
              </w:rPr>
              <w:t>0</w:t>
            </w:r>
            <w:r w:rsidR="007717DE">
              <w:rPr>
                <w:rFonts w:ascii="Times New Roman" w:eastAsia="Times New Roman" w:hAnsi="Times New Roman"/>
                <w:lang w:val="en-US" w:eastAsia="bg-BG"/>
              </w:rPr>
              <w:t>:3</w:t>
            </w:r>
            <w:r w:rsidR="00566015">
              <w:rPr>
                <w:rFonts w:ascii="Times New Roman" w:eastAsia="Times New Roman" w:hAnsi="Times New Roman"/>
                <w:lang w:val="en-US" w:eastAsia="bg-BG"/>
              </w:rPr>
              <w:t>0</w:t>
            </w:r>
            <w:r w:rsidR="005A0FBD" w:rsidRPr="0019577A">
              <w:rPr>
                <w:rFonts w:ascii="Times New Roman" w:eastAsia="Times New Roman" w:hAnsi="Times New Roman"/>
                <w:lang w:eastAsia="bg-BG"/>
              </w:rPr>
              <w:t>]</w:t>
            </w:r>
          </w:p>
        </w:tc>
      </w:tr>
      <w:tr w:rsidR="0019577A" w:rsidRPr="005B1805" w14:paraId="48CCE3D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DC"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D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DE"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Място на отваряне на офертите: </w:t>
            </w:r>
            <w:r w:rsidRPr="0019577A">
              <w:rPr>
                <w:rFonts w:ascii="Times New Roman" w:eastAsia="Times New Roman" w:hAnsi="Times New Roman"/>
                <w:color w:val="000000"/>
                <w:lang w:eastAsia="bg-BG"/>
              </w:rPr>
              <w:t>[</w:t>
            </w:r>
            <w:r w:rsidR="00A43DAA" w:rsidRPr="00A43DAA">
              <w:rPr>
                <w:rFonts w:ascii="Times New Roman" w:eastAsia="Times New Roman" w:hAnsi="Times New Roman"/>
                <w:bCs/>
                <w:color w:val="000000"/>
                <w:lang w:eastAsia="bg-BG"/>
              </w:rPr>
              <w:t>сградата на “Софийска вода” АД, град София 1766, район Младост, ж. к. Младост ІV, ул. "Бизнес парк" №1, сграда 2А</w:t>
            </w:r>
            <w:r w:rsidRPr="0019577A">
              <w:rPr>
                <w:rFonts w:ascii="Times New Roman" w:eastAsia="Times New Roman" w:hAnsi="Times New Roman"/>
                <w:color w:val="000000"/>
                <w:lang w:eastAsia="bg-BG"/>
              </w:rPr>
              <w:t>]</w:t>
            </w:r>
          </w:p>
        </w:tc>
      </w:tr>
      <w:tr w:rsidR="0019577A" w:rsidRPr="005B1805" w14:paraId="48CCE3E1"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8CCE3E0"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E3" w14:textId="77777777" w:rsidTr="00F6222B">
        <w:trPr>
          <w:trHeight w:val="300"/>
        </w:trPr>
        <w:tc>
          <w:tcPr>
            <w:tcW w:w="9340" w:type="dxa"/>
            <w:tcBorders>
              <w:top w:val="nil"/>
              <w:left w:val="nil"/>
              <w:bottom w:val="nil"/>
              <w:right w:val="nil"/>
            </w:tcBorders>
            <w:shd w:val="clear" w:color="auto" w:fill="auto"/>
            <w:noWrap/>
            <w:vAlign w:val="bottom"/>
            <w:hideMark/>
          </w:tcPr>
          <w:p w14:paraId="48CCE3E2" w14:textId="77777777" w:rsidR="0019577A" w:rsidRPr="0019577A" w:rsidRDefault="0019577A" w:rsidP="0019577A">
            <w:pPr>
              <w:spacing w:after="0" w:line="240" w:lineRule="auto"/>
              <w:rPr>
                <w:rFonts w:ascii="Times New Roman" w:eastAsia="Times New Roman" w:hAnsi="Times New Roman"/>
                <w:b/>
                <w:bCs/>
                <w:color w:val="FF0000"/>
                <w:lang w:eastAsia="bg-BG"/>
              </w:rPr>
            </w:pPr>
          </w:p>
        </w:tc>
      </w:tr>
      <w:tr w:rsidR="0019577A" w:rsidRPr="005B1805" w14:paraId="48CCE3E5"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E4"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Информация относно средства от Европейския съюз:</w:t>
            </w:r>
          </w:p>
        </w:tc>
      </w:tr>
      <w:tr w:rsidR="0019577A" w:rsidRPr="005B1805" w14:paraId="48CCE3E7" w14:textId="77777777" w:rsidTr="00F6222B">
        <w:trPr>
          <w:trHeight w:val="300"/>
        </w:trPr>
        <w:tc>
          <w:tcPr>
            <w:tcW w:w="9340" w:type="dxa"/>
            <w:tcBorders>
              <w:top w:val="nil"/>
              <w:left w:val="single" w:sz="4" w:space="0" w:color="auto"/>
              <w:bottom w:val="nil"/>
              <w:right w:val="single" w:sz="4" w:space="0" w:color="auto"/>
            </w:tcBorders>
            <w:shd w:val="clear" w:color="auto" w:fill="auto"/>
            <w:noWrap/>
            <w:hideMark/>
          </w:tcPr>
          <w:p w14:paraId="48CCE3E6"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Обществената поръчка е във връзка с проект и/или програма, финансиран/а със средства от </w:t>
            </w:r>
          </w:p>
        </w:tc>
      </w:tr>
      <w:tr w:rsidR="0019577A" w:rsidRPr="005B1805" w14:paraId="48CCE3E9"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E8"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европейските фондове и програми:  [] Да [</w:t>
            </w:r>
            <w:r w:rsidR="00A43DAA">
              <w:rPr>
                <w:rFonts w:ascii="Times New Roman" w:eastAsia="Times New Roman" w:hAnsi="Times New Roman"/>
                <w:color w:val="000000"/>
                <w:lang w:eastAsia="bg-BG"/>
              </w:rPr>
              <w:t>х</w:t>
            </w:r>
            <w:r w:rsidRPr="0019577A">
              <w:rPr>
                <w:rFonts w:ascii="Times New Roman" w:eastAsia="Times New Roman" w:hAnsi="Times New Roman"/>
                <w:color w:val="000000"/>
                <w:lang w:eastAsia="bg-BG"/>
              </w:rPr>
              <w:t xml:space="preserve">] Не        </w:t>
            </w:r>
          </w:p>
        </w:tc>
      </w:tr>
      <w:tr w:rsidR="0019577A" w:rsidRPr="005B1805" w14:paraId="48CCE3E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EA"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lastRenderedPageBreak/>
              <w:t>Идентификация на проекта, когато е приложимо: [……]</w:t>
            </w:r>
          </w:p>
        </w:tc>
      </w:tr>
      <w:tr w:rsidR="0019577A" w:rsidRPr="005B1805" w14:paraId="48CCE3EF"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8CCE3EE"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w:t>
            </w:r>
          </w:p>
        </w:tc>
      </w:tr>
      <w:tr w:rsidR="0019577A" w:rsidRPr="005B1805" w14:paraId="48CCE3F1" w14:textId="77777777" w:rsidTr="00F6222B">
        <w:trPr>
          <w:trHeight w:val="255"/>
        </w:trPr>
        <w:tc>
          <w:tcPr>
            <w:tcW w:w="9340" w:type="dxa"/>
            <w:tcBorders>
              <w:top w:val="nil"/>
              <w:left w:val="nil"/>
              <w:bottom w:val="nil"/>
              <w:right w:val="nil"/>
            </w:tcBorders>
            <w:shd w:val="clear" w:color="auto" w:fill="auto"/>
            <w:noWrap/>
            <w:vAlign w:val="bottom"/>
            <w:hideMark/>
          </w:tcPr>
          <w:p w14:paraId="48CCE3F0" w14:textId="77777777" w:rsidR="0019577A" w:rsidRPr="0019577A" w:rsidRDefault="0019577A" w:rsidP="0019577A">
            <w:pPr>
              <w:spacing w:after="0" w:line="240" w:lineRule="auto"/>
              <w:rPr>
                <w:rFonts w:ascii="Times New Roman" w:eastAsia="Times New Roman" w:hAnsi="Times New Roman"/>
                <w:color w:val="000000"/>
                <w:sz w:val="20"/>
                <w:szCs w:val="20"/>
                <w:lang w:eastAsia="bg-BG"/>
              </w:rPr>
            </w:pPr>
          </w:p>
        </w:tc>
      </w:tr>
      <w:tr w:rsidR="0019577A" w:rsidRPr="005B1805" w14:paraId="48CCE3F3" w14:textId="77777777" w:rsidTr="00F6222B">
        <w:trPr>
          <w:trHeight w:val="255"/>
        </w:trPr>
        <w:tc>
          <w:tcPr>
            <w:tcW w:w="9340" w:type="dxa"/>
            <w:tcBorders>
              <w:top w:val="nil"/>
              <w:left w:val="nil"/>
              <w:bottom w:val="nil"/>
              <w:right w:val="nil"/>
            </w:tcBorders>
            <w:shd w:val="clear" w:color="auto" w:fill="auto"/>
            <w:noWrap/>
            <w:vAlign w:val="bottom"/>
            <w:hideMark/>
          </w:tcPr>
          <w:p w14:paraId="48CCE3F2" w14:textId="77777777" w:rsidR="0019577A" w:rsidRPr="0019577A" w:rsidRDefault="0019577A" w:rsidP="0019577A">
            <w:pPr>
              <w:spacing w:after="0" w:line="240" w:lineRule="auto"/>
              <w:rPr>
                <w:rFonts w:ascii="Times New Roman" w:eastAsia="Times New Roman" w:hAnsi="Times New Roman"/>
                <w:color w:val="000000"/>
                <w:sz w:val="20"/>
                <w:szCs w:val="20"/>
                <w:lang w:eastAsia="bg-BG"/>
              </w:rPr>
            </w:pPr>
          </w:p>
        </w:tc>
      </w:tr>
      <w:tr w:rsidR="0019577A" w:rsidRPr="005B1805" w14:paraId="48CCE3F5"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306710AA" w14:textId="77777777" w:rsidR="0019577A" w:rsidRPr="00D229B0" w:rsidRDefault="0019577A" w:rsidP="0019577A">
            <w:pPr>
              <w:spacing w:after="0" w:line="240" w:lineRule="auto"/>
              <w:rPr>
                <w:rFonts w:ascii="Times New Roman" w:eastAsia="Times New Roman" w:hAnsi="Times New Roman"/>
                <w:color w:val="000000"/>
                <w:lang w:eastAsia="bg-BG"/>
              </w:rPr>
            </w:pPr>
            <w:r w:rsidRPr="00D229B0">
              <w:rPr>
                <w:rFonts w:ascii="Times New Roman" w:eastAsia="Times New Roman" w:hAnsi="Times New Roman"/>
                <w:bCs/>
                <w:color w:val="000000"/>
                <w:lang w:eastAsia="bg-BG"/>
              </w:rPr>
              <w:t xml:space="preserve">Друга информация </w:t>
            </w:r>
            <w:r w:rsidRPr="00D229B0">
              <w:rPr>
                <w:rFonts w:ascii="Times New Roman" w:eastAsia="Times New Roman" w:hAnsi="Times New Roman"/>
                <w:i/>
                <w:iCs/>
                <w:color w:val="000000"/>
                <w:lang w:eastAsia="bg-BG"/>
              </w:rPr>
              <w:t xml:space="preserve">(когато е приложимо): </w:t>
            </w:r>
            <w:r w:rsidRPr="00D229B0">
              <w:rPr>
                <w:rFonts w:ascii="Times New Roman" w:eastAsia="Times New Roman" w:hAnsi="Times New Roman"/>
                <w:color w:val="000000"/>
                <w:lang w:eastAsia="bg-BG"/>
              </w:rPr>
              <w:t>[……]</w:t>
            </w:r>
          </w:p>
          <w:p w14:paraId="0A08C645" w14:textId="77777777" w:rsidR="00595C33" w:rsidRPr="00D229B0" w:rsidRDefault="00595C33" w:rsidP="00FB17AF">
            <w:pPr>
              <w:spacing w:after="0" w:line="240" w:lineRule="auto"/>
              <w:jc w:val="both"/>
              <w:rPr>
                <w:rFonts w:ascii="Times New Roman" w:eastAsia="Times New Roman" w:hAnsi="Times New Roman"/>
                <w:bCs/>
                <w:color w:val="000000"/>
                <w:lang w:eastAsia="bg-BG"/>
              </w:rPr>
            </w:pPr>
            <w:r w:rsidRPr="00D229B0">
              <w:rPr>
                <w:rFonts w:ascii="Times New Roman" w:eastAsia="Times New Roman" w:hAnsi="Times New Roman"/>
                <w:bCs/>
                <w:color w:val="000000"/>
                <w:lang w:eastAsia="bg-BG"/>
              </w:rPr>
              <w:t>Подаването и отварянето на оферти се осъществява на адрес: сграда на "Софийска вода" АД, град София 1766, район Младост, ж. к. Младост IV, ул. "Бизнес парк" №1, сграда 2А.</w:t>
            </w:r>
          </w:p>
          <w:p w14:paraId="1C1578D4" w14:textId="77777777" w:rsidR="00595C33" w:rsidRPr="00D229B0" w:rsidRDefault="00595C33" w:rsidP="00FB17AF">
            <w:pPr>
              <w:spacing w:after="0" w:line="240" w:lineRule="auto"/>
              <w:jc w:val="both"/>
              <w:rPr>
                <w:rFonts w:ascii="Times New Roman" w:eastAsia="Times New Roman" w:hAnsi="Times New Roman"/>
                <w:bCs/>
                <w:color w:val="000000"/>
                <w:lang w:eastAsia="bg-BG"/>
              </w:rPr>
            </w:pPr>
            <w:r w:rsidRPr="00D229B0">
              <w:rPr>
                <w:rFonts w:ascii="Times New Roman" w:eastAsia="Times New Roman" w:hAnsi="Times New Roman"/>
                <w:bCs/>
                <w:color w:val="000000"/>
                <w:lang w:eastAsia="bg-BG"/>
              </w:rPr>
              <w:t>При писмено искане, направено до три дни преди изтичането на срока за получаване на оферти, възложителят е длъжен най-късно на следващия работен ден да публикува в профила на купувача писмени разяснения по условията на обществената поръчка.</w:t>
            </w:r>
          </w:p>
          <w:p w14:paraId="27C961B3" w14:textId="77777777" w:rsidR="004D73B6" w:rsidRPr="00D229B0" w:rsidRDefault="004D73B6" w:rsidP="004D73B6">
            <w:pPr>
              <w:pStyle w:val="p50"/>
              <w:keepLines/>
              <w:tabs>
                <w:tab w:val="clear" w:pos="760"/>
              </w:tabs>
              <w:spacing w:before="120" w:after="120" w:line="240" w:lineRule="auto"/>
              <w:ind w:left="0" w:firstLine="0"/>
              <w:rPr>
                <w:rFonts w:ascii="Times New Roman" w:hAnsi="Times New Roman"/>
                <w:color w:val="auto"/>
                <w:sz w:val="20"/>
              </w:rPr>
            </w:pPr>
            <w:r w:rsidRPr="00D229B0">
              <w:rPr>
                <w:rFonts w:ascii="Times New Roman" w:hAnsi="Times New Roman"/>
                <w:b/>
                <w:color w:val="auto"/>
                <w:sz w:val="20"/>
              </w:rPr>
              <w:t>С подаването на офертата се счита, че участниците се съгласяват с всички условия на възложителя, в т.ч. с определения от него срок на валидност на офертите и с проекта на договор</w:t>
            </w:r>
            <w:r w:rsidRPr="00D229B0">
              <w:rPr>
                <w:rFonts w:ascii="Times New Roman" w:hAnsi="Times New Roman"/>
                <w:color w:val="auto"/>
                <w:sz w:val="20"/>
              </w:rPr>
              <w:t xml:space="preserve">. </w:t>
            </w:r>
          </w:p>
          <w:p w14:paraId="48CCE3F4" w14:textId="7B5C3977" w:rsidR="004D73B6" w:rsidRPr="00D229B0" w:rsidRDefault="004D73B6" w:rsidP="00FB17AF">
            <w:pPr>
              <w:spacing w:after="0" w:line="240" w:lineRule="auto"/>
              <w:jc w:val="both"/>
              <w:rPr>
                <w:rFonts w:ascii="Times New Roman" w:eastAsia="Times New Roman" w:hAnsi="Times New Roman"/>
                <w:bCs/>
                <w:color w:val="000000"/>
                <w:lang w:eastAsia="bg-BG"/>
              </w:rPr>
            </w:pPr>
          </w:p>
        </w:tc>
      </w:tr>
      <w:tr w:rsidR="0019577A" w:rsidRPr="005B1805" w14:paraId="48CCE454" w14:textId="77777777" w:rsidTr="00F4793E">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F7" w14:textId="60B81E17" w:rsidR="0024140E" w:rsidRPr="00823ABA" w:rsidRDefault="0024140E" w:rsidP="00F37F74">
            <w:pPr>
              <w:pStyle w:val="ListParagraph"/>
              <w:numPr>
                <w:ilvl w:val="0"/>
                <w:numId w:val="13"/>
              </w:numPr>
              <w:spacing w:after="0" w:line="240" w:lineRule="auto"/>
              <w:jc w:val="both"/>
              <w:rPr>
                <w:rFonts w:ascii="Times New Roman" w:eastAsia="Times New Roman" w:hAnsi="Times New Roman"/>
                <w:b/>
                <w:color w:val="000000"/>
                <w:lang w:eastAsia="bg-BG"/>
              </w:rPr>
            </w:pPr>
            <w:r w:rsidRPr="00823ABA">
              <w:rPr>
                <w:rFonts w:ascii="Times New Roman" w:eastAsia="Times New Roman" w:hAnsi="Times New Roman"/>
                <w:b/>
                <w:color w:val="000000"/>
                <w:lang w:eastAsia="bg-BG"/>
              </w:rPr>
              <w:t>Изисквания към офертата и условия, на които следва да отговарят участниците, включително изискванията за финансови и икономически условия, технически способности и квалификация.</w:t>
            </w:r>
          </w:p>
          <w:p w14:paraId="48CCE3F8" w14:textId="108E23CF" w:rsidR="0024140E" w:rsidRPr="00823ABA"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Участниците трябва да представят оферта</w:t>
            </w:r>
            <w:r w:rsidR="0098378A">
              <w:rPr>
                <w:rFonts w:ascii="Times New Roman" w:eastAsia="Times New Roman" w:hAnsi="Times New Roman"/>
                <w:color w:val="000000"/>
                <w:lang w:eastAsia="bg-BG"/>
              </w:rPr>
              <w:t>,</w:t>
            </w:r>
            <w:r w:rsidRPr="00823ABA">
              <w:rPr>
                <w:rFonts w:ascii="Times New Roman" w:eastAsia="Times New Roman" w:hAnsi="Times New Roman"/>
                <w:color w:val="000000"/>
                <w:lang w:eastAsia="bg-BG"/>
              </w:rPr>
              <w:t xml:space="preserve"> съгласно предоставено от възложителя: Техническо задание към договора, налично в електронната преписка на обществената поръчка в профила на купувача.</w:t>
            </w:r>
          </w:p>
          <w:p w14:paraId="48CCE3F9" w14:textId="1F2DD51C" w:rsidR="0024140E" w:rsidRPr="00823ABA"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Ценовото предложение и декларациите трябва да са подписани от оторизираното за това лице. </w:t>
            </w:r>
          </w:p>
          <w:p w14:paraId="48CCE3FA" w14:textId="3C555915" w:rsidR="0024140E" w:rsidRPr="00823ABA"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Представените копия на документи в офертата за участие следва да бъдат четливи и заверени от участника с гриф „Вярно с оригинала“.</w:t>
            </w:r>
          </w:p>
          <w:p w14:paraId="48CCE3FB" w14:textId="3147402A" w:rsidR="0024140E" w:rsidRPr="00823ABA"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Документи от предложението на Участника, които са на чужд език, се прилагат заедно със заверен от Участника превод на български език.</w:t>
            </w:r>
          </w:p>
          <w:p w14:paraId="48CCE3FC" w14:textId="15755451" w:rsidR="0024140E" w:rsidRPr="00823ABA"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представените от участника декларации не следва да се вписват лични данни, като ЕГН, номер на лична карта и др.</w:t>
            </w:r>
          </w:p>
          <w:p w14:paraId="48CCE3FF" w14:textId="130300AD" w:rsidR="0024140E" w:rsidRPr="00823ABA" w:rsidRDefault="0024140E" w:rsidP="00F37F74">
            <w:pPr>
              <w:pStyle w:val="ListParagraph"/>
              <w:numPr>
                <w:ilvl w:val="0"/>
                <w:numId w:val="13"/>
              </w:numPr>
              <w:spacing w:after="0" w:line="240" w:lineRule="auto"/>
              <w:jc w:val="both"/>
              <w:rPr>
                <w:rFonts w:ascii="Times New Roman" w:eastAsia="Times New Roman" w:hAnsi="Times New Roman"/>
                <w:b/>
                <w:color w:val="000000"/>
                <w:lang w:eastAsia="bg-BG"/>
              </w:rPr>
            </w:pPr>
            <w:r w:rsidRPr="00823ABA">
              <w:rPr>
                <w:rFonts w:ascii="Times New Roman" w:eastAsia="Times New Roman" w:hAnsi="Times New Roman"/>
                <w:b/>
                <w:color w:val="000000"/>
                <w:lang w:eastAsia="bg-BG"/>
              </w:rPr>
              <w:t>Участници, подизпълнители и ползване на капацитета на трети лица.</w:t>
            </w:r>
          </w:p>
          <w:p w14:paraId="48CCE400" w14:textId="753D98C1" w:rsidR="0024140E" w:rsidRPr="00823ABA"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Участник в обществената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p>
          <w:p w14:paraId="48CCE401" w14:textId="571A0EE3" w:rsidR="0024140E" w:rsidRPr="00823ABA"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Всеки участник в обществената поръчка има право да представи само една оферта. </w:t>
            </w:r>
          </w:p>
          <w:p w14:paraId="48CCE402" w14:textId="1DB9EE2A" w:rsidR="0024140E" w:rsidRPr="00823ABA"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8CCE403" w14:textId="00F2709E" w:rsidR="0024140E" w:rsidRPr="00823ABA"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В обществената поръчка едно физическо или юридическо лице може да участва само в едно обединение. </w:t>
            </w:r>
          </w:p>
          <w:p w14:paraId="48CCE404" w14:textId="6FD70914" w:rsidR="0024140E" w:rsidRPr="00823ABA"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Свързани лица не могат да бъдат самостоятелни участници в една и съща поръчка. </w:t>
            </w:r>
          </w:p>
          <w:p w14:paraId="48CCE405"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 xml:space="preserve">Съгласно §2, т.45. от Допълнителни разпоредби на ЗОП, „Свързани лица“ са тези по смисъла на § 1, т.13 и 14 от допълнителните разпоредби на Закона за публичното предлагане на ценни книжа: </w:t>
            </w:r>
          </w:p>
          <w:p w14:paraId="48CCE406"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а) лицата, едното от които контролира другото лице или негово дъщерно дружество;</w:t>
            </w:r>
          </w:p>
          <w:p w14:paraId="48CCE407"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б) лицата, чиято дейност се контролира от трето лице;</w:t>
            </w:r>
          </w:p>
          <w:p w14:paraId="48CCE408"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в) лицата, които съвместно контролират трето лице;</w:t>
            </w:r>
          </w:p>
          <w:p w14:paraId="48CCE409"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48CCE40A" w14:textId="0641899C" w:rsidR="0024140E" w:rsidRPr="00823ABA"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8CCE40B" w14:textId="77CFA097" w:rsidR="0024140E" w:rsidRPr="00823ABA"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Клон на чуждестранно лице може да е самостоятелен участник в поръчката,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8CCE40C" w14:textId="7D83D1A4" w:rsidR="0024140E" w:rsidRPr="00823ABA" w:rsidRDefault="0024140E" w:rsidP="00F37F74">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w:t>
            </w:r>
            <w:r w:rsidRPr="00823ABA">
              <w:rPr>
                <w:rFonts w:ascii="Times New Roman" w:eastAsia="Times New Roman" w:hAnsi="Times New Roman"/>
                <w:color w:val="000000"/>
                <w:lang w:eastAsia="bg-BG"/>
              </w:rPr>
              <w:lastRenderedPageBreak/>
              <w:t xml:space="preserve">се позовава на ресурсите на търговеца, клонът представя доказателства, че при изпълнение на поръчката ще има на разположение тези ресурси. </w:t>
            </w:r>
          </w:p>
          <w:p w14:paraId="48CCE40D" w14:textId="46940216" w:rsidR="0024140E" w:rsidRPr="00823ABA" w:rsidRDefault="0024140E" w:rsidP="00F37F74">
            <w:pPr>
              <w:pStyle w:val="ListParagraph"/>
              <w:numPr>
                <w:ilvl w:val="1"/>
                <w:numId w:val="13"/>
              </w:numPr>
              <w:spacing w:after="0" w:line="240" w:lineRule="auto"/>
              <w:jc w:val="both"/>
              <w:rPr>
                <w:rFonts w:ascii="Times New Roman" w:eastAsia="Times New Roman" w:hAnsi="Times New Roman"/>
                <w:b/>
                <w:color w:val="000000"/>
                <w:lang w:eastAsia="bg-BG"/>
              </w:rPr>
            </w:pPr>
            <w:r w:rsidRPr="00823ABA">
              <w:rPr>
                <w:rFonts w:ascii="Times New Roman" w:eastAsia="Times New Roman" w:hAnsi="Times New Roman"/>
                <w:b/>
                <w:color w:val="000000"/>
                <w:lang w:eastAsia="bg-BG"/>
              </w:rPr>
              <w:t>Подизпълнители</w:t>
            </w:r>
          </w:p>
          <w:p w14:paraId="48CCE40E" w14:textId="7AD0CE23" w:rsidR="0024140E" w:rsidRPr="00823ABA" w:rsidRDefault="0024140E" w:rsidP="00F37F74">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 </w:t>
            </w:r>
          </w:p>
          <w:p w14:paraId="48CCE40F" w14:textId="6FED8F72" w:rsidR="0024140E" w:rsidRPr="00823ABA" w:rsidRDefault="0024140E" w:rsidP="00F37F74">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8CCE410" w14:textId="1F7AC500" w:rsidR="0024140E" w:rsidRPr="00823ABA" w:rsidRDefault="009D038F" w:rsidP="00F37F74">
            <w:pPr>
              <w:pStyle w:val="ListParagraph"/>
              <w:numPr>
                <w:ilvl w:val="2"/>
                <w:numId w:val="13"/>
              </w:numPr>
              <w:spacing w:after="0" w:line="240" w:lineRule="auto"/>
              <w:jc w:val="both"/>
              <w:rPr>
                <w:rFonts w:ascii="Times New Roman" w:eastAsia="Times New Roman" w:hAnsi="Times New Roman"/>
                <w:color w:val="000000"/>
                <w:lang w:eastAsia="bg-BG"/>
              </w:rPr>
            </w:pPr>
            <w:r w:rsidRPr="009D038F">
              <w:rPr>
                <w:rFonts w:ascii="Times New Roman" w:eastAsia="Times New Roman" w:hAnsi="Times New Roman"/>
                <w:color w:val="000000"/>
                <w:lang w:eastAsia="bg-BG"/>
              </w:rPr>
              <w:t xml:space="preserve">Изпълнителите сключват договор за </w:t>
            </w:r>
            <w:proofErr w:type="spellStart"/>
            <w:r w:rsidRPr="009D038F">
              <w:rPr>
                <w:rFonts w:ascii="Times New Roman" w:eastAsia="Times New Roman" w:hAnsi="Times New Roman"/>
                <w:color w:val="000000"/>
                <w:lang w:eastAsia="bg-BG"/>
              </w:rPr>
              <w:t>подизпълнение</w:t>
            </w:r>
            <w:proofErr w:type="spellEnd"/>
            <w:r w:rsidRPr="009D038F">
              <w:rPr>
                <w:rFonts w:ascii="Times New Roman" w:eastAsia="Times New Roman" w:hAnsi="Times New Roman"/>
                <w:color w:val="000000"/>
                <w:lang w:eastAsia="bg-BG"/>
              </w:rPr>
              <w:t xml:space="preserve"> с подизпълнителите, посочени в офертата. Възложителят изисква замяна на подизпълнител, който не отговаря на някое от условията по предходната точка поради промяна в обстоятелствата преди сключване на договора за обществена поръчка</w:t>
            </w:r>
            <w:r w:rsidR="0024140E" w:rsidRPr="00823ABA">
              <w:rPr>
                <w:rFonts w:ascii="Times New Roman" w:eastAsia="Times New Roman" w:hAnsi="Times New Roman"/>
                <w:color w:val="000000"/>
                <w:lang w:eastAsia="bg-BG"/>
              </w:rPr>
              <w:t xml:space="preserve">. </w:t>
            </w:r>
          </w:p>
          <w:p w14:paraId="48CCE412" w14:textId="0DFE71FB" w:rsidR="0024140E" w:rsidRPr="00823ABA"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Участниците могат да използват </w:t>
            </w:r>
            <w:r w:rsidRPr="00823ABA">
              <w:rPr>
                <w:rFonts w:ascii="Times New Roman" w:eastAsia="Times New Roman" w:hAnsi="Times New Roman"/>
                <w:b/>
                <w:color w:val="000000"/>
                <w:lang w:eastAsia="bg-BG"/>
              </w:rPr>
              <w:t>капацитета на трети лица</w:t>
            </w:r>
            <w:r w:rsidRPr="00823ABA">
              <w:rPr>
                <w:rFonts w:ascii="Times New Roman" w:eastAsia="Times New Roman" w:hAnsi="Times New Roman"/>
                <w:color w:val="000000"/>
                <w:lang w:eastAsia="bg-BG"/>
              </w:rPr>
              <w:t>, при спазване на следните изискванията:</w:t>
            </w:r>
          </w:p>
          <w:p w14:paraId="48CCE413" w14:textId="11DEC332" w:rsidR="0024140E" w:rsidRPr="00823ABA" w:rsidRDefault="0024140E" w:rsidP="00F37F74">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w:t>
            </w:r>
            <w:r w:rsidR="00737E07" w:rsidRPr="009C6AF1">
              <w:rPr>
                <w:rFonts w:ascii="Times New Roman" w:eastAsia="Times New Roman" w:hAnsi="Times New Roman"/>
                <w:color w:val="000000"/>
                <w:lang w:eastAsia="bg-BG"/>
              </w:rPr>
              <w:t>техническите и професионалните способности</w:t>
            </w:r>
            <w:r w:rsidRPr="00823ABA">
              <w:rPr>
                <w:rFonts w:ascii="Times New Roman" w:eastAsia="Times New Roman" w:hAnsi="Times New Roman"/>
                <w:color w:val="000000"/>
                <w:lang w:eastAsia="bg-BG"/>
              </w:rPr>
              <w:t xml:space="preserve">. </w:t>
            </w:r>
          </w:p>
          <w:p w14:paraId="48CCE414" w14:textId="07577693" w:rsidR="0024140E" w:rsidRPr="00823ABA" w:rsidRDefault="00196433" w:rsidP="00F37F74">
            <w:pPr>
              <w:pStyle w:val="ListParagraph"/>
              <w:numPr>
                <w:ilvl w:val="2"/>
                <w:numId w:val="13"/>
              </w:numPr>
              <w:spacing w:after="0" w:line="240" w:lineRule="auto"/>
              <w:jc w:val="both"/>
              <w:rPr>
                <w:rFonts w:ascii="Times New Roman" w:eastAsia="Times New Roman" w:hAnsi="Times New Roman"/>
                <w:color w:val="000000"/>
                <w:lang w:eastAsia="bg-BG"/>
              </w:rPr>
            </w:pPr>
            <w:r w:rsidRPr="00196433">
              <w:rPr>
                <w:rFonts w:ascii="Times New Roman" w:eastAsia="Times New Roman" w:hAnsi="Times New Roman"/>
                <w:color w:val="000000"/>
                <w:lang w:eastAsia="bg-BG"/>
              </w:rPr>
              <w:t>По отношение на критериите, свързани с професионална компетентност и опит за изпълнение на поръчката, участниците могат да се позоват на капацитета на трети лица само ако тези лица ще участват в изпълнението на частта от поръчката, за която е необходим този капацитет.</w:t>
            </w:r>
            <w:r w:rsidR="0024140E" w:rsidRPr="00823ABA">
              <w:rPr>
                <w:rFonts w:ascii="Times New Roman" w:eastAsia="Times New Roman" w:hAnsi="Times New Roman"/>
                <w:color w:val="000000"/>
                <w:lang w:eastAsia="bg-BG"/>
              </w:rPr>
              <w:t xml:space="preserve"> </w:t>
            </w:r>
          </w:p>
          <w:p w14:paraId="48CCE416" w14:textId="4B8DB3F1" w:rsidR="0024140E" w:rsidRPr="00823ABA" w:rsidRDefault="0024140E" w:rsidP="00F37F74">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8CCE417" w14:textId="49A8BAEB" w:rsidR="0024140E" w:rsidRPr="00823ABA" w:rsidRDefault="00694D68" w:rsidP="00F37F74">
            <w:pPr>
              <w:pStyle w:val="ListParagraph"/>
              <w:numPr>
                <w:ilvl w:val="2"/>
                <w:numId w:val="13"/>
              </w:numPr>
              <w:spacing w:after="0" w:line="240" w:lineRule="auto"/>
              <w:jc w:val="both"/>
              <w:rPr>
                <w:rFonts w:ascii="Times New Roman" w:eastAsia="Times New Roman" w:hAnsi="Times New Roman"/>
                <w:color w:val="000000"/>
                <w:lang w:eastAsia="bg-BG"/>
              </w:rPr>
            </w:pPr>
            <w:r w:rsidRPr="00694D68">
              <w:rPr>
                <w:rFonts w:ascii="Times New Roman" w:eastAsia="Times New Roman" w:hAnsi="Times New Roman"/>
                <w:color w:val="000000"/>
                <w:lang w:eastAsia="bg-BG"/>
              </w:rPr>
              <w:t xml:space="preserve">Възложителят изисква от участника да замени посоченото от него трето лице, ако то не отговаря на някое от условията по предходната точка, поради промяна в обстоятелства преди сключване на договора за обществена поръчка. </w:t>
            </w:r>
          </w:p>
          <w:p w14:paraId="48CCE418" w14:textId="15A03F5C" w:rsidR="0024140E" w:rsidRPr="00823ABA" w:rsidRDefault="0024140E" w:rsidP="00F37F74">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Когато участник в поръчката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8CCE419" w14:textId="530461DF" w:rsidR="0024140E" w:rsidRPr="001F0DD5" w:rsidRDefault="0024140E" w:rsidP="00F37F74">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случай, че участникът се е позовал на капацитета на трето лице, за изпълнението на поръчката участникът и третото лице, чийто капацитет се използва за доказване на съответствие с критериите</w:t>
            </w:r>
            <w:r w:rsidRPr="001F0DD5">
              <w:rPr>
                <w:rFonts w:ascii="Times New Roman" w:eastAsia="Times New Roman" w:hAnsi="Times New Roman"/>
                <w:color w:val="000000"/>
                <w:lang w:eastAsia="bg-BG"/>
              </w:rPr>
              <w:t xml:space="preserve">, свързани с икономическото и финансовото състояние носят </w:t>
            </w:r>
            <w:r w:rsidRPr="008449BC">
              <w:rPr>
                <w:rFonts w:ascii="Times New Roman" w:eastAsia="Times New Roman" w:hAnsi="Times New Roman"/>
                <w:b/>
                <w:color w:val="000000"/>
                <w:lang w:eastAsia="bg-BG"/>
              </w:rPr>
              <w:t>солидарна отговорност</w:t>
            </w:r>
            <w:r w:rsidRPr="001F0DD5">
              <w:rPr>
                <w:rFonts w:ascii="Times New Roman" w:eastAsia="Times New Roman" w:hAnsi="Times New Roman"/>
                <w:color w:val="000000"/>
                <w:lang w:eastAsia="bg-BG"/>
              </w:rPr>
              <w:t xml:space="preserve">. </w:t>
            </w:r>
          </w:p>
          <w:p w14:paraId="48CCE41B" w14:textId="06D1436B" w:rsidR="0024140E" w:rsidRPr="00823ABA" w:rsidRDefault="008449BC" w:rsidP="00F37F74">
            <w:pPr>
              <w:pStyle w:val="ListParagraph"/>
              <w:numPr>
                <w:ilvl w:val="0"/>
                <w:numId w:val="13"/>
              </w:numPr>
              <w:spacing w:after="0" w:line="240" w:lineRule="auto"/>
              <w:jc w:val="both"/>
              <w:rPr>
                <w:rFonts w:ascii="Times New Roman" w:eastAsia="Times New Roman" w:hAnsi="Times New Roman"/>
                <w:b/>
                <w:color w:val="000000"/>
                <w:lang w:eastAsia="bg-BG"/>
              </w:rPr>
            </w:pPr>
            <w:r>
              <w:rPr>
                <w:rFonts w:ascii="Times New Roman" w:eastAsia="Times New Roman" w:hAnsi="Times New Roman"/>
                <w:b/>
                <w:color w:val="000000"/>
                <w:lang w:eastAsia="bg-BG"/>
              </w:rPr>
              <w:t xml:space="preserve">Съдържание на </w:t>
            </w:r>
            <w:r w:rsidRPr="00823ABA">
              <w:rPr>
                <w:rFonts w:ascii="Times New Roman" w:eastAsia="Times New Roman" w:hAnsi="Times New Roman"/>
                <w:b/>
                <w:color w:val="000000"/>
                <w:lang w:eastAsia="bg-BG"/>
              </w:rPr>
              <w:t>запечатана</w:t>
            </w:r>
            <w:r>
              <w:rPr>
                <w:rFonts w:ascii="Times New Roman" w:eastAsia="Times New Roman" w:hAnsi="Times New Roman"/>
                <w:b/>
                <w:color w:val="000000"/>
                <w:lang w:eastAsia="bg-BG"/>
              </w:rPr>
              <w:t>та</w:t>
            </w:r>
            <w:r w:rsidRPr="00823ABA">
              <w:rPr>
                <w:rFonts w:ascii="Times New Roman" w:eastAsia="Times New Roman" w:hAnsi="Times New Roman"/>
                <w:b/>
                <w:color w:val="000000"/>
                <w:lang w:eastAsia="bg-BG"/>
              </w:rPr>
              <w:t xml:space="preserve"> </w:t>
            </w:r>
            <w:r w:rsidR="0024140E" w:rsidRPr="00823ABA">
              <w:rPr>
                <w:rFonts w:ascii="Times New Roman" w:eastAsia="Times New Roman" w:hAnsi="Times New Roman"/>
                <w:b/>
                <w:color w:val="000000"/>
                <w:lang w:eastAsia="bg-BG"/>
              </w:rPr>
              <w:t>непрозрачна опаковка с офертата:</w:t>
            </w:r>
          </w:p>
          <w:p w14:paraId="48CCE41C" w14:textId="6D0E4802" w:rsidR="0024140E" w:rsidRPr="00CC6872" w:rsidRDefault="00D25538" w:rsidP="00F37F74">
            <w:pPr>
              <w:pStyle w:val="ListParagraph"/>
              <w:numPr>
                <w:ilvl w:val="1"/>
                <w:numId w:val="13"/>
              </w:numPr>
              <w:spacing w:after="0" w:line="240" w:lineRule="auto"/>
              <w:jc w:val="both"/>
              <w:rPr>
                <w:rFonts w:ascii="Times New Roman" w:eastAsia="Times New Roman" w:hAnsi="Times New Roman"/>
                <w:lang w:eastAsia="bg-BG"/>
              </w:rPr>
            </w:pPr>
            <w:r w:rsidRPr="00CC6872">
              <w:rPr>
                <w:rFonts w:ascii="Times New Roman" w:eastAsia="Times New Roman" w:hAnsi="Times New Roman"/>
                <w:lang w:eastAsia="bg-BG"/>
              </w:rPr>
              <w:t>Предложение за изпълнение на поръчката</w:t>
            </w:r>
            <w:r w:rsidR="0024140E" w:rsidRPr="00CC6872">
              <w:rPr>
                <w:rFonts w:ascii="Times New Roman" w:eastAsia="Times New Roman" w:hAnsi="Times New Roman"/>
                <w:lang w:eastAsia="bg-BG"/>
              </w:rPr>
              <w:t xml:space="preserve"> </w:t>
            </w:r>
            <w:r w:rsidRPr="00CC6872">
              <w:rPr>
                <w:rFonts w:ascii="Times New Roman" w:eastAsia="Times New Roman" w:hAnsi="Times New Roman"/>
                <w:lang w:eastAsia="bg-BG"/>
              </w:rPr>
              <w:t xml:space="preserve">в съответствие с техническите спецификации и изискванията на възложителя </w:t>
            </w:r>
            <w:r w:rsidR="0024140E" w:rsidRPr="00CC6872">
              <w:rPr>
                <w:rFonts w:ascii="Times New Roman" w:eastAsia="Times New Roman" w:hAnsi="Times New Roman"/>
                <w:lang w:eastAsia="bg-BG"/>
              </w:rPr>
              <w:t>(по образец)</w:t>
            </w:r>
            <w:r w:rsidR="006C0C48">
              <w:rPr>
                <w:rFonts w:ascii="Times New Roman" w:eastAsia="Times New Roman" w:hAnsi="Times New Roman"/>
                <w:lang w:eastAsia="bg-BG"/>
              </w:rPr>
              <w:t xml:space="preserve"> ;</w:t>
            </w:r>
            <w:r w:rsidR="006C0C48" w:rsidRPr="00CC6872" w:rsidDel="006C0C48">
              <w:rPr>
                <w:rFonts w:ascii="Times New Roman" w:eastAsia="Times New Roman" w:hAnsi="Times New Roman"/>
                <w:lang w:eastAsia="bg-BG"/>
              </w:rPr>
              <w:t xml:space="preserve"> </w:t>
            </w:r>
          </w:p>
          <w:p w14:paraId="48CCE421" w14:textId="2BCA0B70" w:rsidR="0024140E" w:rsidRPr="00823ABA"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Декларация по чл.54, ал.1, т.1, 2 и 7 от ЗОП (по образец).</w:t>
            </w:r>
          </w:p>
          <w:p w14:paraId="48CCE422" w14:textId="2D21F229" w:rsidR="0024140E" w:rsidRPr="00823ABA"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Декларация по чл.54, ал.1, т.3 - </w:t>
            </w:r>
            <w:r w:rsidR="00300234">
              <w:rPr>
                <w:rFonts w:ascii="Times New Roman" w:eastAsia="Times New Roman" w:hAnsi="Times New Roman"/>
                <w:color w:val="000000"/>
                <w:lang w:eastAsia="bg-BG"/>
              </w:rPr>
              <w:t>6</w:t>
            </w:r>
            <w:r w:rsidR="00300234" w:rsidRPr="00823ABA">
              <w:rPr>
                <w:rFonts w:ascii="Times New Roman" w:eastAsia="Times New Roman" w:hAnsi="Times New Roman"/>
                <w:color w:val="000000"/>
                <w:lang w:eastAsia="bg-BG"/>
              </w:rPr>
              <w:t xml:space="preserve"> </w:t>
            </w:r>
            <w:r w:rsidRPr="00823ABA">
              <w:rPr>
                <w:rFonts w:ascii="Times New Roman" w:eastAsia="Times New Roman" w:hAnsi="Times New Roman"/>
                <w:color w:val="000000"/>
                <w:lang w:eastAsia="bg-BG"/>
              </w:rPr>
              <w:t>от ЗОП (по образец).</w:t>
            </w:r>
          </w:p>
          <w:p w14:paraId="48CCE423" w14:textId="77777777" w:rsidR="0024140E" w:rsidRPr="00823ABA" w:rsidRDefault="0024140E" w:rsidP="001F0DD5">
            <w:pPr>
              <w:pStyle w:val="ListParagraph"/>
              <w:spacing w:after="0" w:line="240" w:lineRule="auto"/>
              <w:ind w:left="-65"/>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случай, че участникът ще ползва подизпълнител/и или ресурс на трето лице или участникът е обединение, то декларациите по предходните две точки се представят от всяко от тези лица.</w:t>
            </w:r>
          </w:p>
          <w:p w14:paraId="7AFCDE0C" w14:textId="4CE61E21" w:rsidR="008879CB" w:rsidRPr="00823ABA" w:rsidRDefault="008879CB"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Декларация по </w:t>
            </w:r>
            <w:r w:rsidRPr="00823ABA">
              <w:rPr>
                <w:rFonts w:ascii="Times New Roman" w:eastAsia="Times New Roman" w:hAnsi="Times New Roman"/>
                <w:bCs/>
                <w:color w:val="000000"/>
                <w:lang w:eastAsia="bg-BG"/>
              </w:rPr>
              <w:t>чл. 55, ал. 1, т. 4 от ЗОП (по образец)</w:t>
            </w:r>
            <w:r w:rsidRPr="00823ABA">
              <w:rPr>
                <w:rFonts w:ascii="Times New Roman" w:eastAsia="Times New Roman" w:hAnsi="Times New Roman"/>
                <w:color w:val="000000"/>
                <w:lang w:eastAsia="bg-BG"/>
              </w:rPr>
              <w:t xml:space="preserve">. </w:t>
            </w:r>
          </w:p>
          <w:p w14:paraId="48CCE424" w14:textId="69E13C01" w:rsidR="0024140E" w:rsidRPr="00823ABA"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Декларация по чл. 101, ал.11 от ЗОП за липса на свързаност с друг участник (по образец). </w:t>
            </w:r>
          </w:p>
          <w:p w14:paraId="61A5F2E8" w14:textId="310533F0" w:rsidR="00B6308F" w:rsidRDefault="00B6308F"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Декларация по чл.3,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(по образец).</w:t>
            </w:r>
          </w:p>
          <w:p w14:paraId="2FA646F2" w14:textId="39A94C37" w:rsidR="00C60F90" w:rsidRPr="00823ABA" w:rsidRDefault="00C60F90"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155DD">
              <w:rPr>
                <w:rFonts w:ascii="Times New Roman" w:eastAsia="Times New Roman" w:hAnsi="Times New Roman"/>
                <w:color w:val="000000"/>
                <w:lang w:eastAsia="bg-BG"/>
              </w:rPr>
              <w:t>Декларация по чл. 69 от Закона за противодействие на корупцията и за отнемане на незаконно придобитото имущество.</w:t>
            </w:r>
          </w:p>
          <w:p w14:paraId="48CCE425" w14:textId="0272D36C" w:rsidR="0024140E" w:rsidRPr="00823ABA"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48CCE426" w14:textId="4E7B0AA0" w:rsidR="0024140E" w:rsidRPr="00A2655F" w:rsidRDefault="0024140E" w:rsidP="00A2655F">
            <w:pPr>
              <w:pStyle w:val="ListParagraph"/>
              <w:numPr>
                <w:ilvl w:val="0"/>
                <w:numId w:val="36"/>
              </w:numPr>
              <w:spacing w:after="0" w:line="240" w:lineRule="auto"/>
              <w:jc w:val="both"/>
              <w:rPr>
                <w:rFonts w:ascii="Times New Roman" w:eastAsia="Times New Roman" w:hAnsi="Times New Roman"/>
                <w:color w:val="000000"/>
                <w:lang w:eastAsia="bg-BG"/>
              </w:rPr>
            </w:pPr>
            <w:r w:rsidRPr="00A2655F">
              <w:rPr>
                <w:rFonts w:ascii="Times New Roman" w:eastAsia="Times New Roman" w:hAnsi="Times New Roman"/>
                <w:color w:val="000000"/>
                <w:lang w:eastAsia="bg-BG"/>
              </w:rPr>
              <w:t>правата и задълженията на участниците в обединението;</w:t>
            </w:r>
          </w:p>
          <w:p w14:paraId="48CCE427" w14:textId="740D8F65" w:rsidR="0024140E" w:rsidRPr="001F0DD5" w:rsidRDefault="0024140E" w:rsidP="00A2655F">
            <w:pPr>
              <w:pStyle w:val="ListParagraph"/>
              <w:numPr>
                <w:ilvl w:val="0"/>
                <w:numId w:val="36"/>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разпределението на отговорността между членовете на обединението;</w:t>
            </w:r>
          </w:p>
          <w:p w14:paraId="48CCE428" w14:textId="1A3FB28E" w:rsidR="0024140E" w:rsidRPr="001F0DD5" w:rsidRDefault="0024140E" w:rsidP="00A2655F">
            <w:pPr>
              <w:pStyle w:val="ListParagraph"/>
              <w:numPr>
                <w:ilvl w:val="0"/>
                <w:numId w:val="36"/>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дейностите, които ще изпълнява всеки член на обединението. </w:t>
            </w:r>
          </w:p>
          <w:p w14:paraId="48CCE429" w14:textId="77777777" w:rsidR="0024140E" w:rsidRPr="00823ABA" w:rsidRDefault="0024140E" w:rsidP="001F0DD5">
            <w:pPr>
              <w:pStyle w:val="ListParagraph"/>
              <w:spacing w:after="0" w:line="240" w:lineRule="auto"/>
              <w:ind w:left="-65"/>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w:t>
            </w:r>
            <w:r w:rsidRPr="00823ABA">
              <w:rPr>
                <w:rFonts w:ascii="Times New Roman" w:eastAsia="Times New Roman" w:hAnsi="Times New Roman"/>
                <w:color w:val="000000"/>
                <w:lang w:eastAsia="bg-BG"/>
              </w:rPr>
              <w:lastRenderedPageBreak/>
              <w:t>обединението поемат солидарна отговорност за участието в обществената поръчка и за задълженията си по време на изпълнение на договора.</w:t>
            </w:r>
          </w:p>
          <w:p w14:paraId="48CCE42A" w14:textId="2505DEDA" w:rsidR="0024140E" w:rsidRPr="00823ABA"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Декларация (по образец), че Участникът няма да ползва подизпълнители или посочени 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 </w:t>
            </w:r>
          </w:p>
          <w:p w14:paraId="48CCE42C" w14:textId="4DB7E2C1" w:rsidR="0024140E" w:rsidRPr="00823ABA"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Когато участникът се позовава на капацитета на трети лица, той трябва да може да докаже, че разполага с техните ресурси, като представи документи за поетите от третите лица задължения.</w:t>
            </w:r>
          </w:p>
          <w:p w14:paraId="182ADC8C" w14:textId="6B110EA6" w:rsidR="00E54491" w:rsidRPr="003021F0"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Пълномощно на лицето</w:t>
            </w:r>
            <w:r w:rsidR="0098378A">
              <w:rPr>
                <w:rFonts w:ascii="Times New Roman" w:eastAsia="Times New Roman" w:hAnsi="Times New Roman"/>
                <w:color w:val="000000"/>
                <w:lang w:eastAsia="bg-BG"/>
              </w:rPr>
              <w:t>,</w:t>
            </w:r>
            <w:r w:rsidRPr="00823ABA">
              <w:rPr>
                <w:rFonts w:ascii="Times New Roman" w:eastAsia="Times New Roman" w:hAnsi="Times New Roman"/>
                <w:color w:val="000000"/>
                <w:lang w:eastAsia="bg-BG"/>
              </w:rPr>
              <w:t xml:space="preserve"> подписващо документите в офертата (в случай, че документите не са подписани от лицето, представляващо участника - неприложимо при деклариране на обстоятелствата в Декларация по чл. 54, ал. 1, т. 1, 2 и 7 и Декларация по чл. 54, ал. 1, т. 3 - </w:t>
            </w:r>
            <w:r w:rsidR="002843B2">
              <w:rPr>
                <w:rFonts w:ascii="Times New Roman" w:eastAsia="Times New Roman" w:hAnsi="Times New Roman"/>
                <w:color w:val="000000"/>
                <w:lang w:eastAsia="bg-BG"/>
              </w:rPr>
              <w:t>6</w:t>
            </w:r>
            <w:r w:rsidR="002843B2" w:rsidRPr="00823ABA">
              <w:rPr>
                <w:rFonts w:ascii="Times New Roman" w:eastAsia="Times New Roman" w:hAnsi="Times New Roman"/>
                <w:color w:val="000000"/>
                <w:lang w:eastAsia="bg-BG"/>
              </w:rPr>
              <w:t xml:space="preserve"> </w:t>
            </w:r>
            <w:r w:rsidRPr="00823ABA">
              <w:rPr>
                <w:rFonts w:ascii="Times New Roman" w:eastAsia="Times New Roman" w:hAnsi="Times New Roman"/>
                <w:color w:val="000000"/>
                <w:lang w:eastAsia="bg-BG"/>
              </w:rPr>
              <w:t>ЗОП.</w:t>
            </w:r>
            <w:r w:rsidR="00876FDD" w:rsidRPr="00FA6FAC">
              <w:rPr>
                <w:rFonts w:ascii="Times New Roman" w:eastAsia="Times New Roman" w:hAnsi="Times New Roman"/>
                <w:color w:val="0070C0"/>
                <w:lang w:eastAsia="bg-BG"/>
              </w:rPr>
              <w:t>.</w:t>
            </w:r>
            <w:r w:rsidR="00603391" w:rsidRPr="00FA6FAC">
              <w:rPr>
                <w:rFonts w:ascii="Times New Roman" w:eastAsia="Times New Roman" w:hAnsi="Times New Roman"/>
                <w:color w:val="0070C0"/>
                <w:lang w:eastAsia="bg-BG"/>
              </w:rPr>
              <w:t xml:space="preserve"> </w:t>
            </w:r>
          </w:p>
          <w:p w14:paraId="1FACA126" w14:textId="77777777" w:rsidR="009C55E0" w:rsidRPr="00F94D81" w:rsidRDefault="00AD5CC9"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F94D81">
              <w:rPr>
                <w:rFonts w:ascii="Times New Roman" w:eastAsia="Times New Roman" w:hAnsi="Times New Roman"/>
                <w:color w:val="000000"/>
                <w:lang w:eastAsia="bg-BG"/>
              </w:rPr>
              <w:t xml:space="preserve">Техническо предложение включващо: </w:t>
            </w:r>
          </w:p>
          <w:p w14:paraId="21B8E531" w14:textId="76FBCD5F" w:rsidR="009C55E0" w:rsidRPr="00D229B0" w:rsidRDefault="009C55E0" w:rsidP="00F37F74">
            <w:pPr>
              <w:pStyle w:val="ListParagraph"/>
              <w:numPr>
                <w:ilvl w:val="2"/>
                <w:numId w:val="13"/>
              </w:numPr>
              <w:spacing w:after="0" w:line="240" w:lineRule="auto"/>
              <w:jc w:val="both"/>
              <w:rPr>
                <w:rFonts w:ascii="Times New Roman" w:eastAsia="Times New Roman" w:hAnsi="Times New Roman"/>
                <w:color w:val="000000"/>
                <w:lang w:eastAsia="bg-BG"/>
              </w:rPr>
            </w:pPr>
            <w:r w:rsidRPr="00D229B0">
              <w:rPr>
                <w:rFonts w:ascii="Times New Roman" w:eastAsia="Times New Roman" w:hAnsi="Times New Roman"/>
                <w:color w:val="000000"/>
                <w:lang w:eastAsia="bg-BG"/>
              </w:rPr>
              <w:t xml:space="preserve"> Попълнена таблица Те</w:t>
            </w:r>
            <w:r w:rsidR="00F94D81" w:rsidRPr="00D229B0">
              <w:rPr>
                <w:rFonts w:ascii="Times New Roman" w:eastAsia="Times New Roman" w:hAnsi="Times New Roman"/>
                <w:color w:val="000000"/>
                <w:lang w:eastAsia="bg-BG"/>
              </w:rPr>
              <w:t>хническо предложение от раздел А Техническо задание – предмет на договора</w:t>
            </w:r>
            <w:r w:rsidRPr="00D229B0">
              <w:rPr>
                <w:rFonts w:ascii="Times New Roman" w:eastAsia="Times New Roman" w:hAnsi="Times New Roman"/>
                <w:color w:val="000000"/>
                <w:lang w:eastAsia="bg-BG"/>
              </w:rPr>
              <w:t>.</w:t>
            </w:r>
          </w:p>
          <w:p w14:paraId="084BC71E" w14:textId="6036D36F" w:rsidR="002F1085" w:rsidRPr="00F94D81" w:rsidRDefault="002F1085" w:rsidP="00D229B0">
            <w:pPr>
              <w:pStyle w:val="ListParagraph"/>
              <w:numPr>
                <w:ilvl w:val="2"/>
                <w:numId w:val="13"/>
              </w:numPr>
              <w:jc w:val="both"/>
              <w:rPr>
                <w:rFonts w:ascii="Times New Roman" w:eastAsia="Times New Roman" w:hAnsi="Times New Roman"/>
                <w:color w:val="000000"/>
                <w:lang w:eastAsia="bg-BG"/>
              </w:rPr>
            </w:pPr>
            <w:r w:rsidRPr="00F94D81">
              <w:rPr>
                <w:rFonts w:ascii="Times New Roman" w:eastAsia="Times New Roman" w:hAnsi="Times New Roman"/>
                <w:color w:val="000000"/>
                <w:lang w:eastAsia="bg-BG"/>
              </w:rPr>
              <w:t>Каталожни данни ( с превод на български език, ако е на чужд език) на предлагания компресор</w:t>
            </w:r>
            <w:r w:rsidR="00D229B0">
              <w:rPr>
                <w:rFonts w:ascii="Times New Roman" w:eastAsia="Times New Roman" w:hAnsi="Times New Roman"/>
                <w:color w:val="000000"/>
                <w:lang w:eastAsia="bg-BG"/>
              </w:rPr>
              <w:t xml:space="preserve">, </w:t>
            </w:r>
            <w:r w:rsidRPr="00F94D81">
              <w:rPr>
                <w:rFonts w:ascii="Times New Roman" w:eastAsia="Times New Roman" w:hAnsi="Times New Roman"/>
                <w:color w:val="000000"/>
                <w:lang w:eastAsia="bg-BG"/>
              </w:rPr>
              <w:t xml:space="preserve">както и официална препратка към интернет сайт на производителя, от които да са видни посочените в техническото предложение параметри на машините, </w:t>
            </w:r>
            <w:r w:rsidR="00BF59F2">
              <w:rPr>
                <w:rFonts w:ascii="Times New Roman" w:eastAsia="Times New Roman" w:hAnsi="Times New Roman"/>
                <w:color w:val="000000"/>
                <w:lang w:eastAsia="bg-BG"/>
              </w:rPr>
              <w:t xml:space="preserve">в </w:t>
            </w:r>
            <w:r w:rsidRPr="00F94D81">
              <w:rPr>
                <w:rFonts w:ascii="Times New Roman" w:eastAsia="Times New Roman" w:hAnsi="Times New Roman"/>
                <w:color w:val="000000"/>
                <w:lang w:eastAsia="bg-BG"/>
              </w:rPr>
              <w:t>които каталози не следва да има цени</w:t>
            </w:r>
            <w:r w:rsidR="00D229B0">
              <w:rPr>
                <w:rFonts w:ascii="Times New Roman" w:eastAsia="Times New Roman" w:hAnsi="Times New Roman"/>
                <w:color w:val="000000"/>
                <w:lang w:eastAsia="bg-BG"/>
              </w:rPr>
              <w:t>.</w:t>
            </w:r>
            <w:r w:rsidRPr="00F94D81">
              <w:rPr>
                <w:rFonts w:ascii="Times New Roman" w:eastAsia="Times New Roman" w:hAnsi="Times New Roman"/>
                <w:color w:val="000000"/>
                <w:lang w:eastAsia="bg-BG"/>
              </w:rPr>
              <w:t xml:space="preserve"> </w:t>
            </w:r>
          </w:p>
          <w:p w14:paraId="4DBFF07C" w14:textId="36B4A6B7" w:rsidR="00F37F74" w:rsidRPr="00F94D81" w:rsidRDefault="00F37F74" w:rsidP="00F37F74">
            <w:pPr>
              <w:pStyle w:val="ListParagraph"/>
              <w:numPr>
                <w:ilvl w:val="2"/>
                <w:numId w:val="13"/>
              </w:numPr>
              <w:spacing w:after="0" w:line="240" w:lineRule="auto"/>
              <w:contextualSpacing/>
              <w:jc w:val="both"/>
              <w:rPr>
                <w:rFonts w:ascii="Times New Roman" w:hAnsi="Times New Roman"/>
                <w:bCs/>
              </w:rPr>
            </w:pPr>
            <w:r w:rsidRPr="00F94D81">
              <w:rPr>
                <w:rFonts w:ascii="Times New Roman" w:hAnsi="Times New Roman"/>
              </w:rPr>
              <w:t>Валиден сертификат , договор  или друг оторизиращ документ, издаден от производителя или официалния представител  на оборудването , предмет на договора, с право</w:t>
            </w:r>
            <w:r w:rsidR="00BF59F2">
              <w:rPr>
                <w:rFonts w:ascii="Times New Roman" w:hAnsi="Times New Roman"/>
              </w:rPr>
              <w:t xml:space="preserve"> участникът</w:t>
            </w:r>
            <w:r w:rsidRPr="00F94D81">
              <w:rPr>
                <w:rFonts w:ascii="Times New Roman" w:hAnsi="Times New Roman"/>
              </w:rPr>
              <w:t xml:space="preserve"> да извършва продажба, доставка и гаранционно обслужване на предлаганото оборудване ( с </w:t>
            </w:r>
            <w:proofErr w:type="spellStart"/>
            <w:r w:rsidRPr="00F94D81">
              <w:rPr>
                <w:rFonts w:ascii="Times New Roman" w:hAnsi="Times New Roman"/>
              </w:rPr>
              <w:t>предвод</w:t>
            </w:r>
            <w:proofErr w:type="spellEnd"/>
            <w:r w:rsidRPr="00F94D81">
              <w:rPr>
                <w:rFonts w:ascii="Times New Roman" w:hAnsi="Times New Roman"/>
              </w:rPr>
              <w:t xml:space="preserve"> на български език ако не е на български език)</w:t>
            </w:r>
            <w:r w:rsidR="00D229B0">
              <w:rPr>
                <w:rFonts w:ascii="Times New Roman" w:hAnsi="Times New Roman"/>
              </w:rPr>
              <w:t>.</w:t>
            </w:r>
          </w:p>
          <w:p w14:paraId="2FD9EF5D" w14:textId="01EA23C2" w:rsidR="0069046C" w:rsidRPr="00D229B0" w:rsidRDefault="0024140E" w:rsidP="00F37F74">
            <w:pPr>
              <w:pStyle w:val="ListParagraph"/>
              <w:numPr>
                <w:ilvl w:val="1"/>
                <w:numId w:val="13"/>
              </w:numPr>
              <w:spacing w:after="0" w:line="240" w:lineRule="auto"/>
              <w:jc w:val="both"/>
              <w:rPr>
                <w:rFonts w:ascii="Times New Roman" w:eastAsia="Times New Roman" w:hAnsi="Times New Roman"/>
                <w:lang w:eastAsia="bg-BG"/>
              </w:rPr>
            </w:pPr>
            <w:r w:rsidRPr="00D229B0">
              <w:rPr>
                <w:rFonts w:ascii="Times New Roman" w:eastAsia="Times New Roman" w:hAnsi="Times New Roman"/>
                <w:lang w:eastAsia="bg-BG"/>
              </w:rPr>
              <w:t>Ценово предложение: Попълнен</w:t>
            </w:r>
            <w:r w:rsidR="00A562F0" w:rsidRPr="00D229B0">
              <w:rPr>
                <w:rFonts w:ascii="Times New Roman" w:eastAsia="Times New Roman" w:hAnsi="Times New Roman"/>
                <w:lang w:eastAsia="bg-BG"/>
              </w:rPr>
              <w:t>а</w:t>
            </w:r>
            <w:r w:rsidR="00D25538" w:rsidRPr="00D229B0">
              <w:rPr>
                <w:rFonts w:ascii="Times New Roman" w:eastAsia="Times New Roman" w:hAnsi="Times New Roman"/>
                <w:lang w:eastAsia="bg-BG"/>
              </w:rPr>
              <w:t xml:space="preserve"> </w:t>
            </w:r>
            <w:r w:rsidR="00A562F0" w:rsidRPr="00D229B0">
              <w:rPr>
                <w:rFonts w:ascii="Times New Roman" w:eastAsia="Times New Roman" w:hAnsi="Times New Roman"/>
                <w:bCs/>
                <w:lang w:eastAsia="bg-BG"/>
              </w:rPr>
              <w:t>Ценова</w:t>
            </w:r>
            <w:r w:rsidR="00FA0572" w:rsidRPr="00D229B0">
              <w:rPr>
                <w:rFonts w:ascii="Times New Roman" w:eastAsia="Times New Roman" w:hAnsi="Times New Roman"/>
                <w:bCs/>
                <w:lang w:eastAsia="bg-BG"/>
              </w:rPr>
              <w:t xml:space="preserve"> таблиц</w:t>
            </w:r>
            <w:r w:rsidR="00A562F0" w:rsidRPr="00D229B0">
              <w:rPr>
                <w:rFonts w:ascii="Times New Roman" w:eastAsia="Times New Roman" w:hAnsi="Times New Roman"/>
                <w:bCs/>
                <w:lang w:eastAsia="bg-BG"/>
              </w:rPr>
              <w:t>а</w:t>
            </w:r>
            <w:r w:rsidR="00FA6FAC" w:rsidRPr="00D229B0">
              <w:rPr>
                <w:rFonts w:ascii="Times New Roman" w:eastAsia="Times New Roman" w:hAnsi="Times New Roman"/>
                <w:bCs/>
                <w:lang w:eastAsia="bg-BG"/>
              </w:rPr>
              <w:t xml:space="preserve">, приложени в раздел </w:t>
            </w:r>
            <w:r w:rsidR="00A2655F" w:rsidRPr="00D229B0">
              <w:rPr>
                <w:rFonts w:ascii="Times New Roman" w:eastAsia="Times New Roman" w:hAnsi="Times New Roman"/>
                <w:bCs/>
                <w:lang w:val="en-US" w:eastAsia="bg-BG"/>
              </w:rPr>
              <w:t>Б</w:t>
            </w:r>
            <w:r w:rsidR="00FA6FAC" w:rsidRPr="00D229B0">
              <w:rPr>
                <w:rFonts w:ascii="Times New Roman" w:eastAsia="Times New Roman" w:hAnsi="Times New Roman"/>
                <w:bCs/>
                <w:lang w:eastAsia="bg-BG"/>
              </w:rPr>
              <w:t>: Цени</w:t>
            </w:r>
            <w:r w:rsidR="00F94D81" w:rsidRPr="00D229B0">
              <w:rPr>
                <w:rFonts w:ascii="Times New Roman" w:eastAsia="Times New Roman" w:hAnsi="Times New Roman"/>
                <w:bCs/>
                <w:lang w:eastAsia="bg-BG"/>
              </w:rPr>
              <w:t xml:space="preserve"> и данни</w:t>
            </w:r>
            <w:r w:rsidR="007568A7" w:rsidRPr="00D229B0">
              <w:rPr>
                <w:rFonts w:ascii="Times New Roman" w:eastAsia="Times New Roman" w:hAnsi="Times New Roman"/>
                <w:bCs/>
                <w:lang w:eastAsia="bg-BG"/>
              </w:rPr>
              <w:t>, предоставена на хартиен и електронен носител</w:t>
            </w:r>
            <w:r w:rsidR="007568A7" w:rsidRPr="00D229B0">
              <w:rPr>
                <w:rFonts w:ascii="Times New Roman" w:eastAsia="Times New Roman" w:hAnsi="Times New Roman"/>
                <w:bCs/>
                <w:lang w:val="ru-RU" w:eastAsia="bg-BG"/>
              </w:rPr>
              <w:t xml:space="preserve"> </w:t>
            </w:r>
            <w:r w:rsidR="00823ABA" w:rsidRPr="00D229B0">
              <w:rPr>
                <w:rFonts w:ascii="Times New Roman" w:eastAsia="Times New Roman" w:hAnsi="Times New Roman"/>
                <w:bCs/>
                <w:lang w:eastAsia="bg-BG"/>
              </w:rPr>
              <w:t>във формат *.</w:t>
            </w:r>
            <w:proofErr w:type="spellStart"/>
            <w:r w:rsidR="00823ABA" w:rsidRPr="00D229B0">
              <w:rPr>
                <w:rFonts w:ascii="Times New Roman" w:eastAsia="Times New Roman" w:hAnsi="Times New Roman"/>
                <w:bCs/>
                <w:lang w:eastAsia="bg-BG"/>
              </w:rPr>
              <w:t>doc</w:t>
            </w:r>
            <w:proofErr w:type="spellEnd"/>
            <w:r w:rsidR="00823ABA" w:rsidRPr="00D229B0">
              <w:rPr>
                <w:rFonts w:ascii="Times New Roman" w:eastAsia="Times New Roman" w:hAnsi="Times New Roman"/>
                <w:bCs/>
                <w:lang w:eastAsia="bg-BG"/>
              </w:rPr>
              <w:t xml:space="preserve"> (или еквивалент) и *.</w:t>
            </w:r>
            <w:proofErr w:type="spellStart"/>
            <w:r w:rsidR="00823ABA" w:rsidRPr="00D229B0">
              <w:rPr>
                <w:rFonts w:ascii="Times New Roman" w:eastAsia="Times New Roman" w:hAnsi="Times New Roman"/>
                <w:bCs/>
                <w:lang w:eastAsia="bg-BG"/>
              </w:rPr>
              <w:t>xls</w:t>
            </w:r>
            <w:proofErr w:type="spellEnd"/>
            <w:r w:rsidR="00823ABA" w:rsidRPr="00D229B0">
              <w:rPr>
                <w:rFonts w:ascii="Times New Roman" w:eastAsia="Times New Roman" w:hAnsi="Times New Roman"/>
                <w:bCs/>
                <w:lang w:eastAsia="bg-BG"/>
              </w:rPr>
              <w:t xml:space="preserve"> (или еквивалент)</w:t>
            </w:r>
            <w:r w:rsidRPr="00D229B0">
              <w:rPr>
                <w:rFonts w:ascii="Times New Roman" w:eastAsia="Times New Roman" w:hAnsi="Times New Roman"/>
                <w:lang w:eastAsia="bg-BG"/>
              </w:rPr>
              <w:t xml:space="preserve">. </w:t>
            </w:r>
          </w:p>
          <w:p w14:paraId="48CCE434" w14:textId="4EC45BFC" w:rsidR="0024140E" w:rsidRPr="00D229B0" w:rsidRDefault="00CC6872" w:rsidP="0069046C">
            <w:pPr>
              <w:pStyle w:val="ListParagraph"/>
              <w:spacing w:after="0" w:line="240" w:lineRule="auto"/>
              <w:ind w:left="-65"/>
              <w:jc w:val="both"/>
              <w:rPr>
                <w:rFonts w:ascii="Times New Roman" w:eastAsia="Times New Roman" w:hAnsi="Times New Roman"/>
                <w:lang w:eastAsia="bg-BG"/>
              </w:rPr>
            </w:pPr>
            <w:r w:rsidRPr="00D229B0">
              <w:rPr>
                <w:rFonts w:ascii="Times New Roman" w:eastAsia="Times New Roman" w:hAnsi="Times New Roman"/>
                <w:lang w:eastAsia="bg-BG"/>
              </w:rPr>
              <w:t xml:space="preserve">Цените трябва да включват разходи до съответното място на изпълнение (DDP място за доставка/изпълнение (посочено в проекта на договор) съгласно </w:t>
            </w:r>
            <w:proofErr w:type="spellStart"/>
            <w:r w:rsidRPr="00D229B0">
              <w:rPr>
                <w:rFonts w:ascii="Times New Roman" w:eastAsia="Times New Roman" w:hAnsi="Times New Roman"/>
                <w:lang w:eastAsia="bg-BG"/>
              </w:rPr>
              <w:t>Incoterms</w:t>
            </w:r>
            <w:proofErr w:type="spellEnd"/>
            <w:r w:rsidRPr="00D229B0">
              <w:rPr>
                <w:rFonts w:ascii="Times New Roman" w:eastAsia="Times New Roman" w:hAnsi="Times New Roman"/>
                <w:lang w:eastAsia="bg-BG"/>
              </w:rPr>
              <w:t xml:space="preserve"> 2010)</w:t>
            </w:r>
            <w:r w:rsidR="00BF59F2">
              <w:rPr>
                <w:rFonts w:ascii="Times New Roman" w:eastAsia="Times New Roman" w:hAnsi="Times New Roman"/>
                <w:lang w:eastAsia="bg-BG"/>
              </w:rPr>
              <w:t>.</w:t>
            </w:r>
            <w:r w:rsidRPr="00D229B0">
              <w:rPr>
                <w:rFonts w:ascii="Times New Roman" w:eastAsia="Times New Roman" w:hAnsi="Times New Roman"/>
                <w:lang w:eastAsia="bg-BG"/>
              </w:rPr>
              <w:t xml:space="preserve"> </w:t>
            </w:r>
            <w:r w:rsidR="0024140E" w:rsidRPr="00D229B0">
              <w:rPr>
                <w:rFonts w:ascii="Times New Roman" w:eastAsia="Times New Roman" w:hAnsi="Times New Roman"/>
                <w:lang w:eastAsia="bg-BG"/>
              </w:rPr>
              <w:t xml:space="preserve">Цените следва да са в български лева, без ДДС и закръглени до втория знак след десетичната запетая. </w:t>
            </w:r>
          </w:p>
          <w:p w14:paraId="4AA35187" w14:textId="5E09BAD8" w:rsidR="004C2CA4" w:rsidRPr="003021F0" w:rsidRDefault="004F22A6" w:rsidP="004C2CA4">
            <w:pPr>
              <w:pStyle w:val="ListParagraph"/>
              <w:spacing w:after="0" w:line="240" w:lineRule="auto"/>
              <w:ind w:left="-65"/>
              <w:jc w:val="both"/>
              <w:rPr>
                <w:rFonts w:ascii="Times New Roman" w:hAnsi="Times New Roman"/>
                <w:lang w:val="ru-RU"/>
              </w:rPr>
            </w:pPr>
            <w:r w:rsidRPr="00D229B0">
              <w:rPr>
                <w:rFonts w:ascii="Times New Roman" w:hAnsi="Times New Roman"/>
                <w:bCs/>
              </w:rPr>
              <w:t xml:space="preserve">Участниците попълват единичната си цена </w:t>
            </w:r>
            <w:r w:rsidR="00425957" w:rsidRPr="00D229B0">
              <w:rPr>
                <w:rFonts w:ascii="Times New Roman" w:hAnsi="Times New Roman"/>
                <w:bCs/>
              </w:rPr>
              <w:t xml:space="preserve"> </w:t>
            </w:r>
            <w:r w:rsidR="00BF59F2">
              <w:rPr>
                <w:rFonts w:ascii="Times New Roman" w:hAnsi="Times New Roman"/>
                <w:bCs/>
              </w:rPr>
              <w:t>в</w:t>
            </w:r>
            <w:r w:rsidR="00BF59F2" w:rsidRPr="00D229B0">
              <w:rPr>
                <w:rFonts w:ascii="Times New Roman" w:hAnsi="Times New Roman"/>
                <w:bCs/>
              </w:rPr>
              <w:t xml:space="preserve"> </w:t>
            </w:r>
            <w:r w:rsidR="00425957" w:rsidRPr="00D229B0">
              <w:rPr>
                <w:rFonts w:ascii="Times New Roman" w:hAnsi="Times New Roman"/>
                <w:bCs/>
              </w:rPr>
              <w:t>Ценов</w:t>
            </w:r>
            <w:r w:rsidR="00823ABA" w:rsidRPr="00D229B0">
              <w:rPr>
                <w:rFonts w:ascii="Times New Roman" w:hAnsi="Times New Roman"/>
                <w:bCs/>
              </w:rPr>
              <w:t>ата</w:t>
            </w:r>
            <w:r w:rsidR="00425957" w:rsidRPr="00D229B0">
              <w:rPr>
                <w:rFonts w:ascii="Times New Roman" w:hAnsi="Times New Roman"/>
                <w:bCs/>
              </w:rPr>
              <w:t xml:space="preserve"> таблиц</w:t>
            </w:r>
            <w:r w:rsidR="00823ABA" w:rsidRPr="00D229B0">
              <w:rPr>
                <w:rFonts w:ascii="Times New Roman" w:hAnsi="Times New Roman"/>
                <w:bCs/>
              </w:rPr>
              <w:t>а, приложена</w:t>
            </w:r>
            <w:r w:rsidRPr="00D229B0">
              <w:rPr>
                <w:rFonts w:ascii="Times New Roman" w:hAnsi="Times New Roman"/>
                <w:bCs/>
              </w:rPr>
              <w:t xml:space="preserve"> в раздел III: Цени </w:t>
            </w:r>
            <w:r w:rsidR="00425957" w:rsidRPr="00D229B0">
              <w:rPr>
                <w:rFonts w:ascii="Times New Roman" w:hAnsi="Times New Roman"/>
                <w:bCs/>
              </w:rPr>
              <w:t xml:space="preserve">. </w:t>
            </w:r>
            <w:r w:rsidR="00B037DC" w:rsidRPr="00D229B0">
              <w:rPr>
                <w:rFonts w:ascii="Times New Roman" w:hAnsi="Times New Roman"/>
              </w:rPr>
              <w:t xml:space="preserve">Единичната </w:t>
            </w:r>
            <w:r w:rsidRPr="00D229B0">
              <w:rPr>
                <w:rFonts w:ascii="Times New Roman" w:hAnsi="Times New Roman"/>
              </w:rPr>
              <w:t xml:space="preserve">цена </w:t>
            </w:r>
            <w:r w:rsidR="00425957" w:rsidRPr="00D229B0">
              <w:rPr>
                <w:rFonts w:ascii="Times New Roman" w:hAnsi="Times New Roman"/>
              </w:rPr>
              <w:t xml:space="preserve"> се умнож</w:t>
            </w:r>
            <w:r w:rsidR="00B037DC" w:rsidRPr="00D229B0">
              <w:rPr>
                <w:rFonts w:ascii="Times New Roman" w:hAnsi="Times New Roman"/>
              </w:rPr>
              <w:t>ава</w:t>
            </w:r>
            <w:r w:rsidR="00C3581D" w:rsidRPr="00D229B0">
              <w:rPr>
                <w:rFonts w:ascii="Times New Roman" w:hAnsi="Times New Roman"/>
              </w:rPr>
              <w:t xml:space="preserve"> от учас</w:t>
            </w:r>
            <w:r w:rsidR="00823ABA" w:rsidRPr="00D229B0">
              <w:rPr>
                <w:rFonts w:ascii="Times New Roman" w:hAnsi="Times New Roman"/>
              </w:rPr>
              <w:t>т</w:t>
            </w:r>
            <w:r w:rsidR="00C3581D" w:rsidRPr="00D229B0">
              <w:rPr>
                <w:rFonts w:ascii="Times New Roman" w:hAnsi="Times New Roman"/>
              </w:rPr>
              <w:t>ника</w:t>
            </w:r>
            <w:r w:rsidRPr="00D229B0">
              <w:rPr>
                <w:rFonts w:ascii="Times New Roman" w:hAnsi="Times New Roman"/>
              </w:rPr>
              <w:t xml:space="preserve"> по прогнозното количество</w:t>
            </w:r>
            <w:r w:rsidR="00425957" w:rsidRPr="00D229B0">
              <w:rPr>
                <w:rFonts w:ascii="Times New Roman" w:hAnsi="Times New Roman"/>
              </w:rPr>
              <w:t xml:space="preserve"> в Ценовата таблица и произведението се закръгл</w:t>
            </w:r>
            <w:r w:rsidR="00B037DC" w:rsidRPr="00D229B0">
              <w:rPr>
                <w:rFonts w:ascii="Times New Roman" w:hAnsi="Times New Roman"/>
              </w:rPr>
              <w:t>я</w:t>
            </w:r>
            <w:r w:rsidR="00425957" w:rsidRPr="00D229B0">
              <w:rPr>
                <w:rFonts w:ascii="Times New Roman" w:hAnsi="Times New Roman"/>
              </w:rPr>
              <w:t xml:space="preserve"> до втория знак след десетичната запетая, а резултатите се записват в клетка „</w:t>
            </w:r>
            <w:r w:rsidRPr="00D229B0">
              <w:rPr>
                <w:rFonts w:ascii="Times New Roman" w:hAnsi="Times New Roman"/>
              </w:rPr>
              <w:t>Стойност в лева без ДДС”</w:t>
            </w:r>
            <w:r w:rsidR="00425957" w:rsidRPr="00D229B0">
              <w:rPr>
                <w:rFonts w:ascii="Times New Roman" w:hAnsi="Times New Roman"/>
              </w:rPr>
              <w:t>.</w:t>
            </w:r>
            <w:r w:rsidR="00D2642B" w:rsidRPr="00D229B0">
              <w:rPr>
                <w:rFonts w:ascii="Times New Roman" w:hAnsi="Times New Roman"/>
              </w:rPr>
              <w:t xml:space="preserve"> Всички празни клетки от ценовата таблица следва да  бъдат попълнени от участника.</w:t>
            </w:r>
            <w:r w:rsidR="004C2CA4" w:rsidRPr="003021F0">
              <w:rPr>
                <w:rFonts w:ascii="Times New Roman" w:hAnsi="Times New Roman"/>
                <w:lang w:val="ru-RU"/>
              </w:rPr>
              <w:t xml:space="preserve"> </w:t>
            </w:r>
          </w:p>
          <w:p w14:paraId="48CCE436" w14:textId="72D4FF18" w:rsidR="0024140E" w:rsidRPr="001F675E" w:rsidRDefault="0024140E" w:rsidP="00F37F74">
            <w:pPr>
              <w:pStyle w:val="ListParagraph"/>
              <w:numPr>
                <w:ilvl w:val="1"/>
                <w:numId w:val="13"/>
              </w:numPr>
              <w:spacing w:after="0" w:line="240" w:lineRule="auto"/>
              <w:jc w:val="both"/>
              <w:rPr>
                <w:rFonts w:ascii="Times New Roman" w:eastAsia="Times New Roman" w:hAnsi="Times New Roman"/>
                <w:lang w:eastAsia="bg-BG"/>
              </w:rPr>
            </w:pPr>
            <w:r w:rsidRPr="001F675E">
              <w:rPr>
                <w:rFonts w:ascii="Times New Roman" w:eastAsia="Times New Roman" w:hAnsi="Times New Roman"/>
                <w:lang w:eastAsia="bg-BG"/>
              </w:rPr>
              <w:t>Списък на документите, съдържащи се в опаковката с офертата, подписан от участника.</w:t>
            </w:r>
          </w:p>
          <w:p w14:paraId="5C19E186" w14:textId="51509469" w:rsidR="009911D7" w:rsidRPr="00762740" w:rsidRDefault="009911D7" w:rsidP="00F37F74">
            <w:pPr>
              <w:pStyle w:val="ListParagraph"/>
              <w:numPr>
                <w:ilvl w:val="0"/>
                <w:numId w:val="13"/>
              </w:numPr>
              <w:spacing w:after="0" w:line="240" w:lineRule="auto"/>
              <w:jc w:val="both"/>
              <w:rPr>
                <w:rFonts w:ascii="Times New Roman" w:eastAsia="Times New Roman" w:hAnsi="Times New Roman"/>
                <w:b/>
                <w:color w:val="000000"/>
                <w:lang w:eastAsia="bg-BG"/>
              </w:rPr>
            </w:pPr>
            <w:r w:rsidRPr="00762740">
              <w:rPr>
                <w:rFonts w:ascii="Times New Roman" w:eastAsia="Times New Roman" w:hAnsi="Times New Roman"/>
                <w:b/>
                <w:color w:val="000000"/>
                <w:lang w:eastAsia="bg-BG"/>
              </w:rPr>
              <w:t xml:space="preserve">Отстраняване на </w:t>
            </w:r>
            <w:proofErr w:type="spellStart"/>
            <w:r w:rsidR="00753901">
              <w:rPr>
                <w:rFonts w:ascii="Times New Roman" w:eastAsia="Times New Roman" w:hAnsi="Times New Roman"/>
                <w:b/>
                <w:color w:val="000000"/>
                <w:lang w:eastAsia="bg-BG"/>
              </w:rPr>
              <w:t>непълноти</w:t>
            </w:r>
            <w:proofErr w:type="spellEnd"/>
            <w:r w:rsidRPr="00762740">
              <w:rPr>
                <w:rFonts w:ascii="Times New Roman" w:eastAsia="Times New Roman" w:hAnsi="Times New Roman"/>
                <w:b/>
                <w:color w:val="000000"/>
                <w:lang w:eastAsia="bg-BG"/>
              </w:rPr>
              <w:t xml:space="preserve"> в подадените оферти</w:t>
            </w:r>
          </w:p>
          <w:p w14:paraId="68EB3EB5" w14:textId="59A90360" w:rsidR="009911D7" w:rsidRPr="00762740" w:rsidRDefault="00762740"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9911D7">
              <w:rPr>
                <w:rFonts w:ascii="Times New Roman" w:hAnsi="Times New Roman"/>
                <w:color w:val="000000"/>
                <w:sz w:val="23"/>
                <w:szCs w:val="23"/>
                <w:lang w:eastAsia="bg-BG"/>
              </w:rPr>
              <w:t xml:space="preserve"> </w:t>
            </w:r>
            <w:r w:rsidR="009911D7" w:rsidRPr="00762740">
              <w:rPr>
                <w:rFonts w:ascii="Times New Roman" w:eastAsia="Times New Roman" w:hAnsi="Times New Roman"/>
                <w:color w:val="000000"/>
                <w:lang w:eastAsia="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като изисква да отстрани </w:t>
            </w:r>
            <w:proofErr w:type="spellStart"/>
            <w:r w:rsidR="009911D7" w:rsidRPr="00762740">
              <w:rPr>
                <w:rFonts w:ascii="Times New Roman" w:eastAsia="Times New Roman" w:hAnsi="Times New Roman"/>
                <w:color w:val="000000"/>
                <w:lang w:eastAsia="bg-BG"/>
              </w:rPr>
              <w:t>непълнотите</w:t>
            </w:r>
            <w:proofErr w:type="spellEnd"/>
            <w:r w:rsidR="009911D7" w:rsidRPr="00762740">
              <w:rPr>
                <w:rFonts w:ascii="Times New Roman" w:eastAsia="Times New Roman" w:hAnsi="Times New Roman"/>
                <w:color w:val="000000"/>
                <w:lang w:eastAsia="bg-BG"/>
              </w:rPr>
              <w:t xml:space="preserve"> или несъответствията в срок 3 работни дни. </w:t>
            </w:r>
          </w:p>
          <w:p w14:paraId="48CCE43A" w14:textId="2C0E7A5A" w:rsidR="0024140E" w:rsidRPr="001F0DD5" w:rsidRDefault="0024140E" w:rsidP="00F37F74">
            <w:pPr>
              <w:pStyle w:val="ListParagraph"/>
              <w:numPr>
                <w:ilvl w:val="0"/>
                <w:numId w:val="13"/>
              </w:numPr>
              <w:spacing w:after="0" w:line="240" w:lineRule="auto"/>
              <w:jc w:val="both"/>
              <w:rPr>
                <w:rFonts w:ascii="Times New Roman" w:eastAsia="Times New Roman" w:hAnsi="Times New Roman"/>
                <w:b/>
                <w:color w:val="000000"/>
                <w:lang w:eastAsia="bg-BG"/>
              </w:rPr>
            </w:pPr>
            <w:r w:rsidRPr="001F0DD5">
              <w:rPr>
                <w:rFonts w:ascii="Times New Roman" w:eastAsia="Times New Roman" w:hAnsi="Times New Roman"/>
                <w:b/>
                <w:color w:val="000000"/>
                <w:lang w:eastAsia="bg-BG"/>
              </w:rPr>
              <w:t xml:space="preserve">Сключване на договор </w:t>
            </w:r>
          </w:p>
          <w:p w14:paraId="48CCE43B" w14:textId="42788744" w:rsidR="0024140E" w:rsidRPr="001F0DD5"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Възложителят сключва договор за обществена поръчка с определения изпълнител в 30-дневен срок от датата на определяне на изпълнителя. </w:t>
            </w:r>
          </w:p>
          <w:p w14:paraId="48CCE43C" w14:textId="24EA1ADD" w:rsidR="0024140E" w:rsidRPr="001F0DD5"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Възложителят може да сключи договор със следващия класиран участник, когато избраният за изпълнител участник откаже да сключи договор или не се яви за сключването му в определения от възложителя срок, без да посочи обективни причини. </w:t>
            </w:r>
          </w:p>
          <w:p w14:paraId="48CCE43E" w14:textId="140F7F78" w:rsidR="0024140E" w:rsidRPr="001F0DD5" w:rsidRDefault="0024140E" w:rsidP="00F37F74">
            <w:pPr>
              <w:pStyle w:val="ListParagraph"/>
              <w:numPr>
                <w:ilvl w:val="0"/>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При </w:t>
            </w:r>
            <w:r w:rsidRPr="001F0DD5">
              <w:rPr>
                <w:rFonts w:ascii="Times New Roman" w:eastAsia="Times New Roman" w:hAnsi="Times New Roman"/>
                <w:b/>
                <w:color w:val="000000"/>
                <w:lang w:eastAsia="bg-BG"/>
              </w:rPr>
              <w:t>подписване на договор</w:t>
            </w:r>
            <w:r w:rsidRPr="001F0DD5">
              <w:rPr>
                <w:rFonts w:ascii="Times New Roman" w:eastAsia="Times New Roman" w:hAnsi="Times New Roman"/>
                <w:color w:val="000000"/>
                <w:lang w:eastAsia="bg-BG"/>
              </w:rPr>
              <w:t xml:space="preserve"> за обществената поръчка с избрания изпълнител, последният е длъжен да предостави актуални документи, удостоверяващи липсата на основанията за отстраняване от обществената поръчка, както и съответствието с поставените критерии за подбор. Документите се представят и за подизпълнителите и третите лица, ако има такива. </w:t>
            </w:r>
          </w:p>
          <w:p w14:paraId="48CCE43F" w14:textId="1F4F7DB7" w:rsidR="0024140E" w:rsidRPr="001F0DD5" w:rsidRDefault="0024140E" w:rsidP="00F37F74">
            <w:pPr>
              <w:pStyle w:val="ListParagraph"/>
              <w:numPr>
                <w:ilvl w:val="1"/>
                <w:numId w:val="13"/>
              </w:numPr>
              <w:spacing w:after="0" w:line="240" w:lineRule="auto"/>
              <w:jc w:val="both"/>
              <w:rPr>
                <w:rFonts w:ascii="Times New Roman" w:eastAsia="Times New Roman" w:hAnsi="Times New Roman"/>
                <w:b/>
                <w:color w:val="000000"/>
                <w:lang w:eastAsia="bg-BG"/>
              </w:rPr>
            </w:pPr>
            <w:r w:rsidRPr="001F0DD5">
              <w:rPr>
                <w:rFonts w:ascii="Times New Roman" w:eastAsia="Times New Roman" w:hAnsi="Times New Roman"/>
                <w:b/>
                <w:color w:val="000000"/>
                <w:lang w:eastAsia="bg-BG"/>
              </w:rPr>
              <w:t>Доказване липсата на основания за отстраняване:</w:t>
            </w:r>
          </w:p>
          <w:p w14:paraId="48CCE440" w14:textId="47968D61" w:rsidR="0024140E" w:rsidRPr="001F0DD5" w:rsidRDefault="0024140E" w:rsidP="00F37F74">
            <w:pPr>
              <w:pStyle w:val="ListParagraph"/>
              <w:numPr>
                <w:ilvl w:val="2"/>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за обстоятелствата по чл. 54, ал. 1, т. 1 ЗОП - свидетелство за съдимост;</w:t>
            </w:r>
          </w:p>
          <w:p w14:paraId="48CCE441" w14:textId="7F0A7FB7" w:rsidR="0024140E" w:rsidRDefault="0024140E" w:rsidP="00F37F74">
            <w:pPr>
              <w:pStyle w:val="ListParagraph"/>
              <w:numPr>
                <w:ilvl w:val="2"/>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за обстоятелството по чл. 54, ал. 1, т. 3 ЗОП - удостоверение от органите по приходите и удостоверение от общината по седалището на възложителя и на участника</w:t>
            </w:r>
            <w:r w:rsidR="00FF5D3D">
              <w:rPr>
                <w:rFonts w:ascii="Times New Roman" w:eastAsia="Times New Roman" w:hAnsi="Times New Roman"/>
                <w:color w:val="000000"/>
                <w:lang w:eastAsia="bg-BG"/>
              </w:rPr>
              <w:t>;</w:t>
            </w:r>
          </w:p>
          <w:p w14:paraId="01975D8B" w14:textId="31CDCFE0" w:rsidR="00A82CC8" w:rsidRDefault="00A82CC8" w:rsidP="00F37F74">
            <w:pPr>
              <w:pStyle w:val="ListParagraph"/>
              <w:numPr>
                <w:ilvl w:val="2"/>
                <w:numId w:val="13"/>
              </w:numPr>
              <w:spacing w:after="0" w:line="240" w:lineRule="auto"/>
              <w:jc w:val="both"/>
              <w:rPr>
                <w:rFonts w:ascii="Times New Roman" w:eastAsia="Times New Roman" w:hAnsi="Times New Roman"/>
                <w:color w:val="000000"/>
                <w:lang w:eastAsia="bg-BG"/>
              </w:rPr>
            </w:pPr>
            <w:r w:rsidRPr="00A82CC8">
              <w:rPr>
                <w:rFonts w:ascii="Times New Roman" w:eastAsia="Times New Roman" w:hAnsi="Times New Roman"/>
                <w:color w:val="000000"/>
                <w:lang w:eastAsia="bg-BG"/>
              </w:rPr>
              <w:lastRenderedPageBreak/>
              <w:t xml:space="preserve">за обстоятелството по чл. 54, ал. 1, т. </w:t>
            </w:r>
            <w:r w:rsidRPr="003021F0">
              <w:rPr>
                <w:rFonts w:ascii="Times New Roman" w:eastAsia="Times New Roman" w:hAnsi="Times New Roman"/>
                <w:color w:val="000000"/>
                <w:lang w:eastAsia="bg-BG"/>
              </w:rPr>
              <w:t>6 и по чл. 56, ал. 1, т. 4 – удостоверение</w:t>
            </w:r>
            <w:r w:rsidRPr="00A82CC8">
              <w:rPr>
                <w:rFonts w:ascii="Times New Roman" w:eastAsia="Times New Roman" w:hAnsi="Times New Roman"/>
                <w:color w:val="000000"/>
                <w:lang w:eastAsia="bg-BG"/>
              </w:rPr>
              <w:t xml:space="preserve"> от органите на Изпълнителна агенция "Главна инспекция по труда"</w:t>
            </w:r>
            <w:r w:rsidR="004D3BCF">
              <w:rPr>
                <w:rFonts w:ascii="Times New Roman" w:eastAsia="Times New Roman" w:hAnsi="Times New Roman"/>
                <w:color w:val="000000"/>
                <w:lang w:eastAsia="bg-BG"/>
              </w:rPr>
              <w:t>.</w:t>
            </w:r>
          </w:p>
          <w:p w14:paraId="603A4580" w14:textId="558AB67C" w:rsidR="00F076F8" w:rsidRPr="004F22A6" w:rsidRDefault="00F076F8"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b/>
                <w:color w:val="000000"/>
                <w:lang w:eastAsia="bg-BG"/>
              </w:rPr>
              <w:t>Доказване</w:t>
            </w:r>
            <w:r>
              <w:rPr>
                <w:rFonts w:ascii="Times New Roman" w:eastAsia="Times New Roman" w:hAnsi="Times New Roman"/>
                <w:b/>
                <w:color w:val="000000"/>
                <w:lang w:eastAsia="bg-BG"/>
              </w:rPr>
              <w:t xml:space="preserve"> на съответствие с критериите за подбор:</w:t>
            </w:r>
            <w:r w:rsidR="004F22A6">
              <w:rPr>
                <w:rFonts w:ascii="Times New Roman" w:eastAsia="Times New Roman" w:hAnsi="Times New Roman"/>
                <w:b/>
                <w:color w:val="000000"/>
                <w:lang w:eastAsia="bg-BG"/>
              </w:rPr>
              <w:t xml:space="preserve"> НЯМА</w:t>
            </w:r>
          </w:p>
          <w:p w14:paraId="48CCE442" w14:textId="69DB7D24" w:rsidR="0024140E" w:rsidRPr="001F0DD5"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Преди подписване на договора определеният за изпълнител представя гаранция за  изпълнение в размер на </w:t>
            </w:r>
            <w:r w:rsidR="004F22A6">
              <w:rPr>
                <w:rFonts w:ascii="Times New Roman" w:eastAsia="Times New Roman" w:hAnsi="Times New Roman"/>
                <w:color w:val="000000"/>
                <w:lang w:eastAsia="bg-BG"/>
              </w:rPr>
              <w:t>2</w:t>
            </w:r>
            <w:r w:rsidRPr="001F0DD5">
              <w:rPr>
                <w:rFonts w:ascii="Times New Roman" w:eastAsia="Times New Roman" w:hAnsi="Times New Roman"/>
                <w:color w:val="000000"/>
                <w:lang w:eastAsia="bg-BG"/>
              </w:rPr>
              <w:t>% от стойността на договора</w:t>
            </w:r>
            <w:r w:rsidR="00E747ED" w:rsidRPr="001F0DD5">
              <w:rPr>
                <w:rFonts w:ascii="Times New Roman" w:eastAsia="Times New Roman" w:hAnsi="Times New Roman"/>
                <w:color w:val="000000"/>
                <w:lang w:eastAsia="bg-BG"/>
              </w:rPr>
              <w:t>. У</w:t>
            </w:r>
            <w:r w:rsidRPr="001F0DD5">
              <w:rPr>
                <w:rFonts w:ascii="Times New Roman" w:eastAsia="Times New Roman" w:hAnsi="Times New Roman"/>
                <w:color w:val="000000"/>
                <w:lang w:eastAsia="bg-BG"/>
              </w:rPr>
              <w:t xml:space="preserve">словията </w:t>
            </w:r>
            <w:r w:rsidR="00E747ED" w:rsidRPr="001F0DD5">
              <w:rPr>
                <w:rFonts w:ascii="Times New Roman" w:eastAsia="Times New Roman" w:hAnsi="Times New Roman"/>
                <w:color w:val="000000"/>
                <w:lang w:eastAsia="bg-BG"/>
              </w:rPr>
              <w:t xml:space="preserve">й са упоменати в </w:t>
            </w:r>
            <w:r w:rsidRPr="001F0DD5">
              <w:rPr>
                <w:rFonts w:ascii="Times New Roman" w:eastAsia="Times New Roman" w:hAnsi="Times New Roman"/>
                <w:color w:val="000000"/>
                <w:lang w:eastAsia="bg-BG"/>
              </w:rPr>
              <w:t xml:space="preserve">проекта на договора. </w:t>
            </w:r>
          </w:p>
          <w:p w14:paraId="57D74020" w14:textId="3199D9B7" w:rsidR="00700E5D" w:rsidRPr="008C3561" w:rsidRDefault="00700E5D" w:rsidP="00F37F74">
            <w:pPr>
              <w:pStyle w:val="ListParagraph"/>
              <w:numPr>
                <w:ilvl w:val="2"/>
                <w:numId w:val="13"/>
              </w:numPr>
              <w:spacing w:before="60" w:after="60" w:line="240" w:lineRule="auto"/>
              <w:jc w:val="both"/>
              <w:rPr>
                <w:rFonts w:ascii="Times New Roman" w:eastAsia="Times New Roman" w:hAnsi="Times New Roman"/>
                <w:color w:val="000000"/>
                <w:lang w:eastAsia="bg-BG"/>
              </w:rPr>
            </w:pPr>
            <w:r w:rsidRPr="008C3561">
              <w:rPr>
                <w:rFonts w:ascii="Times New Roman" w:eastAsia="Times New Roman" w:hAnsi="Times New Roman"/>
                <w:color w:val="000000"/>
                <w:lang w:eastAsia="bg-BG"/>
              </w:rPr>
              <w:t xml:space="preserve">Гаранцията за обезпечаване на изпълнението се внася под формата на парична сума по банков път с платежно нареждане по сметка на "Софийска вода" АД: </w:t>
            </w:r>
            <w:r w:rsidRPr="006B7EE2">
              <w:rPr>
                <w:rFonts w:ascii="Times New Roman" w:eastAsia="Times New Roman" w:hAnsi="Times New Roman"/>
                <w:color w:val="000000"/>
                <w:lang w:eastAsia="bg-BG"/>
              </w:rPr>
              <w:t>„</w:t>
            </w:r>
            <w:proofErr w:type="spellStart"/>
            <w:r w:rsidRPr="006B7EE2">
              <w:rPr>
                <w:rFonts w:ascii="Times New Roman" w:eastAsia="Times New Roman" w:hAnsi="Times New Roman"/>
                <w:color w:val="000000"/>
                <w:lang w:eastAsia="bg-BG"/>
              </w:rPr>
              <w:t>Експресбак</w:t>
            </w:r>
            <w:proofErr w:type="spellEnd"/>
            <w:r w:rsidRPr="006B7EE2">
              <w:rPr>
                <w:rFonts w:ascii="Times New Roman" w:eastAsia="Times New Roman" w:hAnsi="Times New Roman"/>
                <w:color w:val="000000"/>
                <w:lang w:eastAsia="bg-BG"/>
              </w:rPr>
              <w:t>“ АД, IBAN: BG28 TTBB 9400 1523 0569 25, BIC:TTBBBG22, като в основанието се посочва номерът на</w:t>
            </w:r>
            <w:r w:rsidRPr="003021F0">
              <w:rPr>
                <w:rFonts w:ascii="Times New Roman" w:eastAsia="Times New Roman" w:hAnsi="Times New Roman"/>
                <w:color w:val="000000"/>
                <w:lang w:val="ru-RU" w:eastAsia="bg-BG"/>
              </w:rPr>
              <w:t xml:space="preserve"> </w:t>
            </w:r>
            <w:r>
              <w:rPr>
                <w:rFonts w:ascii="Times New Roman" w:eastAsia="Times New Roman" w:hAnsi="Times New Roman"/>
                <w:color w:val="000000"/>
                <w:lang w:eastAsia="bg-BG"/>
              </w:rPr>
              <w:t>поръчката</w:t>
            </w:r>
            <w:r w:rsidRPr="008C3561">
              <w:rPr>
                <w:rFonts w:ascii="Times New Roman" w:eastAsia="Times New Roman" w:hAnsi="Times New Roman"/>
                <w:color w:val="000000"/>
                <w:lang w:eastAsia="bg-BG"/>
              </w:rPr>
              <w:t>, или се представя неотменима безусловна банкова гаранция или застраховка, която обезпечава изпълнението чрез покритие на отговорността на изпълнителя.</w:t>
            </w:r>
          </w:p>
          <w:p w14:paraId="77C3FCFD" w14:textId="77777777" w:rsidR="00700E5D" w:rsidRDefault="00700E5D" w:rsidP="00F37F74">
            <w:pPr>
              <w:pStyle w:val="ListParagraph"/>
              <w:numPr>
                <w:ilvl w:val="2"/>
                <w:numId w:val="13"/>
              </w:numPr>
              <w:spacing w:before="60" w:after="60" w:line="240" w:lineRule="auto"/>
              <w:jc w:val="both"/>
              <w:rPr>
                <w:rFonts w:ascii="Times New Roman" w:eastAsia="Times New Roman" w:hAnsi="Times New Roman"/>
                <w:color w:val="000000"/>
                <w:lang w:eastAsia="bg-BG"/>
              </w:rPr>
            </w:pPr>
            <w:r w:rsidRPr="008C3561">
              <w:rPr>
                <w:rFonts w:ascii="Times New Roman" w:eastAsia="Times New Roman" w:hAnsi="Times New Roman"/>
                <w:color w:val="000000"/>
                <w:lang w:eastAsia="bg-BG"/>
              </w:rPr>
              <w:t>Всички разходи по гаранцията за изпълнение са за сметка на участника, избран за изпълнител. Участникът, избран за изпълнител, трябва да предвиди и заплати своите такси по откриване и обслужване на гаранциите така, че размерът на гаранцията да не бъде по-малък от определения в процедурата.</w:t>
            </w:r>
          </w:p>
          <w:p w14:paraId="34CD6F4C" w14:textId="77777777" w:rsidR="00700E5D" w:rsidRPr="008C3561" w:rsidRDefault="00700E5D" w:rsidP="00F37F74">
            <w:pPr>
              <w:pStyle w:val="ListParagraph"/>
              <w:numPr>
                <w:ilvl w:val="2"/>
                <w:numId w:val="13"/>
              </w:numPr>
              <w:spacing w:before="60" w:after="60" w:line="240" w:lineRule="auto"/>
              <w:jc w:val="both"/>
              <w:rPr>
                <w:rFonts w:ascii="Times New Roman" w:eastAsia="Times New Roman" w:hAnsi="Times New Roman"/>
                <w:color w:val="000000"/>
                <w:lang w:eastAsia="bg-BG"/>
              </w:rPr>
            </w:pPr>
            <w:r w:rsidRPr="007878A8">
              <w:rPr>
                <w:rFonts w:ascii="Times New Roman" w:eastAsia="Times New Roman" w:hAnsi="Times New Roman"/>
                <w:color w:val="000000"/>
                <w:lang w:eastAsia="bg-BG"/>
              </w:rPr>
              <w:t xml:space="preserve">В издадената банкова гаранция трябва да е посочено, че същата се подчинява на “Еднообразните правила за гаранции, платими при поискване” (URDG – </w:t>
            </w:r>
            <w:proofErr w:type="spellStart"/>
            <w:r w:rsidRPr="007878A8">
              <w:rPr>
                <w:rFonts w:ascii="Times New Roman" w:eastAsia="Times New Roman" w:hAnsi="Times New Roman"/>
                <w:color w:val="000000"/>
                <w:lang w:eastAsia="bg-BG"/>
              </w:rPr>
              <w:t>Uniform</w:t>
            </w:r>
            <w:proofErr w:type="spellEnd"/>
            <w:r w:rsidRPr="007878A8">
              <w:rPr>
                <w:rFonts w:ascii="Times New Roman" w:eastAsia="Times New Roman" w:hAnsi="Times New Roman"/>
                <w:color w:val="000000"/>
                <w:lang w:eastAsia="bg-BG"/>
              </w:rPr>
              <w:t xml:space="preserve"> </w:t>
            </w:r>
            <w:proofErr w:type="spellStart"/>
            <w:r w:rsidRPr="007878A8">
              <w:rPr>
                <w:rFonts w:ascii="Times New Roman" w:eastAsia="Times New Roman" w:hAnsi="Times New Roman"/>
                <w:color w:val="000000"/>
                <w:lang w:eastAsia="bg-BG"/>
              </w:rPr>
              <w:t>Rules</w:t>
            </w:r>
            <w:proofErr w:type="spellEnd"/>
            <w:r w:rsidRPr="007878A8">
              <w:rPr>
                <w:rFonts w:ascii="Times New Roman" w:eastAsia="Times New Roman" w:hAnsi="Times New Roman"/>
                <w:color w:val="000000"/>
                <w:lang w:eastAsia="bg-BG"/>
              </w:rPr>
              <w:t xml:space="preserve"> </w:t>
            </w:r>
            <w:proofErr w:type="spellStart"/>
            <w:r w:rsidRPr="007878A8">
              <w:rPr>
                <w:rFonts w:ascii="Times New Roman" w:eastAsia="Times New Roman" w:hAnsi="Times New Roman"/>
                <w:color w:val="000000"/>
                <w:lang w:eastAsia="bg-BG"/>
              </w:rPr>
              <w:t>for</w:t>
            </w:r>
            <w:proofErr w:type="spellEnd"/>
            <w:r w:rsidRPr="007878A8">
              <w:rPr>
                <w:rFonts w:ascii="Times New Roman" w:eastAsia="Times New Roman" w:hAnsi="Times New Roman"/>
                <w:color w:val="000000"/>
                <w:lang w:eastAsia="bg-BG"/>
              </w:rPr>
              <w:t xml:space="preserve"> </w:t>
            </w:r>
            <w:proofErr w:type="spellStart"/>
            <w:r w:rsidRPr="007878A8">
              <w:rPr>
                <w:rFonts w:ascii="Times New Roman" w:eastAsia="Times New Roman" w:hAnsi="Times New Roman"/>
                <w:color w:val="000000"/>
                <w:lang w:eastAsia="bg-BG"/>
              </w:rPr>
              <w:t>Demand</w:t>
            </w:r>
            <w:proofErr w:type="spellEnd"/>
            <w:r w:rsidRPr="007878A8">
              <w:rPr>
                <w:rFonts w:ascii="Times New Roman" w:eastAsia="Times New Roman" w:hAnsi="Times New Roman"/>
                <w:color w:val="000000"/>
                <w:lang w:eastAsia="bg-BG"/>
              </w:rPr>
              <w:t xml:space="preserve"> </w:t>
            </w:r>
            <w:proofErr w:type="spellStart"/>
            <w:r w:rsidRPr="007878A8">
              <w:rPr>
                <w:rFonts w:ascii="Times New Roman" w:eastAsia="Times New Roman" w:hAnsi="Times New Roman"/>
                <w:color w:val="000000"/>
                <w:lang w:eastAsia="bg-BG"/>
              </w:rPr>
              <w:t>Guarantees</w:t>
            </w:r>
            <w:proofErr w:type="spellEnd"/>
            <w:r w:rsidRPr="007878A8">
              <w:rPr>
                <w:rFonts w:ascii="Times New Roman" w:eastAsia="Times New Roman" w:hAnsi="Times New Roman"/>
                <w:color w:val="000000"/>
                <w:lang w:eastAsia="bg-BG"/>
              </w:rPr>
              <w:t>) на Международната търговска камара (ICC), Париж и тяхната последна действаща публикация и ревизия.</w:t>
            </w:r>
          </w:p>
          <w:p w14:paraId="483373FA" w14:textId="77777777" w:rsidR="00700E5D" w:rsidRPr="008C3561" w:rsidRDefault="00700E5D" w:rsidP="00F37F74">
            <w:pPr>
              <w:pStyle w:val="ListParagraph"/>
              <w:numPr>
                <w:ilvl w:val="2"/>
                <w:numId w:val="13"/>
              </w:numPr>
              <w:spacing w:before="60" w:after="60" w:line="240" w:lineRule="auto"/>
              <w:jc w:val="both"/>
              <w:rPr>
                <w:rFonts w:ascii="Times New Roman" w:eastAsia="Times New Roman" w:hAnsi="Times New Roman"/>
                <w:color w:val="000000"/>
                <w:lang w:eastAsia="bg-BG"/>
              </w:rPr>
            </w:pPr>
            <w:r w:rsidRPr="008C3561">
              <w:rPr>
                <w:rFonts w:ascii="Times New Roman" w:eastAsia="Times New Roman" w:hAnsi="Times New Roman"/>
                <w:color w:val="000000"/>
                <w:lang w:eastAsia="bg-BG"/>
              </w:rPr>
              <w:t xml:space="preserve">Когато участникът, избран за изпълнител на поръчката, е чуждестранно физическо или юридическо лице или техни обединения, документите по гаранцията за изпълнение се представят и в превод на български език. </w:t>
            </w:r>
          </w:p>
          <w:p w14:paraId="48CCE445" w14:textId="3651EAAD" w:rsidR="0024140E" w:rsidRPr="001F0DD5"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Когато определеният изпълнител е </w:t>
            </w:r>
            <w:proofErr w:type="spellStart"/>
            <w:r w:rsidRPr="001F0DD5">
              <w:rPr>
                <w:rFonts w:ascii="Times New Roman" w:eastAsia="Times New Roman" w:hAnsi="Times New Roman"/>
                <w:color w:val="000000"/>
                <w:lang w:eastAsia="bg-BG"/>
              </w:rPr>
              <w:t>неперсонифицирано</w:t>
            </w:r>
            <w:proofErr w:type="spellEnd"/>
            <w:r w:rsidRPr="001F0DD5">
              <w:rPr>
                <w:rFonts w:ascii="Times New Roman" w:eastAsia="Times New Roman" w:hAnsi="Times New Roman"/>
                <w:color w:val="000000"/>
                <w:lang w:eastAsia="bg-BG"/>
              </w:rPr>
              <w:t xml:space="preserve">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регистрация по БУЛСТАТ или еквивалентни документи съгласно законодателството на държавата, в която обединението е установено.</w:t>
            </w:r>
          </w:p>
          <w:p w14:paraId="7A3B028F" w14:textId="40AFF724" w:rsidR="00FD6733" w:rsidRPr="00BF59F2" w:rsidRDefault="0024140E" w:rsidP="00F37F74">
            <w:pPr>
              <w:pStyle w:val="ListParagraph"/>
              <w:numPr>
                <w:ilvl w:val="1"/>
                <w:numId w:val="13"/>
              </w:numPr>
              <w:spacing w:after="0" w:line="240" w:lineRule="auto"/>
              <w:jc w:val="both"/>
              <w:rPr>
                <w:rFonts w:ascii="Times New Roman" w:eastAsia="Times New Roman" w:hAnsi="Times New Roman"/>
                <w:color w:val="000000"/>
                <w:lang w:eastAsia="bg-BG"/>
              </w:rPr>
            </w:pPr>
            <w:r w:rsidRPr="009E71C5">
              <w:rPr>
                <w:rFonts w:ascii="Times New Roman" w:eastAsia="Times New Roman" w:hAnsi="Times New Roman"/>
                <w:color w:val="000000"/>
                <w:lang w:eastAsia="bg-BG"/>
              </w:rPr>
              <w:t xml:space="preserve">Други </w:t>
            </w:r>
            <w:r w:rsidR="005E45FA" w:rsidRPr="009E71C5">
              <w:rPr>
                <w:rFonts w:ascii="Times New Roman" w:eastAsia="Times New Roman" w:hAnsi="Times New Roman"/>
                <w:color w:val="000000"/>
                <w:lang w:eastAsia="bg-BG"/>
              </w:rPr>
              <w:t xml:space="preserve">документи </w:t>
            </w:r>
            <w:r w:rsidRPr="009E71C5">
              <w:rPr>
                <w:rFonts w:ascii="Times New Roman" w:eastAsia="Times New Roman" w:hAnsi="Times New Roman"/>
                <w:color w:val="000000"/>
                <w:lang w:eastAsia="bg-BG"/>
              </w:rPr>
              <w:t>представяни преди сключване на договор:</w:t>
            </w:r>
          </w:p>
          <w:p w14:paraId="39A8E7EF" w14:textId="1F3C84DB" w:rsidR="001F4E38" w:rsidRPr="00BF59F2" w:rsidRDefault="009474B8" w:rsidP="00F37F74">
            <w:pPr>
              <w:pStyle w:val="ListParagraph"/>
              <w:numPr>
                <w:ilvl w:val="2"/>
                <w:numId w:val="13"/>
              </w:numPr>
              <w:spacing w:after="0" w:line="240" w:lineRule="auto"/>
              <w:jc w:val="both"/>
              <w:rPr>
                <w:rFonts w:ascii="Times New Roman" w:eastAsia="Times New Roman" w:hAnsi="Times New Roman"/>
                <w:color w:val="000000"/>
                <w:lang w:eastAsia="bg-BG"/>
              </w:rPr>
            </w:pPr>
            <w:r w:rsidRPr="009E71C5">
              <w:rPr>
                <w:rFonts w:ascii="Times New Roman" w:eastAsia="Times New Roman" w:hAnsi="Times New Roman"/>
                <w:color w:val="000000"/>
                <w:lang w:eastAsia="bg-BG"/>
              </w:rPr>
              <w:t xml:space="preserve">Попълнено и подписано Споразумение За съвместно осигуряване на ЗБУТ  при извършване на  дейност от </w:t>
            </w:r>
            <w:proofErr w:type="spellStart"/>
            <w:r w:rsidRPr="009E71C5">
              <w:rPr>
                <w:rFonts w:ascii="Times New Roman" w:eastAsia="Times New Roman" w:hAnsi="Times New Roman"/>
                <w:color w:val="000000"/>
                <w:lang w:eastAsia="bg-BG"/>
              </w:rPr>
              <w:t>контрактори</w:t>
            </w:r>
            <w:proofErr w:type="spellEnd"/>
            <w:r w:rsidRPr="009E71C5">
              <w:rPr>
                <w:rFonts w:ascii="Times New Roman" w:eastAsia="Times New Roman" w:hAnsi="Times New Roman"/>
                <w:color w:val="000000"/>
                <w:lang w:eastAsia="bg-BG"/>
              </w:rPr>
              <w:t xml:space="preserve"> на територията на обектите в експлоатация и/ или временно спрени от експлоатация на “Софийска вода” – АД съгласно чл.18 от ЗЗБУТ</w:t>
            </w:r>
            <w:r w:rsidRPr="00BF59F2">
              <w:rPr>
                <w:rFonts w:ascii="Times New Roman" w:eastAsia="Times New Roman" w:hAnsi="Times New Roman"/>
                <w:color w:val="000000"/>
                <w:lang w:eastAsia="bg-BG"/>
              </w:rPr>
              <w:t xml:space="preserve"> </w:t>
            </w:r>
          </w:p>
          <w:p w14:paraId="48CCE44F" w14:textId="0B9098BA" w:rsidR="0024140E" w:rsidRPr="001F0DD5" w:rsidRDefault="0024140E" w:rsidP="00F37F74">
            <w:pPr>
              <w:pStyle w:val="ListParagraph"/>
              <w:numPr>
                <w:ilvl w:val="0"/>
                <w:numId w:val="13"/>
              </w:numPr>
              <w:spacing w:after="0" w:line="240" w:lineRule="auto"/>
              <w:jc w:val="both"/>
              <w:rPr>
                <w:rFonts w:ascii="Times New Roman" w:eastAsia="Times New Roman" w:hAnsi="Times New Roman"/>
                <w:color w:val="000000"/>
                <w:lang w:eastAsia="bg-BG"/>
              </w:rPr>
            </w:pPr>
            <w:r w:rsidRPr="009E71C5">
              <w:rPr>
                <w:rFonts w:ascii="Times New Roman" w:eastAsia="Times New Roman" w:hAnsi="Times New Roman"/>
                <w:color w:val="000000"/>
                <w:lang w:eastAsia="bg-BG"/>
              </w:rPr>
              <w:t>Указания за подаване на офертата:</w:t>
            </w:r>
            <w:r w:rsidRPr="00BF59F2">
              <w:rPr>
                <w:rFonts w:ascii="Times New Roman" w:eastAsia="Times New Roman" w:hAnsi="Times New Roman"/>
                <w:color w:val="000000"/>
                <w:lang w:eastAsia="bg-BG"/>
              </w:rPr>
              <w:t xml:space="preserve"> офертите</w:t>
            </w:r>
            <w:r w:rsidRPr="001F0DD5">
              <w:rPr>
                <w:rFonts w:ascii="Times New Roman" w:eastAsia="Times New Roman" w:hAnsi="Times New Roman"/>
                <w:color w:val="000000"/>
                <w:lang w:eastAsia="bg-BG"/>
              </w:rPr>
              <w:t xml:space="preserve"> се подават на български език в определения по-горе срок в запечатана, непрозрачна надписана опаковка в Деловодството на „Софийска вода“ АД, ул. „Бизнес парк“ №1, сграда 2А, ж</w:t>
            </w:r>
            <w:r w:rsidRPr="001F0DD5">
              <w:rPr>
                <w:rFonts w:ascii="Times New Roman" w:eastAsia="Times New Roman" w:hAnsi="Times New Roman"/>
                <w:color w:val="000000"/>
                <w:lang w:val="ru-RU" w:eastAsia="bg-BG"/>
              </w:rPr>
              <w:t xml:space="preserve">. </w:t>
            </w:r>
            <w:r w:rsidRPr="001F0DD5">
              <w:rPr>
                <w:rFonts w:ascii="Times New Roman" w:eastAsia="Times New Roman" w:hAnsi="Times New Roman"/>
                <w:color w:val="000000"/>
                <w:lang w:eastAsia="bg-BG"/>
              </w:rPr>
              <w:t xml:space="preserve">к. Младост 4, София 1766. </w:t>
            </w:r>
          </w:p>
          <w:p w14:paraId="48CCE450" w14:textId="77777777" w:rsidR="0024140E" w:rsidRPr="001F0DD5" w:rsidRDefault="0024140E" w:rsidP="001F0DD5">
            <w:pPr>
              <w:pStyle w:val="ListParagraph"/>
              <w:spacing w:after="0" w:line="240" w:lineRule="auto"/>
              <w:ind w:left="-65"/>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Работното време на Деловодството на „Софийска вода“ АД е от 08:00 до 16:30 часа всеки работен ден.</w:t>
            </w:r>
          </w:p>
          <w:p w14:paraId="48CCE453" w14:textId="0B7C5ECB" w:rsidR="0019577A" w:rsidRPr="001F0DD5" w:rsidRDefault="00797B78" w:rsidP="00AF379A">
            <w:pPr>
              <w:pStyle w:val="ListParagraph"/>
              <w:spacing w:after="0" w:line="240" w:lineRule="auto"/>
              <w:ind w:left="-65"/>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Върху опаковката с офертата участникът посочва наименованието на дружеството, адрес за кореспонденция, телефон, факс, имейл, предмет и номер на офертата, и адресира до вниманието на </w:t>
            </w:r>
            <w:r w:rsidR="00DF43FA">
              <w:rPr>
                <w:rFonts w:ascii="Times New Roman" w:eastAsia="Times New Roman" w:hAnsi="Times New Roman"/>
                <w:color w:val="000000"/>
                <w:lang w:eastAsia="bg-BG"/>
              </w:rPr>
              <w:t xml:space="preserve">Иван </w:t>
            </w:r>
            <w:proofErr w:type="spellStart"/>
            <w:r w:rsidR="00DF43FA">
              <w:rPr>
                <w:rFonts w:ascii="Times New Roman" w:eastAsia="Times New Roman" w:hAnsi="Times New Roman"/>
                <w:color w:val="000000"/>
                <w:lang w:eastAsia="bg-BG"/>
              </w:rPr>
              <w:t>Къчев</w:t>
            </w:r>
            <w:proofErr w:type="spellEnd"/>
            <w:r w:rsidRPr="001F0DD5">
              <w:rPr>
                <w:rFonts w:ascii="Times New Roman" w:eastAsia="Times New Roman" w:hAnsi="Times New Roman"/>
                <w:color w:val="000000"/>
                <w:lang w:eastAsia="bg-BG"/>
              </w:rPr>
              <w:t xml:space="preserve"> - старши</w:t>
            </w:r>
            <w:r w:rsidR="00B91477" w:rsidRPr="001F0DD5">
              <w:rPr>
                <w:rFonts w:ascii="Times New Roman" w:eastAsia="Times New Roman" w:hAnsi="Times New Roman"/>
                <w:color w:val="000000"/>
                <w:lang w:eastAsia="bg-BG"/>
              </w:rPr>
              <w:t xml:space="preserve"> специалист отдел „Снабдяване”.</w:t>
            </w:r>
          </w:p>
        </w:tc>
      </w:tr>
      <w:tr w:rsidR="0019577A" w:rsidRPr="005B1805" w14:paraId="48CCE458" w14:textId="77777777" w:rsidTr="00F6222B">
        <w:trPr>
          <w:trHeight w:val="300"/>
        </w:trPr>
        <w:tc>
          <w:tcPr>
            <w:tcW w:w="9340" w:type="dxa"/>
            <w:tcBorders>
              <w:top w:val="nil"/>
              <w:left w:val="nil"/>
              <w:bottom w:val="nil"/>
              <w:right w:val="nil"/>
            </w:tcBorders>
            <w:shd w:val="clear" w:color="auto" w:fill="auto"/>
            <w:noWrap/>
            <w:vAlign w:val="center"/>
            <w:hideMark/>
          </w:tcPr>
          <w:p w14:paraId="48CCE457" w14:textId="77777777" w:rsidR="0019577A" w:rsidRPr="0019577A" w:rsidRDefault="0019577A" w:rsidP="0019577A">
            <w:pPr>
              <w:spacing w:after="0" w:line="240" w:lineRule="auto"/>
              <w:rPr>
                <w:rFonts w:eastAsia="Times New Roman"/>
                <w:color w:val="000000"/>
                <w:lang w:eastAsia="bg-BG"/>
              </w:rPr>
            </w:pPr>
          </w:p>
        </w:tc>
      </w:tr>
      <w:tr w:rsidR="0019577A" w:rsidRPr="005B1805" w14:paraId="48CCE45A" w14:textId="77777777" w:rsidTr="00F6222B">
        <w:trPr>
          <w:trHeight w:val="300"/>
        </w:trPr>
        <w:tc>
          <w:tcPr>
            <w:tcW w:w="9340" w:type="dxa"/>
            <w:tcBorders>
              <w:top w:val="nil"/>
              <w:left w:val="nil"/>
              <w:bottom w:val="nil"/>
              <w:right w:val="nil"/>
            </w:tcBorders>
            <w:shd w:val="clear" w:color="auto" w:fill="auto"/>
            <w:noWrap/>
            <w:vAlign w:val="center"/>
            <w:hideMark/>
          </w:tcPr>
          <w:p w14:paraId="48CCE459" w14:textId="77777777" w:rsidR="0019577A" w:rsidRPr="0019577A" w:rsidRDefault="0019577A" w:rsidP="0019577A">
            <w:pPr>
              <w:spacing w:after="0" w:line="240" w:lineRule="auto"/>
              <w:rPr>
                <w:rFonts w:eastAsia="Times New Roman"/>
                <w:color w:val="000000"/>
                <w:lang w:eastAsia="bg-BG"/>
              </w:rPr>
            </w:pPr>
          </w:p>
        </w:tc>
      </w:tr>
      <w:tr w:rsidR="0019577A" w:rsidRPr="005B1805" w14:paraId="48CCE45C"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bottom"/>
            <w:hideMark/>
          </w:tcPr>
          <w:p w14:paraId="48CCE45B"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Дата на настоящата обява</w:t>
            </w:r>
          </w:p>
        </w:tc>
      </w:tr>
      <w:tr w:rsidR="0019577A" w:rsidRPr="005B1805" w14:paraId="48CCE45E"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8CCE45D" w14:textId="2812AD8E" w:rsidR="0019577A" w:rsidRPr="0019577A" w:rsidRDefault="0019577A" w:rsidP="00AF379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Дата: </w:t>
            </w:r>
            <w:r w:rsidRPr="0019577A">
              <w:rPr>
                <w:rFonts w:ascii="Times New Roman" w:eastAsia="Times New Roman" w:hAnsi="Times New Roman"/>
                <w:i/>
                <w:iCs/>
                <w:lang w:eastAsia="bg-BG"/>
              </w:rPr>
              <w:t>(</w:t>
            </w:r>
            <w:proofErr w:type="spellStart"/>
            <w:r w:rsidRPr="0019577A">
              <w:rPr>
                <w:rFonts w:ascii="Times New Roman" w:eastAsia="Times New Roman" w:hAnsi="Times New Roman"/>
                <w:i/>
                <w:iCs/>
                <w:lang w:eastAsia="bg-BG"/>
              </w:rPr>
              <w:t>дд</w:t>
            </w:r>
            <w:proofErr w:type="spellEnd"/>
            <w:r w:rsidRPr="0019577A">
              <w:rPr>
                <w:rFonts w:ascii="Times New Roman" w:eastAsia="Times New Roman" w:hAnsi="Times New Roman"/>
                <w:i/>
                <w:iCs/>
                <w:lang w:eastAsia="bg-BG"/>
              </w:rPr>
              <w:t>/мм/</w:t>
            </w:r>
            <w:proofErr w:type="spellStart"/>
            <w:r w:rsidRPr="0019577A">
              <w:rPr>
                <w:rFonts w:ascii="Times New Roman" w:eastAsia="Times New Roman" w:hAnsi="Times New Roman"/>
                <w:i/>
                <w:iCs/>
                <w:lang w:eastAsia="bg-BG"/>
              </w:rPr>
              <w:t>гггг</w:t>
            </w:r>
            <w:proofErr w:type="spellEnd"/>
            <w:r w:rsidRPr="0019577A">
              <w:rPr>
                <w:rFonts w:ascii="Times New Roman" w:eastAsia="Times New Roman" w:hAnsi="Times New Roman"/>
                <w:i/>
                <w:iCs/>
                <w:lang w:eastAsia="bg-BG"/>
              </w:rPr>
              <w:t xml:space="preserve">) </w:t>
            </w:r>
            <w:r w:rsidRPr="0019577A">
              <w:rPr>
                <w:rFonts w:ascii="Times New Roman" w:eastAsia="Times New Roman" w:hAnsi="Times New Roman"/>
                <w:lang w:eastAsia="bg-BG"/>
              </w:rPr>
              <w:t>[</w:t>
            </w:r>
            <w:r w:rsidR="006C2E8D">
              <w:rPr>
                <w:rFonts w:ascii="Times New Roman" w:eastAsia="Times New Roman" w:hAnsi="Times New Roman"/>
                <w:lang w:eastAsia="bg-BG"/>
              </w:rPr>
              <w:t>12.09</w:t>
            </w:r>
            <w:bookmarkStart w:id="0" w:name="_GoBack"/>
            <w:bookmarkEnd w:id="0"/>
            <w:r w:rsidR="003868FD">
              <w:rPr>
                <w:rFonts w:ascii="Times New Roman" w:eastAsia="Times New Roman" w:hAnsi="Times New Roman"/>
                <w:lang w:val="en-US" w:eastAsia="bg-BG"/>
              </w:rPr>
              <w:t>.</w:t>
            </w:r>
            <w:r w:rsidR="00AF379A">
              <w:rPr>
                <w:rFonts w:ascii="Times New Roman" w:eastAsia="Times New Roman" w:hAnsi="Times New Roman"/>
                <w:lang w:val="en-US" w:eastAsia="bg-BG"/>
              </w:rPr>
              <w:t>201</w:t>
            </w:r>
            <w:r w:rsidR="00AF379A">
              <w:rPr>
                <w:rFonts w:ascii="Times New Roman" w:eastAsia="Times New Roman" w:hAnsi="Times New Roman"/>
                <w:lang w:eastAsia="bg-BG"/>
              </w:rPr>
              <w:t>9</w:t>
            </w:r>
            <w:r w:rsidRPr="0019577A">
              <w:rPr>
                <w:rFonts w:ascii="Times New Roman" w:eastAsia="Times New Roman" w:hAnsi="Times New Roman"/>
                <w:lang w:eastAsia="bg-BG"/>
              </w:rPr>
              <w:t>]</w:t>
            </w:r>
          </w:p>
        </w:tc>
      </w:tr>
      <w:tr w:rsidR="0019577A" w:rsidRPr="005B1805" w14:paraId="48CCE460" w14:textId="77777777" w:rsidTr="00F6222B">
        <w:trPr>
          <w:trHeight w:val="300"/>
        </w:trPr>
        <w:tc>
          <w:tcPr>
            <w:tcW w:w="9340" w:type="dxa"/>
            <w:tcBorders>
              <w:top w:val="nil"/>
              <w:left w:val="nil"/>
              <w:bottom w:val="nil"/>
              <w:right w:val="nil"/>
            </w:tcBorders>
            <w:shd w:val="clear" w:color="auto" w:fill="auto"/>
            <w:noWrap/>
            <w:vAlign w:val="bottom"/>
            <w:hideMark/>
          </w:tcPr>
          <w:p w14:paraId="48CCE45F" w14:textId="77777777" w:rsidR="0019577A" w:rsidRPr="0019577A" w:rsidRDefault="0019577A" w:rsidP="0019577A">
            <w:pPr>
              <w:spacing w:after="0" w:line="240" w:lineRule="auto"/>
              <w:rPr>
                <w:rFonts w:ascii="Times New Roman" w:eastAsia="Times New Roman" w:hAnsi="Times New Roman"/>
                <w:lang w:eastAsia="bg-BG"/>
              </w:rPr>
            </w:pPr>
          </w:p>
        </w:tc>
      </w:tr>
      <w:tr w:rsidR="0019577A" w:rsidRPr="005B1805" w14:paraId="48CCE462" w14:textId="77777777" w:rsidTr="00F6222B">
        <w:trPr>
          <w:trHeight w:val="300"/>
        </w:trPr>
        <w:tc>
          <w:tcPr>
            <w:tcW w:w="9340" w:type="dxa"/>
            <w:tcBorders>
              <w:top w:val="nil"/>
              <w:left w:val="nil"/>
              <w:bottom w:val="nil"/>
              <w:right w:val="nil"/>
            </w:tcBorders>
            <w:shd w:val="clear" w:color="auto" w:fill="auto"/>
            <w:noWrap/>
            <w:vAlign w:val="bottom"/>
            <w:hideMark/>
          </w:tcPr>
          <w:p w14:paraId="48CCE461" w14:textId="77777777" w:rsidR="0019577A" w:rsidRPr="0019577A" w:rsidRDefault="0019577A" w:rsidP="0019577A">
            <w:pPr>
              <w:spacing w:after="0" w:line="240" w:lineRule="auto"/>
              <w:rPr>
                <w:rFonts w:ascii="Times New Roman" w:eastAsia="Times New Roman" w:hAnsi="Times New Roman"/>
                <w:lang w:eastAsia="bg-BG"/>
              </w:rPr>
            </w:pPr>
          </w:p>
        </w:tc>
      </w:tr>
      <w:tr w:rsidR="0019577A" w:rsidRPr="005B1805" w14:paraId="48CCE464" w14:textId="77777777" w:rsidTr="00F6222B">
        <w:trPr>
          <w:trHeight w:val="330"/>
        </w:trPr>
        <w:tc>
          <w:tcPr>
            <w:tcW w:w="9340" w:type="dxa"/>
            <w:tcBorders>
              <w:top w:val="single" w:sz="4" w:space="0" w:color="auto"/>
              <w:left w:val="single" w:sz="4" w:space="0" w:color="auto"/>
              <w:bottom w:val="nil"/>
              <w:right w:val="single" w:sz="4" w:space="0" w:color="auto"/>
            </w:tcBorders>
            <w:shd w:val="clear" w:color="auto" w:fill="auto"/>
            <w:noWrap/>
            <w:vAlign w:val="bottom"/>
            <w:hideMark/>
          </w:tcPr>
          <w:p w14:paraId="48CCE463" w14:textId="77777777" w:rsidR="0019577A" w:rsidRPr="0019577A" w:rsidRDefault="0019577A" w:rsidP="00B91477">
            <w:pPr>
              <w:spacing w:after="0" w:line="240" w:lineRule="auto"/>
              <w:rPr>
                <w:rFonts w:ascii="Times New Roman" w:eastAsia="Times New Roman" w:hAnsi="Times New Roman"/>
                <w:b/>
                <w:bCs/>
                <w:color w:val="000000"/>
                <w:sz w:val="26"/>
                <w:szCs w:val="26"/>
                <w:lang w:eastAsia="bg-BG"/>
              </w:rPr>
            </w:pPr>
            <w:r w:rsidRPr="0019577A">
              <w:rPr>
                <w:rFonts w:ascii="Times New Roman" w:eastAsia="Times New Roman" w:hAnsi="Times New Roman"/>
                <w:b/>
                <w:bCs/>
                <w:color w:val="000000"/>
                <w:sz w:val="26"/>
                <w:szCs w:val="26"/>
                <w:lang w:eastAsia="bg-BG"/>
              </w:rPr>
              <w:t>Възложител</w:t>
            </w:r>
            <w:r w:rsidR="00B2597F" w:rsidRPr="00B2597F">
              <w:rPr>
                <w:rFonts w:ascii="Times New Roman" w:eastAsia="Times New Roman" w:hAnsi="Times New Roman"/>
                <w:bCs/>
                <w:i/>
                <w:sz w:val="28"/>
                <w:szCs w:val="28"/>
                <w:lang w:eastAsia="bg-BG"/>
              </w:rPr>
              <w:t xml:space="preserve"> </w:t>
            </w:r>
          </w:p>
        </w:tc>
      </w:tr>
      <w:tr w:rsidR="0019577A" w:rsidRPr="005B1805" w14:paraId="48CCE466"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465" w14:textId="75E6B4EB" w:rsidR="0019577A" w:rsidRPr="0019577A" w:rsidRDefault="0019577A" w:rsidP="00862775">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Трите имена: </w:t>
            </w:r>
            <w:r w:rsidRPr="0019577A">
              <w:rPr>
                <w:rFonts w:ascii="Times New Roman" w:eastAsia="Times New Roman" w:hAnsi="Times New Roman"/>
                <w:i/>
                <w:iCs/>
                <w:color w:val="000000"/>
                <w:lang w:eastAsia="bg-BG"/>
              </w:rPr>
              <w:t xml:space="preserve">(Подпис и печат) </w:t>
            </w:r>
            <w:r w:rsidRPr="0019577A">
              <w:rPr>
                <w:rFonts w:ascii="Times New Roman" w:eastAsia="Times New Roman" w:hAnsi="Times New Roman"/>
                <w:color w:val="000000"/>
                <w:lang w:eastAsia="bg-BG"/>
              </w:rPr>
              <w:t>[</w:t>
            </w:r>
            <w:r w:rsidR="00862775">
              <w:rPr>
                <w:rFonts w:ascii="Times New Roman" w:eastAsia="Times New Roman" w:hAnsi="Times New Roman"/>
                <w:color w:val="000000"/>
                <w:lang w:eastAsia="bg-BG"/>
              </w:rPr>
              <w:t>Васил Борисов Тренев</w:t>
            </w:r>
            <w:r w:rsidRPr="0019577A">
              <w:rPr>
                <w:rFonts w:ascii="Times New Roman" w:eastAsia="Times New Roman" w:hAnsi="Times New Roman"/>
                <w:color w:val="000000"/>
                <w:lang w:eastAsia="bg-BG"/>
              </w:rPr>
              <w:t>]</w:t>
            </w:r>
          </w:p>
        </w:tc>
      </w:tr>
      <w:tr w:rsidR="0019577A" w:rsidRPr="005B1805" w14:paraId="48CCE468"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467" w14:textId="77777777" w:rsidR="0019577A" w:rsidRPr="0019577A" w:rsidRDefault="0019577A" w:rsidP="00A43DA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Длъжност: </w:t>
            </w:r>
            <w:r w:rsidRPr="0019577A">
              <w:rPr>
                <w:rFonts w:ascii="Times New Roman" w:eastAsia="Times New Roman" w:hAnsi="Times New Roman"/>
                <w:color w:val="000000"/>
                <w:lang w:eastAsia="bg-BG"/>
              </w:rPr>
              <w:t>[</w:t>
            </w:r>
            <w:r w:rsidR="00A43DAA">
              <w:rPr>
                <w:rFonts w:ascii="Times New Roman" w:eastAsia="Times New Roman" w:hAnsi="Times New Roman"/>
                <w:color w:val="000000"/>
                <w:lang w:eastAsia="bg-BG"/>
              </w:rPr>
              <w:t>Изпълнителен директор</w:t>
            </w:r>
            <w:r w:rsidRPr="0019577A">
              <w:rPr>
                <w:rFonts w:ascii="Times New Roman" w:eastAsia="Times New Roman" w:hAnsi="Times New Roman"/>
                <w:color w:val="000000"/>
                <w:lang w:eastAsia="bg-BG"/>
              </w:rPr>
              <w:t>]</w:t>
            </w:r>
          </w:p>
        </w:tc>
      </w:tr>
    </w:tbl>
    <w:p w14:paraId="48CCE469" w14:textId="1B524DE7" w:rsidR="00007C62" w:rsidRDefault="00007C62" w:rsidP="0019577A"/>
    <w:p w14:paraId="53EB80F0" w14:textId="77777777" w:rsidR="00007C62" w:rsidRPr="00007C62" w:rsidRDefault="00007C62" w:rsidP="00007C62"/>
    <w:p w14:paraId="7BAD516B" w14:textId="77777777" w:rsidR="00007C62" w:rsidRPr="00007C62" w:rsidRDefault="00007C62" w:rsidP="00007C62"/>
    <w:p w14:paraId="3F8359AE" w14:textId="5CA84224" w:rsidR="00007C62" w:rsidRDefault="00007C62" w:rsidP="00A2655F">
      <w:pPr>
        <w:tabs>
          <w:tab w:val="left" w:pos="2093"/>
        </w:tabs>
      </w:pPr>
    </w:p>
    <w:p w14:paraId="53400005" w14:textId="77777777" w:rsidR="003021F0" w:rsidRDefault="003021F0">
      <w:pPr>
        <w:sectPr w:rsidR="003021F0" w:rsidSect="00C646EF">
          <w:footerReference w:type="default" r:id="rId12"/>
          <w:pgSz w:w="11906" w:h="16838"/>
          <w:pgMar w:top="1021" w:right="1418" w:bottom="1021" w:left="1418" w:header="709" w:footer="709" w:gutter="0"/>
          <w:cols w:space="708"/>
          <w:docGrid w:linePitch="360"/>
        </w:sectPr>
      </w:pPr>
    </w:p>
    <w:p w14:paraId="1D896B29" w14:textId="314C7207" w:rsidR="006C6245" w:rsidRPr="001C0B07" w:rsidRDefault="006C6245" w:rsidP="006C6245">
      <w:pPr>
        <w:keepNext/>
        <w:spacing w:after="0" w:line="240" w:lineRule="auto"/>
        <w:jc w:val="center"/>
        <w:outlineLvl w:val="0"/>
        <w:rPr>
          <w:rFonts w:ascii="Verdana" w:eastAsia="Times New Roman" w:hAnsi="Verdana"/>
          <w:b/>
          <w:bCs/>
          <w:sz w:val="20"/>
          <w:szCs w:val="20"/>
          <w:lang w:eastAsia="x-none"/>
        </w:rPr>
        <w:sectPr w:rsidR="006C6245" w:rsidRPr="001C0B07" w:rsidSect="002904CF">
          <w:footerReference w:type="even" r:id="rId13"/>
          <w:footerReference w:type="default" r:id="rId14"/>
          <w:pgSz w:w="11909" w:h="16834"/>
          <w:pgMar w:top="1440" w:right="1440" w:bottom="1440" w:left="1440" w:header="709" w:footer="657" w:gutter="0"/>
          <w:cols w:space="708"/>
          <w:vAlign w:val="center"/>
        </w:sectPr>
      </w:pPr>
      <w:r>
        <w:rPr>
          <w:rFonts w:ascii="Verdana" w:eastAsia="Times New Roman" w:hAnsi="Verdana"/>
          <w:b/>
          <w:bCs/>
          <w:sz w:val="20"/>
          <w:szCs w:val="20"/>
          <w:lang w:eastAsia="x-none"/>
        </w:rPr>
        <w:lastRenderedPageBreak/>
        <w:t>ОБРАЗЦИ И ПРИЛОЖЕНИЯ</w:t>
      </w:r>
    </w:p>
    <w:p w14:paraId="76B93247" w14:textId="77777777" w:rsidR="00406180" w:rsidRPr="00406180" w:rsidRDefault="00406180" w:rsidP="00406180">
      <w:pPr>
        <w:spacing w:after="0" w:line="240" w:lineRule="auto"/>
        <w:jc w:val="right"/>
        <w:rPr>
          <w:rFonts w:ascii="Verdana" w:eastAsia="Times New Roman" w:hAnsi="Verdana"/>
          <w:i/>
          <w:sz w:val="20"/>
          <w:szCs w:val="20"/>
          <w:lang w:eastAsia="bg-BG"/>
        </w:rPr>
      </w:pPr>
      <w:r w:rsidRPr="00406180">
        <w:rPr>
          <w:rFonts w:ascii="Verdana" w:eastAsia="Times New Roman" w:hAnsi="Verdana"/>
          <w:i/>
          <w:sz w:val="20"/>
          <w:szCs w:val="20"/>
          <w:lang w:eastAsia="bg-BG"/>
        </w:rPr>
        <w:lastRenderedPageBreak/>
        <w:t>Образец</w:t>
      </w:r>
    </w:p>
    <w:p w14:paraId="39CAB8B7" w14:textId="77777777" w:rsidR="00406180" w:rsidRPr="00406180" w:rsidRDefault="00406180" w:rsidP="00406180">
      <w:pPr>
        <w:spacing w:after="120"/>
        <w:jc w:val="center"/>
        <w:rPr>
          <w:rFonts w:ascii="Verdana" w:hAnsi="Verdana"/>
          <w:b/>
          <w:sz w:val="20"/>
          <w:szCs w:val="20"/>
        </w:rPr>
      </w:pPr>
    </w:p>
    <w:p w14:paraId="311D261D" w14:textId="77777777" w:rsidR="00406180" w:rsidRPr="00406180" w:rsidRDefault="00406180" w:rsidP="00406180">
      <w:pPr>
        <w:spacing w:after="120"/>
        <w:jc w:val="center"/>
        <w:rPr>
          <w:rFonts w:ascii="Verdana" w:hAnsi="Verdana"/>
          <w:b/>
          <w:sz w:val="20"/>
          <w:szCs w:val="20"/>
        </w:rPr>
      </w:pPr>
      <w:r w:rsidRPr="00406180">
        <w:rPr>
          <w:rFonts w:ascii="Verdana" w:hAnsi="Verdana"/>
          <w:b/>
          <w:sz w:val="20"/>
          <w:szCs w:val="20"/>
        </w:rPr>
        <w:t xml:space="preserve">ПРЕДЛОЖЕНИЕ </w:t>
      </w:r>
    </w:p>
    <w:p w14:paraId="464BF403" w14:textId="26277F64" w:rsidR="00406180" w:rsidRPr="00406180" w:rsidRDefault="00406180" w:rsidP="00406180">
      <w:pPr>
        <w:spacing w:after="120"/>
        <w:jc w:val="center"/>
        <w:rPr>
          <w:rFonts w:ascii="Verdana" w:hAnsi="Verdana"/>
          <w:b/>
          <w:sz w:val="20"/>
          <w:szCs w:val="20"/>
        </w:rPr>
      </w:pPr>
      <w:r w:rsidRPr="00406180">
        <w:rPr>
          <w:rFonts w:ascii="Verdana" w:hAnsi="Verdana"/>
          <w:b/>
          <w:sz w:val="20"/>
          <w:szCs w:val="20"/>
        </w:rPr>
        <w:t>за изпълнение на обществена поръчка с предмет „</w:t>
      </w:r>
      <w:r w:rsidR="003868FD" w:rsidRPr="003868FD">
        <w:rPr>
          <w:rFonts w:ascii="Verdana" w:hAnsi="Verdana"/>
          <w:b/>
          <w:sz w:val="20"/>
          <w:szCs w:val="20"/>
        </w:rPr>
        <w:t>Доставка винтови компресори</w:t>
      </w:r>
      <w:r w:rsidRPr="00406180">
        <w:rPr>
          <w:rFonts w:ascii="Verdana" w:hAnsi="Verdana"/>
          <w:b/>
          <w:sz w:val="20"/>
          <w:szCs w:val="20"/>
        </w:rPr>
        <w:t>“</w:t>
      </w:r>
    </w:p>
    <w:p w14:paraId="3805784A" w14:textId="77777777" w:rsidR="00406180" w:rsidRPr="00406180" w:rsidRDefault="00406180" w:rsidP="00406180">
      <w:pPr>
        <w:spacing w:after="24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Име: ................................................................................................................</w:t>
      </w:r>
    </w:p>
    <w:p w14:paraId="44E48C05" w14:textId="77777777" w:rsidR="00406180" w:rsidRPr="00406180" w:rsidRDefault="00406180" w:rsidP="00406180">
      <w:pPr>
        <w:spacing w:after="24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в качеството на:</w:t>
      </w:r>
      <w:r w:rsidRPr="00406180">
        <w:rPr>
          <w:rFonts w:ascii="Verdana" w:eastAsia="Times New Roman" w:hAnsi="Verdana"/>
          <w:sz w:val="20"/>
          <w:szCs w:val="20"/>
          <w:lang w:eastAsia="bg-BG"/>
        </w:rPr>
        <w:tab/>
        <w:t>...........................................................................................</w:t>
      </w:r>
    </w:p>
    <w:p w14:paraId="0EDC6D31" w14:textId="77777777" w:rsidR="00406180" w:rsidRPr="00406180" w:rsidRDefault="00406180" w:rsidP="00406180">
      <w:pPr>
        <w:tabs>
          <w:tab w:val="left" w:pos="8931"/>
        </w:tabs>
        <w:spacing w:before="120" w:after="12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Фирма/участник: ...............................................................................................</w:t>
      </w:r>
    </w:p>
    <w:p w14:paraId="3955AE51" w14:textId="77777777" w:rsidR="00406180" w:rsidRPr="00406180" w:rsidRDefault="00406180" w:rsidP="00406180">
      <w:pPr>
        <w:tabs>
          <w:tab w:val="left" w:pos="8931"/>
        </w:tabs>
        <w:spacing w:before="120" w:after="120" w:line="240" w:lineRule="auto"/>
        <w:rPr>
          <w:rFonts w:ascii="Verdana" w:eastAsia="Times New Roman" w:hAnsi="Verdana"/>
          <w:sz w:val="20"/>
          <w:szCs w:val="20"/>
          <w:lang w:eastAsia="bg-BG"/>
        </w:rPr>
      </w:pPr>
      <w:r w:rsidRPr="00406180">
        <w:rPr>
          <w:rFonts w:ascii="Verdana" w:eastAsia="Times New Roman" w:hAnsi="Verdana"/>
          <w:sz w:val="20"/>
          <w:szCs w:val="20"/>
          <w:lang w:eastAsia="bg-BG"/>
        </w:rPr>
        <w:t>Адрес за кореспонденция: ………………....................................................................</w:t>
      </w:r>
    </w:p>
    <w:p w14:paraId="270D3823" w14:textId="77777777" w:rsidR="00406180" w:rsidRPr="00406180" w:rsidRDefault="00406180" w:rsidP="00406180">
      <w:pPr>
        <w:tabs>
          <w:tab w:val="left" w:pos="4253"/>
          <w:tab w:val="left" w:pos="5103"/>
          <w:tab w:val="left" w:pos="8931"/>
        </w:tabs>
        <w:spacing w:before="120" w:after="12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Телефон: .....................................</w:t>
      </w:r>
      <w:r w:rsidRPr="00406180">
        <w:rPr>
          <w:rFonts w:ascii="Verdana" w:eastAsia="Times New Roman" w:hAnsi="Verdana"/>
          <w:sz w:val="20"/>
          <w:szCs w:val="20"/>
          <w:lang w:eastAsia="bg-BG"/>
        </w:rPr>
        <w:tab/>
        <w:t xml:space="preserve"> </w:t>
      </w:r>
      <w:r w:rsidRPr="00406180">
        <w:rPr>
          <w:rFonts w:ascii="Verdana" w:eastAsia="Times New Roman" w:hAnsi="Verdana"/>
          <w:sz w:val="20"/>
          <w:szCs w:val="20"/>
          <w:lang w:eastAsia="bg-BG"/>
        </w:rPr>
        <w:tab/>
        <w:t>Факс: ..........................................</w:t>
      </w:r>
      <w:r w:rsidRPr="00406180">
        <w:rPr>
          <w:rFonts w:ascii="Verdana" w:eastAsia="Times New Roman" w:hAnsi="Verdana"/>
          <w:sz w:val="20"/>
          <w:szCs w:val="20"/>
          <w:lang w:eastAsia="bg-BG"/>
        </w:rPr>
        <w:tab/>
      </w:r>
    </w:p>
    <w:p w14:paraId="412F60F8" w14:textId="77777777" w:rsidR="00406180" w:rsidRPr="00406180" w:rsidRDefault="00406180" w:rsidP="00406180">
      <w:pPr>
        <w:spacing w:before="120" w:after="12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Електронен адрес:  .....................................</w:t>
      </w:r>
      <w:r w:rsidRPr="00406180">
        <w:rPr>
          <w:rFonts w:ascii="Verdana" w:eastAsia="Times New Roman" w:hAnsi="Verdana"/>
          <w:sz w:val="20"/>
          <w:szCs w:val="20"/>
          <w:lang w:eastAsia="bg-BG"/>
        </w:rPr>
        <w:tab/>
      </w:r>
    </w:p>
    <w:p w14:paraId="51A7E428" w14:textId="77777777" w:rsidR="00406180" w:rsidRPr="00406180" w:rsidRDefault="00406180" w:rsidP="00406180">
      <w:pPr>
        <w:tabs>
          <w:tab w:val="left" w:pos="8931"/>
        </w:tabs>
        <w:spacing w:before="120" w:after="120" w:line="240" w:lineRule="auto"/>
        <w:jc w:val="both"/>
        <w:rPr>
          <w:rFonts w:ascii="Verdana" w:eastAsia="Times New Roman" w:hAnsi="Verdana"/>
          <w:sz w:val="20"/>
          <w:szCs w:val="20"/>
          <w:lang w:eastAsia="bg-BG"/>
        </w:rPr>
      </w:pPr>
      <w:r w:rsidRPr="00406180">
        <w:rPr>
          <w:rFonts w:ascii="Verdana" w:eastAsia="Times New Roman" w:hAnsi="Verdana" w:cs="Arial"/>
          <w:bCs/>
          <w:sz w:val="20"/>
          <w:szCs w:val="20"/>
          <w:lang w:eastAsia="bg-BG"/>
        </w:rPr>
        <w:t>ЕИК/Булстат:</w:t>
      </w:r>
      <w:r w:rsidRPr="00406180">
        <w:rPr>
          <w:rFonts w:ascii="Verdana" w:eastAsia="Times New Roman" w:hAnsi="Verdana"/>
          <w:sz w:val="20"/>
          <w:szCs w:val="20"/>
          <w:lang w:eastAsia="bg-BG"/>
        </w:rPr>
        <w:t xml:space="preserve"> .....................................</w:t>
      </w:r>
      <w:r w:rsidRPr="00406180">
        <w:rPr>
          <w:rFonts w:ascii="Verdana" w:eastAsia="Times New Roman" w:hAnsi="Verdana"/>
          <w:sz w:val="20"/>
          <w:szCs w:val="20"/>
          <w:lang w:eastAsia="bg-BG"/>
        </w:rPr>
        <w:tab/>
      </w:r>
    </w:p>
    <w:p w14:paraId="30E8B91C" w14:textId="77777777" w:rsidR="00406180" w:rsidRPr="00406180" w:rsidRDefault="00406180" w:rsidP="00406180">
      <w:pPr>
        <w:tabs>
          <w:tab w:val="left" w:pos="8540"/>
          <w:tab w:val="left" w:pos="8931"/>
        </w:tabs>
        <w:spacing w:before="120" w:after="12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Седалище и адрес на управление………...................................................................</w:t>
      </w:r>
    </w:p>
    <w:p w14:paraId="6B123432" w14:textId="77777777" w:rsidR="00406180" w:rsidRPr="00406180" w:rsidRDefault="00406180" w:rsidP="00406180">
      <w:pPr>
        <w:tabs>
          <w:tab w:val="left" w:pos="8931"/>
        </w:tabs>
        <w:spacing w:before="120" w:after="120" w:line="240" w:lineRule="auto"/>
        <w:jc w:val="both"/>
        <w:rPr>
          <w:rFonts w:ascii="Verdana" w:eastAsia="Times New Roman" w:hAnsi="Verdana" w:cs="Arial"/>
          <w:bCs/>
          <w:sz w:val="20"/>
          <w:szCs w:val="20"/>
          <w:lang w:eastAsia="bg-BG"/>
        </w:rPr>
      </w:pPr>
      <w:r w:rsidRPr="00406180">
        <w:rPr>
          <w:rFonts w:ascii="Verdana" w:eastAsia="Times New Roman" w:hAnsi="Verdana" w:cs="Arial"/>
          <w:bCs/>
          <w:sz w:val="20"/>
          <w:szCs w:val="20"/>
          <w:lang w:eastAsia="bg-BG"/>
        </w:rPr>
        <w:t>BIC: .............................................................................</w:t>
      </w:r>
    </w:p>
    <w:p w14:paraId="346957E1" w14:textId="77777777" w:rsidR="00406180" w:rsidRPr="00406180" w:rsidRDefault="00406180" w:rsidP="00406180">
      <w:pPr>
        <w:tabs>
          <w:tab w:val="left" w:pos="8931"/>
        </w:tabs>
        <w:spacing w:before="120" w:after="120" w:line="240" w:lineRule="auto"/>
        <w:jc w:val="both"/>
        <w:rPr>
          <w:rFonts w:ascii="Verdana" w:eastAsia="Times New Roman" w:hAnsi="Verdana" w:cs="Arial"/>
          <w:bCs/>
          <w:sz w:val="20"/>
          <w:szCs w:val="20"/>
          <w:lang w:eastAsia="bg-BG"/>
        </w:rPr>
      </w:pPr>
      <w:r w:rsidRPr="00406180">
        <w:rPr>
          <w:rFonts w:ascii="Verdana" w:eastAsia="Times New Roman" w:hAnsi="Verdana" w:cs="Arial"/>
          <w:bCs/>
          <w:sz w:val="20"/>
          <w:szCs w:val="20"/>
          <w:lang w:eastAsia="bg-BG"/>
        </w:rPr>
        <w:t>IBAN: .............................................................................</w:t>
      </w:r>
    </w:p>
    <w:p w14:paraId="485D1400" w14:textId="77777777" w:rsidR="00406180" w:rsidRPr="00406180" w:rsidRDefault="00406180" w:rsidP="00406180">
      <w:pPr>
        <w:tabs>
          <w:tab w:val="left" w:pos="8931"/>
        </w:tabs>
        <w:spacing w:before="120" w:after="120" w:line="240" w:lineRule="auto"/>
        <w:jc w:val="both"/>
        <w:rPr>
          <w:rFonts w:ascii="Verdana" w:eastAsia="Times New Roman" w:hAnsi="Verdana" w:cs="Arial"/>
          <w:bCs/>
          <w:sz w:val="20"/>
          <w:szCs w:val="20"/>
          <w:lang w:eastAsia="bg-BG"/>
        </w:rPr>
      </w:pPr>
      <w:r w:rsidRPr="00406180">
        <w:rPr>
          <w:rFonts w:ascii="Verdana" w:eastAsia="Times New Roman" w:hAnsi="Verdana" w:cs="Arial"/>
          <w:bCs/>
          <w:sz w:val="20"/>
          <w:szCs w:val="20"/>
          <w:lang w:eastAsia="bg-BG"/>
        </w:rPr>
        <w:t>Обслужваща банка: ............................................................................................</w:t>
      </w:r>
    </w:p>
    <w:p w14:paraId="35D525DB" w14:textId="77777777" w:rsidR="00406180" w:rsidRPr="00406180" w:rsidRDefault="00406180" w:rsidP="00406180">
      <w:pPr>
        <w:spacing w:after="120"/>
        <w:jc w:val="both"/>
        <w:rPr>
          <w:rFonts w:ascii="Verdana" w:hAnsi="Verdana"/>
          <w:sz w:val="20"/>
          <w:szCs w:val="20"/>
        </w:rPr>
      </w:pPr>
    </w:p>
    <w:p w14:paraId="4D1A24F0" w14:textId="77777777" w:rsidR="00406180" w:rsidRPr="00406180" w:rsidRDefault="00406180" w:rsidP="00406180">
      <w:pPr>
        <w:spacing w:after="120"/>
        <w:jc w:val="both"/>
        <w:rPr>
          <w:rFonts w:ascii="Verdana" w:hAnsi="Verdana"/>
          <w:b/>
          <w:sz w:val="20"/>
          <w:szCs w:val="20"/>
        </w:rPr>
      </w:pPr>
      <w:r w:rsidRPr="00406180">
        <w:rPr>
          <w:rFonts w:ascii="Verdana" w:hAnsi="Verdana"/>
          <w:b/>
          <w:sz w:val="20"/>
          <w:szCs w:val="20"/>
        </w:rPr>
        <w:t>УВАЖАЕМИ ГОСПОЖИ И ГОСПОДА,</w:t>
      </w:r>
    </w:p>
    <w:p w14:paraId="7F07F7FB" w14:textId="77777777" w:rsidR="00406180" w:rsidRPr="00406180" w:rsidRDefault="00406180" w:rsidP="00406180">
      <w:pPr>
        <w:spacing w:after="120"/>
        <w:jc w:val="both"/>
        <w:rPr>
          <w:rFonts w:ascii="Verdana" w:hAnsi="Verdana"/>
          <w:sz w:val="20"/>
          <w:szCs w:val="20"/>
        </w:rPr>
      </w:pPr>
      <w:r w:rsidRPr="00406180">
        <w:rPr>
          <w:rFonts w:ascii="Verdana" w:hAnsi="Verdana"/>
          <w:sz w:val="20"/>
          <w:szCs w:val="20"/>
        </w:rPr>
        <w:t>След като се запознахме и приехме условията на обявата за събиране на оферти за възлагане на поръчка по чл. 20, ал. 3 от ЗОП с горния предмет, включително всички приложения към нея, предлагаме с настоящето да изпълним поръчката в съответствие с Приложение №1 - Техническа спецификация, на цени, които са посочени в Приложение № 3 – Ценово предложение.</w:t>
      </w:r>
    </w:p>
    <w:p w14:paraId="6FC14E7E" w14:textId="77777777" w:rsidR="00406180" w:rsidRPr="00406180" w:rsidRDefault="00406180" w:rsidP="00406180">
      <w:pPr>
        <w:spacing w:before="120" w:after="120"/>
        <w:jc w:val="both"/>
        <w:rPr>
          <w:rFonts w:ascii="Verdana" w:hAnsi="Verdana"/>
          <w:sz w:val="20"/>
          <w:szCs w:val="20"/>
        </w:rPr>
      </w:pPr>
      <w:r w:rsidRPr="00406180">
        <w:rPr>
          <w:rFonts w:ascii="Verdana" w:hAnsi="Verdana"/>
          <w:sz w:val="20"/>
          <w:szCs w:val="20"/>
        </w:rPr>
        <w:t xml:space="preserve">При изпълнението на поръчката </w:t>
      </w:r>
      <w:r w:rsidRPr="00406180">
        <w:rPr>
          <w:rFonts w:ascii="Verdana" w:hAnsi="Verdana"/>
          <w:b/>
          <w:sz w:val="20"/>
          <w:szCs w:val="20"/>
        </w:rPr>
        <w:t>ще използваме/няма да изпол</w:t>
      </w:r>
      <w:r w:rsidRPr="00406180">
        <w:rPr>
          <w:rFonts w:ascii="Verdana" w:hAnsi="Verdana"/>
          <w:sz w:val="20"/>
          <w:szCs w:val="20"/>
        </w:rPr>
        <w:t xml:space="preserve">зваме услугите на следните подизпълнители/капацитет на трети лица </w:t>
      </w:r>
      <w:r w:rsidRPr="00406180">
        <w:rPr>
          <w:rFonts w:ascii="Verdana" w:hAnsi="Verdana"/>
          <w:b/>
          <w:sz w:val="20"/>
          <w:szCs w:val="20"/>
        </w:rPr>
        <w:t>(</w:t>
      </w:r>
      <w:r w:rsidRPr="00406180">
        <w:rPr>
          <w:rFonts w:ascii="Verdana" w:hAnsi="Verdana"/>
          <w:b/>
          <w:i/>
          <w:sz w:val="20"/>
          <w:szCs w:val="20"/>
        </w:rPr>
        <w:t>невярното се зачертава</w:t>
      </w:r>
      <w:r w:rsidRPr="00406180">
        <w:rPr>
          <w:rFonts w:ascii="Verdana" w:hAnsi="Verdana"/>
          <w:sz w:val="20"/>
          <w:szCs w:val="20"/>
        </w:rPr>
        <w:t>):</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75"/>
        <w:gridCol w:w="3670"/>
        <w:gridCol w:w="2735"/>
      </w:tblGrid>
      <w:tr w:rsidR="00406180" w:rsidRPr="00406180" w14:paraId="3440F9E9" w14:textId="77777777" w:rsidTr="00550560">
        <w:tc>
          <w:tcPr>
            <w:tcW w:w="2775" w:type="dxa"/>
          </w:tcPr>
          <w:p w14:paraId="65ED30C8" w14:textId="77777777" w:rsidR="00406180" w:rsidRPr="00406180" w:rsidRDefault="00406180" w:rsidP="00406180">
            <w:pPr>
              <w:spacing w:before="120" w:after="120"/>
              <w:jc w:val="center"/>
              <w:rPr>
                <w:rFonts w:ascii="Verdana" w:hAnsi="Verdana"/>
                <w:sz w:val="20"/>
                <w:szCs w:val="20"/>
              </w:rPr>
            </w:pPr>
            <w:r w:rsidRPr="00406180">
              <w:rPr>
                <w:rFonts w:ascii="Verdana" w:hAnsi="Verdana"/>
                <w:sz w:val="20"/>
                <w:szCs w:val="20"/>
              </w:rPr>
              <w:t>Наименование на подизпълнителя/трето лице, ЕИК/ЕГН</w:t>
            </w:r>
          </w:p>
        </w:tc>
        <w:tc>
          <w:tcPr>
            <w:tcW w:w="3670" w:type="dxa"/>
          </w:tcPr>
          <w:p w14:paraId="57754FFB" w14:textId="77777777" w:rsidR="00406180" w:rsidRPr="00406180" w:rsidRDefault="00406180" w:rsidP="00406180">
            <w:pPr>
              <w:spacing w:before="120" w:after="120"/>
              <w:jc w:val="center"/>
              <w:rPr>
                <w:rFonts w:ascii="Verdana" w:hAnsi="Verdana"/>
                <w:sz w:val="20"/>
                <w:szCs w:val="20"/>
              </w:rPr>
            </w:pPr>
            <w:r w:rsidRPr="00406180">
              <w:rPr>
                <w:rFonts w:ascii="Verdana" w:hAnsi="Verdana"/>
                <w:sz w:val="20"/>
                <w:szCs w:val="20"/>
              </w:rPr>
              <w:t>Обхват на дейностите, които ще извършва</w:t>
            </w:r>
          </w:p>
        </w:tc>
        <w:tc>
          <w:tcPr>
            <w:tcW w:w="2735" w:type="dxa"/>
          </w:tcPr>
          <w:p w14:paraId="4A8A3C88" w14:textId="77777777" w:rsidR="00406180" w:rsidRPr="00406180" w:rsidRDefault="00406180" w:rsidP="00406180">
            <w:pPr>
              <w:spacing w:before="120" w:after="120"/>
              <w:jc w:val="center"/>
              <w:rPr>
                <w:rFonts w:ascii="Verdana" w:hAnsi="Verdana"/>
                <w:sz w:val="20"/>
                <w:szCs w:val="20"/>
              </w:rPr>
            </w:pPr>
            <w:r w:rsidRPr="00406180">
              <w:rPr>
                <w:rFonts w:ascii="Verdana" w:hAnsi="Verdana"/>
                <w:sz w:val="20"/>
                <w:szCs w:val="20"/>
              </w:rPr>
              <w:t>Размер на участието на подизпълнителя в %    от стойността на поръчката</w:t>
            </w:r>
          </w:p>
        </w:tc>
      </w:tr>
      <w:tr w:rsidR="00406180" w:rsidRPr="00406180" w14:paraId="46DFD273" w14:textId="77777777" w:rsidTr="00550560">
        <w:tc>
          <w:tcPr>
            <w:tcW w:w="2775" w:type="dxa"/>
          </w:tcPr>
          <w:p w14:paraId="3BC02494" w14:textId="77777777" w:rsidR="00406180" w:rsidRPr="00406180" w:rsidRDefault="00406180" w:rsidP="00406180">
            <w:pPr>
              <w:spacing w:before="120" w:after="120"/>
              <w:jc w:val="both"/>
              <w:rPr>
                <w:rFonts w:ascii="Verdana" w:hAnsi="Verdana"/>
                <w:sz w:val="20"/>
                <w:szCs w:val="20"/>
              </w:rPr>
            </w:pPr>
          </w:p>
        </w:tc>
        <w:tc>
          <w:tcPr>
            <w:tcW w:w="3670" w:type="dxa"/>
          </w:tcPr>
          <w:p w14:paraId="55481FCD" w14:textId="77777777" w:rsidR="00406180" w:rsidRPr="00406180" w:rsidRDefault="00406180" w:rsidP="00406180">
            <w:pPr>
              <w:spacing w:before="120" w:after="120"/>
              <w:jc w:val="both"/>
              <w:rPr>
                <w:rFonts w:ascii="Verdana" w:hAnsi="Verdana"/>
                <w:sz w:val="20"/>
                <w:szCs w:val="20"/>
              </w:rPr>
            </w:pPr>
          </w:p>
        </w:tc>
        <w:tc>
          <w:tcPr>
            <w:tcW w:w="2735" w:type="dxa"/>
          </w:tcPr>
          <w:p w14:paraId="4AF8D3BD" w14:textId="77777777" w:rsidR="00406180" w:rsidRPr="00406180" w:rsidRDefault="00406180" w:rsidP="00406180">
            <w:pPr>
              <w:spacing w:before="120" w:after="120"/>
              <w:jc w:val="both"/>
              <w:rPr>
                <w:rFonts w:ascii="Verdana" w:hAnsi="Verdana"/>
                <w:sz w:val="20"/>
                <w:szCs w:val="20"/>
              </w:rPr>
            </w:pPr>
          </w:p>
        </w:tc>
      </w:tr>
      <w:tr w:rsidR="00406180" w:rsidRPr="00406180" w14:paraId="5E5CB32E" w14:textId="77777777" w:rsidTr="00550560">
        <w:tc>
          <w:tcPr>
            <w:tcW w:w="2775" w:type="dxa"/>
          </w:tcPr>
          <w:p w14:paraId="139968FC" w14:textId="77777777" w:rsidR="00406180" w:rsidRPr="00406180" w:rsidRDefault="00406180" w:rsidP="00406180">
            <w:pPr>
              <w:spacing w:before="120" w:after="120"/>
              <w:jc w:val="both"/>
              <w:rPr>
                <w:rFonts w:ascii="Verdana" w:hAnsi="Verdana"/>
                <w:sz w:val="20"/>
                <w:szCs w:val="20"/>
              </w:rPr>
            </w:pPr>
          </w:p>
        </w:tc>
        <w:tc>
          <w:tcPr>
            <w:tcW w:w="3670" w:type="dxa"/>
          </w:tcPr>
          <w:p w14:paraId="7F5D51E7" w14:textId="77777777" w:rsidR="00406180" w:rsidRPr="00406180" w:rsidRDefault="00406180" w:rsidP="00406180">
            <w:pPr>
              <w:spacing w:before="120" w:after="120"/>
              <w:jc w:val="both"/>
              <w:rPr>
                <w:rFonts w:ascii="Verdana" w:hAnsi="Verdana"/>
                <w:sz w:val="20"/>
                <w:szCs w:val="20"/>
              </w:rPr>
            </w:pPr>
          </w:p>
        </w:tc>
        <w:tc>
          <w:tcPr>
            <w:tcW w:w="2735" w:type="dxa"/>
          </w:tcPr>
          <w:p w14:paraId="3A1BFA43" w14:textId="77777777" w:rsidR="00406180" w:rsidRPr="00406180" w:rsidRDefault="00406180" w:rsidP="00406180">
            <w:pPr>
              <w:spacing w:before="120" w:after="120"/>
              <w:jc w:val="both"/>
              <w:rPr>
                <w:rFonts w:ascii="Verdana" w:hAnsi="Verdana"/>
                <w:sz w:val="20"/>
                <w:szCs w:val="20"/>
              </w:rPr>
            </w:pPr>
          </w:p>
        </w:tc>
      </w:tr>
    </w:tbl>
    <w:p w14:paraId="2552D98F" w14:textId="77777777" w:rsidR="00406180" w:rsidRPr="00406180" w:rsidRDefault="00406180" w:rsidP="00406180">
      <w:pPr>
        <w:spacing w:before="120" w:after="120"/>
        <w:jc w:val="both"/>
        <w:rPr>
          <w:rFonts w:ascii="Verdana" w:hAnsi="Verdana"/>
          <w:b/>
          <w:sz w:val="20"/>
          <w:szCs w:val="20"/>
        </w:rPr>
      </w:pPr>
    </w:p>
    <w:p w14:paraId="684E3263" w14:textId="77777777" w:rsidR="00406180" w:rsidRPr="00406180" w:rsidRDefault="00406180" w:rsidP="00406180">
      <w:pPr>
        <w:rPr>
          <w:rFonts w:ascii="Verdana" w:eastAsia="Times New Roman" w:hAnsi="Verdana"/>
          <w:b/>
          <w:bCs/>
          <w:sz w:val="20"/>
          <w:szCs w:val="20"/>
          <w:lang w:eastAsia="bg-BG"/>
        </w:rPr>
      </w:pPr>
      <w:r w:rsidRPr="00406180">
        <w:rPr>
          <w:rFonts w:ascii="Verdana" w:eastAsia="Times New Roman" w:hAnsi="Verdana"/>
          <w:b/>
          <w:sz w:val="20"/>
          <w:szCs w:val="20"/>
          <w:lang w:eastAsia="bg-BG"/>
        </w:rPr>
        <w:t>Дата: ..............</w:t>
      </w:r>
      <w:r w:rsidRPr="00406180">
        <w:rPr>
          <w:rFonts w:ascii="Verdana" w:eastAsia="Times New Roman" w:hAnsi="Verdana"/>
          <w:b/>
          <w:sz w:val="20"/>
          <w:szCs w:val="20"/>
          <w:lang w:eastAsia="bg-BG"/>
        </w:rPr>
        <w:tab/>
      </w:r>
      <w:r w:rsidRPr="00406180">
        <w:rPr>
          <w:rFonts w:ascii="Verdana" w:eastAsia="Times New Roman" w:hAnsi="Verdana"/>
          <w:b/>
          <w:sz w:val="20"/>
          <w:szCs w:val="20"/>
          <w:lang w:eastAsia="bg-BG"/>
        </w:rPr>
        <w:tab/>
      </w:r>
      <w:r w:rsidRPr="00406180">
        <w:rPr>
          <w:rFonts w:ascii="Verdana" w:eastAsia="Times New Roman" w:hAnsi="Verdana"/>
          <w:b/>
          <w:sz w:val="20"/>
          <w:szCs w:val="20"/>
          <w:lang w:eastAsia="bg-BG"/>
        </w:rPr>
        <w:tab/>
      </w:r>
      <w:r w:rsidRPr="00406180">
        <w:rPr>
          <w:rFonts w:ascii="Verdana" w:eastAsia="Times New Roman" w:hAnsi="Verdana"/>
          <w:b/>
          <w:sz w:val="20"/>
          <w:szCs w:val="20"/>
          <w:lang w:eastAsia="bg-BG"/>
        </w:rPr>
        <w:tab/>
      </w:r>
      <w:r w:rsidRPr="00406180">
        <w:rPr>
          <w:rFonts w:ascii="Verdana" w:eastAsia="Times New Roman" w:hAnsi="Verdana"/>
          <w:b/>
          <w:sz w:val="20"/>
          <w:szCs w:val="20"/>
          <w:lang w:eastAsia="bg-BG"/>
        </w:rPr>
        <w:tab/>
        <w:t>Декларатор: ...........................</w:t>
      </w:r>
    </w:p>
    <w:p w14:paraId="3C57538D" w14:textId="6DF8F246" w:rsidR="00823851" w:rsidRPr="00823851" w:rsidRDefault="00406180" w:rsidP="00823851">
      <w:pPr>
        <w:rPr>
          <w:rFonts w:ascii="Verdana" w:hAnsi="Verdana"/>
          <w:bCs/>
          <w:i/>
          <w:sz w:val="20"/>
          <w:szCs w:val="20"/>
        </w:rPr>
        <w:sectPr w:rsidR="00823851" w:rsidRPr="00823851" w:rsidSect="00CC443E">
          <w:pgSz w:w="11906" w:h="16838"/>
          <w:pgMar w:top="851" w:right="1418" w:bottom="1135" w:left="1418" w:header="425" w:footer="284" w:gutter="0"/>
          <w:cols w:space="708"/>
          <w:docGrid w:linePitch="360"/>
        </w:sectPr>
      </w:pPr>
      <w:r w:rsidRPr="00406180">
        <w:rPr>
          <w:rFonts w:ascii="Verdana" w:hAnsi="Verdana"/>
          <w:bCs/>
          <w:i/>
          <w:sz w:val="20"/>
          <w:szCs w:val="20"/>
        </w:rPr>
        <w:t xml:space="preserve">Подписва се </w:t>
      </w:r>
      <w:r w:rsidRPr="00406180">
        <w:rPr>
          <w:rFonts w:ascii="Verdana" w:hAnsi="Verdana"/>
          <w:i/>
          <w:sz w:val="20"/>
          <w:szCs w:val="20"/>
        </w:rPr>
        <w:t>от законния представител на участника</w:t>
      </w:r>
      <w:r w:rsidR="00823851">
        <w:rPr>
          <w:rFonts w:ascii="Verdana" w:hAnsi="Verdana"/>
          <w:bCs/>
          <w:i/>
          <w:sz w:val="20"/>
          <w:szCs w:val="20"/>
        </w:rPr>
        <w:t>.</w:t>
      </w:r>
    </w:p>
    <w:p w14:paraId="151919A0" w14:textId="77777777" w:rsidR="001D1733" w:rsidRPr="009B07C1" w:rsidRDefault="001D1733" w:rsidP="001D1733">
      <w:pPr>
        <w:spacing w:after="0" w:line="240" w:lineRule="auto"/>
        <w:jc w:val="right"/>
        <w:rPr>
          <w:rFonts w:ascii="Verdana" w:eastAsia="Times New Roman" w:hAnsi="Verdana"/>
          <w:sz w:val="20"/>
          <w:szCs w:val="20"/>
          <w:lang w:eastAsia="bg-BG"/>
        </w:rPr>
      </w:pPr>
      <w:r w:rsidRPr="009B07C1">
        <w:rPr>
          <w:rFonts w:ascii="Verdana" w:eastAsia="Times New Roman" w:hAnsi="Verdana"/>
          <w:sz w:val="20"/>
          <w:szCs w:val="20"/>
          <w:lang w:eastAsia="bg-BG"/>
        </w:rPr>
        <w:lastRenderedPageBreak/>
        <w:t>Образец</w:t>
      </w:r>
    </w:p>
    <w:p w14:paraId="7EF8BEED" w14:textId="77777777" w:rsidR="001D1733" w:rsidRPr="009B07C1" w:rsidRDefault="001D1733" w:rsidP="001D1733">
      <w:pPr>
        <w:suppressAutoHyphens/>
        <w:autoSpaceDE w:val="0"/>
        <w:spacing w:before="120" w:after="120" w:line="240" w:lineRule="auto"/>
        <w:jc w:val="right"/>
        <w:rPr>
          <w:rFonts w:ascii="Verdana" w:eastAsia="Times New Roman" w:hAnsi="Verdana"/>
          <w:sz w:val="20"/>
          <w:szCs w:val="20"/>
          <w:lang w:eastAsia="bg-BG"/>
        </w:rPr>
      </w:pPr>
    </w:p>
    <w:p w14:paraId="27C185F5" w14:textId="77777777" w:rsidR="001D1733" w:rsidRPr="00007C62" w:rsidRDefault="001D1733" w:rsidP="001D1733">
      <w:pPr>
        <w:suppressAutoHyphens/>
        <w:autoSpaceDE w:val="0"/>
        <w:spacing w:before="120" w:after="120" w:line="240" w:lineRule="auto"/>
        <w:jc w:val="center"/>
        <w:rPr>
          <w:rFonts w:ascii="Verdana" w:eastAsia="Arial" w:hAnsi="Verdana"/>
          <w:b/>
          <w:bCs/>
          <w:sz w:val="20"/>
          <w:szCs w:val="20"/>
          <w:lang w:eastAsia="ar-SA"/>
        </w:rPr>
      </w:pPr>
      <w:r w:rsidRPr="00007C62">
        <w:rPr>
          <w:rFonts w:ascii="Verdana" w:eastAsia="Arial" w:hAnsi="Verdana"/>
          <w:b/>
          <w:bCs/>
          <w:sz w:val="20"/>
          <w:szCs w:val="20"/>
          <w:lang w:eastAsia="ar-SA"/>
        </w:rPr>
        <w:t xml:space="preserve">Д Е К Л А Р А Ц И Я </w:t>
      </w:r>
    </w:p>
    <w:p w14:paraId="463CC538" w14:textId="77777777" w:rsidR="001D1733" w:rsidRPr="00007C62" w:rsidRDefault="001D1733" w:rsidP="001D1733">
      <w:pPr>
        <w:spacing w:after="0" w:line="360" w:lineRule="auto"/>
        <w:ind w:left="11" w:hanging="11"/>
        <w:jc w:val="center"/>
        <w:rPr>
          <w:rFonts w:ascii="Verdana" w:eastAsia="Times New Roman" w:hAnsi="Verdana"/>
          <w:b/>
          <w:sz w:val="20"/>
          <w:szCs w:val="20"/>
        </w:rPr>
      </w:pPr>
      <w:r w:rsidRPr="003021F0">
        <w:rPr>
          <w:rFonts w:ascii="Verdana" w:eastAsia="Times New Roman" w:hAnsi="Verdana"/>
          <w:b/>
          <w:sz w:val="20"/>
          <w:szCs w:val="20"/>
        </w:rPr>
        <w:t>по чл. 192, ал. 3 от ЗОП</w:t>
      </w:r>
    </w:p>
    <w:p w14:paraId="2466DE8C" w14:textId="77777777" w:rsidR="001D1733" w:rsidRPr="009B07C1" w:rsidRDefault="001D1733" w:rsidP="001D1733">
      <w:pPr>
        <w:spacing w:after="0" w:line="360" w:lineRule="auto"/>
        <w:ind w:left="720" w:hanging="11"/>
        <w:jc w:val="center"/>
        <w:rPr>
          <w:rFonts w:ascii="Verdana" w:eastAsia="Times New Roman" w:hAnsi="Verdana"/>
          <w:sz w:val="20"/>
          <w:szCs w:val="20"/>
        </w:rPr>
      </w:pPr>
      <w:r w:rsidRPr="00007C62">
        <w:rPr>
          <w:rFonts w:ascii="Verdana" w:eastAsia="Times New Roman" w:hAnsi="Verdana"/>
          <w:sz w:val="20"/>
          <w:szCs w:val="20"/>
        </w:rPr>
        <w:t>(за обстоятелствата по чл. 54, ал. 1, т. 1</w:t>
      </w:r>
      <w:r w:rsidRPr="009B07C1">
        <w:rPr>
          <w:rFonts w:ascii="Verdana" w:eastAsia="Times New Roman" w:hAnsi="Verdana"/>
          <w:sz w:val="20"/>
          <w:szCs w:val="20"/>
        </w:rPr>
        <w:t>, 2 и 7 от ЗОП)</w:t>
      </w:r>
    </w:p>
    <w:p w14:paraId="1974553D" w14:textId="77777777" w:rsidR="001D1733" w:rsidRPr="009B07C1" w:rsidRDefault="001D1733" w:rsidP="001D1733">
      <w:pPr>
        <w:spacing w:after="0" w:line="360" w:lineRule="auto"/>
        <w:ind w:left="720" w:hanging="11"/>
        <w:jc w:val="center"/>
        <w:rPr>
          <w:rFonts w:ascii="Verdana" w:eastAsia="Times New Roman" w:hAnsi="Verdana"/>
          <w:sz w:val="20"/>
          <w:szCs w:val="20"/>
        </w:rPr>
      </w:pPr>
    </w:p>
    <w:p w14:paraId="1EF6B75D" w14:textId="008732F0" w:rsidR="001D1733" w:rsidRPr="009B07C1" w:rsidRDefault="001D1733" w:rsidP="001D1733">
      <w:pPr>
        <w:spacing w:after="0" w:line="360" w:lineRule="auto"/>
        <w:jc w:val="both"/>
        <w:rPr>
          <w:rFonts w:ascii="Verdana" w:eastAsia="Times New Roman" w:hAnsi="Verdana"/>
          <w:sz w:val="20"/>
          <w:szCs w:val="20"/>
          <w:lang w:eastAsia="ar-SA"/>
        </w:rPr>
      </w:pPr>
      <w:r w:rsidRPr="009B07C1">
        <w:rPr>
          <w:rFonts w:ascii="Verdana" w:eastAsia="Times New Roman" w:hAnsi="Verdana"/>
          <w:sz w:val="20"/>
          <w:szCs w:val="20"/>
          <w:lang w:eastAsia="bg-BG"/>
        </w:rPr>
        <w:t xml:space="preserve">Долуподписаният .............................................................................., в качеството си на ........................................................................ на фирма .............................................................., при изпълнение на обществена поръчка възлагана чрез обява с предмет </w:t>
      </w:r>
      <w:r w:rsidRPr="009B07C1">
        <w:rPr>
          <w:rFonts w:ascii="Verdana" w:eastAsia="Times New Roman" w:hAnsi="Verdana"/>
          <w:color w:val="000000"/>
          <w:sz w:val="20"/>
          <w:szCs w:val="20"/>
          <w:lang w:eastAsia="bg-BG"/>
        </w:rPr>
        <w:t>„</w:t>
      </w:r>
      <w:r w:rsidR="003868FD" w:rsidRPr="003868FD">
        <w:rPr>
          <w:rFonts w:ascii="Verdana" w:hAnsi="Verdana"/>
          <w:b/>
          <w:sz w:val="20"/>
          <w:szCs w:val="20"/>
        </w:rPr>
        <w:t>Доставка винтови компресори</w:t>
      </w:r>
      <w:r w:rsidRPr="009B07C1">
        <w:rPr>
          <w:rFonts w:ascii="Verdana" w:eastAsia="Times New Roman" w:hAnsi="Verdana"/>
          <w:color w:val="000000"/>
          <w:sz w:val="20"/>
          <w:szCs w:val="20"/>
          <w:lang w:eastAsia="bg-BG"/>
        </w:rPr>
        <w:t>“</w:t>
      </w:r>
    </w:p>
    <w:p w14:paraId="79E53915" w14:textId="77777777" w:rsidR="001D1733" w:rsidRPr="009B07C1" w:rsidRDefault="001D1733" w:rsidP="001D1733">
      <w:pPr>
        <w:suppressAutoHyphens/>
        <w:autoSpaceDE w:val="0"/>
        <w:spacing w:after="0" w:line="240" w:lineRule="auto"/>
        <w:jc w:val="center"/>
        <w:rPr>
          <w:rFonts w:ascii="Verdana" w:eastAsia="Times New Roman" w:hAnsi="Verdana"/>
          <w:b/>
          <w:bCs/>
          <w:sz w:val="20"/>
          <w:szCs w:val="20"/>
          <w:lang w:eastAsia="ar-SA"/>
        </w:rPr>
      </w:pPr>
      <w:r w:rsidRPr="009B07C1">
        <w:rPr>
          <w:rFonts w:ascii="Verdana" w:eastAsia="Times New Roman" w:hAnsi="Verdana"/>
          <w:b/>
          <w:bCs/>
          <w:sz w:val="20"/>
          <w:szCs w:val="20"/>
          <w:lang w:eastAsia="ar-SA"/>
        </w:rPr>
        <w:t xml:space="preserve">ДЕКЛАРИРАМ, ЧЕ: </w:t>
      </w:r>
    </w:p>
    <w:p w14:paraId="69CBD3B6" w14:textId="77777777" w:rsidR="001D1733" w:rsidRPr="009B07C1" w:rsidRDefault="001D1733" w:rsidP="001D1733">
      <w:pPr>
        <w:suppressAutoHyphens/>
        <w:autoSpaceDE w:val="0"/>
        <w:spacing w:after="0" w:line="240" w:lineRule="auto"/>
        <w:jc w:val="center"/>
        <w:rPr>
          <w:rFonts w:ascii="Verdana" w:eastAsia="Times New Roman" w:hAnsi="Verdana"/>
          <w:sz w:val="20"/>
          <w:szCs w:val="20"/>
          <w:lang w:eastAsia="ar-SA"/>
        </w:rPr>
      </w:pPr>
    </w:p>
    <w:p w14:paraId="4B85DB56" w14:textId="45DA9AD2" w:rsidR="001D1733" w:rsidRPr="009B07C1" w:rsidRDefault="001D1733" w:rsidP="004F22A6">
      <w:pPr>
        <w:numPr>
          <w:ilvl w:val="0"/>
          <w:numId w:val="5"/>
        </w:numPr>
        <w:suppressAutoHyphens/>
        <w:autoSpaceDE w:val="0"/>
        <w:spacing w:before="120" w:after="120" w:line="240" w:lineRule="auto"/>
        <w:ind w:left="714" w:hanging="357"/>
        <w:jc w:val="both"/>
        <w:rPr>
          <w:rFonts w:ascii="Verdana" w:eastAsia="Times New Roman" w:hAnsi="Verdana"/>
          <w:sz w:val="20"/>
          <w:szCs w:val="20"/>
          <w:lang w:eastAsia="ar-SA"/>
        </w:rPr>
      </w:pPr>
      <w:r w:rsidRPr="009B07C1">
        <w:rPr>
          <w:rFonts w:ascii="Verdana" w:eastAsia="Times New Roman" w:hAnsi="Verdana"/>
          <w:sz w:val="20"/>
          <w:szCs w:val="20"/>
          <w:lang w:eastAsia="ar-SA"/>
        </w:rPr>
        <w:t>Не съм осъден с влязла в сила присъда за: престъпление по чл.108а,чл. 159а-159г, чл.172, чл.192а, чл.194-217, чл.219-252,чл.253-260, чл.301-307, чл.321, 321а и чл.352-353</w:t>
      </w:r>
      <w:r w:rsidR="00E340AD">
        <w:rPr>
          <w:rFonts w:ascii="Verdana" w:eastAsia="Times New Roman" w:hAnsi="Verdana"/>
          <w:sz w:val="20"/>
          <w:szCs w:val="20"/>
          <w:lang w:eastAsia="ar-SA"/>
        </w:rPr>
        <w:t>е</w:t>
      </w:r>
      <w:r w:rsidRPr="009B07C1">
        <w:rPr>
          <w:rFonts w:ascii="Verdana" w:eastAsia="Times New Roman" w:hAnsi="Verdana"/>
          <w:sz w:val="20"/>
          <w:szCs w:val="20"/>
          <w:lang w:eastAsia="ar-SA"/>
        </w:rPr>
        <w:t xml:space="preserve"> от Наказателния кодекс.</w:t>
      </w:r>
    </w:p>
    <w:p w14:paraId="693C537F" w14:textId="77777777" w:rsidR="001D1733" w:rsidRPr="009B07C1" w:rsidRDefault="001D1733" w:rsidP="004F22A6">
      <w:pPr>
        <w:numPr>
          <w:ilvl w:val="0"/>
          <w:numId w:val="5"/>
        </w:numPr>
        <w:suppressAutoHyphens/>
        <w:autoSpaceDE w:val="0"/>
        <w:spacing w:before="120" w:after="120" w:line="240" w:lineRule="auto"/>
        <w:ind w:left="714" w:hanging="357"/>
        <w:jc w:val="both"/>
        <w:rPr>
          <w:rFonts w:ascii="Verdana" w:eastAsia="Times New Roman" w:hAnsi="Verdana"/>
          <w:sz w:val="20"/>
          <w:szCs w:val="20"/>
          <w:lang w:eastAsia="bg-BG"/>
        </w:rPr>
      </w:pPr>
      <w:r w:rsidRPr="009B07C1">
        <w:rPr>
          <w:rFonts w:ascii="Verdana" w:eastAsia="Times New Roman" w:hAnsi="Verdana"/>
          <w:sz w:val="20"/>
          <w:szCs w:val="20"/>
          <w:lang w:eastAsia="bg-BG"/>
        </w:rPr>
        <w:t xml:space="preserve">Не съм осъден с влязла в сила присъда за престъпление, аналогично на тези по т.1, в друга държава членка или трета страна. </w:t>
      </w:r>
    </w:p>
    <w:p w14:paraId="4A5C267F" w14:textId="77777777" w:rsidR="001D1733" w:rsidRPr="009B07C1" w:rsidRDefault="001D1733" w:rsidP="004F22A6">
      <w:pPr>
        <w:numPr>
          <w:ilvl w:val="0"/>
          <w:numId w:val="5"/>
        </w:numPr>
        <w:suppressAutoHyphens/>
        <w:autoSpaceDE w:val="0"/>
        <w:spacing w:before="120" w:after="120" w:line="240" w:lineRule="auto"/>
        <w:ind w:left="714" w:hanging="357"/>
        <w:jc w:val="both"/>
        <w:rPr>
          <w:rFonts w:ascii="Verdana" w:eastAsia="Times New Roman" w:hAnsi="Verdana"/>
          <w:sz w:val="20"/>
          <w:szCs w:val="20"/>
          <w:lang w:eastAsia="bg-BG"/>
        </w:rPr>
      </w:pPr>
      <w:r w:rsidRPr="009B07C1">
        <w:rPr>
          <w:rFonts w:ascii="Verdana" w:eastAsia="Times New Roman" w:hAnsi="Verdana"/>
          <w:sz w:val="20"/>
          <w:szCs w:val="20"/>
          <w:lang w:eastAsia="bg-BG"/>
        </w:rPr>
        <w:t>Не е налице конфликт на интереси, съобразно §2, т.21 от Допълнителни разпоредби от ЗОП, който не може да бъде отстранен.</w:t>
      </w:r>
    </w:p>
    <w:p w14:paraId="4C3DBD8A" w14:textId="77777777" w:rsidR="001D1733" w:rsidRPr="009B07C1" w:rsidRDefault="001D1733" w:rsidP="001D1733">
      <w:pPr>
        <w:suppressAutoHyphens/>
        <w:autoSpaceDE w:val="0"/>
        <w:spacing w:before="120" w:after="120" w:line="240" w:lineRule="auto"/>
        <w:ind w:left="714"/>
        <w:jc w:val="both"/>
        <w:rPr>
          <w:rFonts w:ascii="Verdana" w:eastAsia="Times New Roman" w:hAnsi="Verdana"/>
          <w:sz w:val="20"/>
          <w:szCs w:val="20"/>
          <w:lang w:eastAsia="ar-SA"/>
        </w:rPr>
      </w:pPr>
      <w:r w:rsidRPr="009B07C1">
        <w:rPr>
          <w:rFonts w:ascii="Verdana" w:eastAsia="Times New Roman" w:hAnsi="Verdana"/>
          <w:sz w:val="20"/>
          <w:szCs w:val="20"/>
          <w:lang w:eastAsia="bg-BG"/>
        </w:rPr>
        <w:t>Задължавам</w:t>
      </w:r>
      <w:r w:rsidRPr="009B07C1">
        <w:rPr>
          <w:rFonts w:ascii="Verdana" w:eastAsia="Times New Roman" w:hAnsi="Verdana"/>
          <w:sz w:val="20"/>
          <w:szCs w:val="20"/>
          <w:lang w:eastAsia="ar-SA"/>
        </w:rPr>
        <w:t xml:space="preserve"> се да уведомя Възложителя за всички настъпили промени в декларираните по-горе обстоятелства в 7-дневен срок от настъпването им. </w:t>
      </w:r>
    </w:p>
    <w:p w14:paraId="779D2415" w14:textId="77777777" w:rsidR="001D1733" w:rsidRPr="009B07C1" w:rsidRDefault="001D1733" w:rsidP="001D1733">
      <w:pPr>
        <w:suppressAutoHyphens/>
        <w:autoSpaceDE w:val="0"/>
        <w:spacing w:before="120" w:after="120" w:line="240" w:lineRule="auto"/>
        <w:ind w:left="714"/>
        <w:jc w:val="both"/>
        <w:rPr>
          <w:rFonts w:ascii="Verdana" w:eastAsia="Times New Roman" w:hAnsi="Verdana"/>
          <w:sz w:val="20"/>
          <w:szCs w:val="20"/>
          <w:lang w:eastAsia="ar-SA"/>
        </w:rPr>
      </w:pPr>
      <w:r w:rsidRPr="009B07C1">
        <w:rPr>
          <w:rFonts w:ascii="Verdana" w:eastAsia="Times New Roman" w:hAnsi="Verdana"/>
          <w:sz w:val="20"/>
          <w:szCs w:val="20"/>
          <w:lang w:eastAsia="bg-BG"/>
        </w:rPr>
        <w:t>Известна</w:t>
      </w:r>
      <w:r w:rsidRPr="009B07C1">
        <w:rPr>
          <w:rFonts w:ascii="Verdana" w:eastAsia="Times New Roman" w:hAnsi="Verdana"/>
          <w:sz w:val="20"/>
          <w:szCs w:val="20"/>
          <w:lang w:eastAsia="ar-SA"/>
        </w:rPr>
        <w:t xml:space="preserve"> ми е отговорността по чл.313 от Наказателния кодекс за посочване на неверни данни. </w:t>
      </w:r>
    </w:p>
    <w:p w14:paraId="627E285F" w14:textId="77777777" w:rsidR="001D1733" w:rsidRPr="009B07C1" w:rsidRDefault="001D1733" w:rsidP="001D1733">
      <w:pPr>
        <w:suppressAutoHyphens/>
        <w:autoSpaceDE w:val="0"/>
        <w:spacing w:after="0" w:line="240" w:lineRule="auto"/>
        <w:ind w:left="360" w:hanging="360"/>
        <w:rPr>
          <w:rFonts w:ascii="Verdana" w:eastAsia="Times New Roman" w:hAnsi="Verdana"/>
          <w:sz w:val="20"/>
          <w:szCs w:val="20"/>
          <w:lang w:eastAsia="ar-SA"/>
        </w:rPr>
      </w:pPr>
    </w:p>
    <w:p w14:paraId="1CDFB056" w14:textId="77777777" w:rsidR="001D1733" w:rsidRPr="009B07C1" w:rsidRDefault="001D1733" w:rsidP="001D1733">
      <w:pPr>
        <w:spacing w:after="0" w:line="360" w:lineRule="auto"/>
        <w:jc w:val="both"/>
        <w:rPr>
          <w:rFonts w:ascii="Verdana" w:eastAsia="Times New Roman" w:hAnsi="Verdana"/>
          <w:bCs/>
          <w:sz w:val="20"/>
          <w:szCs w:val="20"/>
          <w:lang w:eastAsia="bg-BG"/>
        </w:rPr>
      </w:pPr>
      <w:r w:rsidRPr="009B07C1">
        <w:rPr>
          <w:rFonts w:ascii="Verdana" w:eastAsia="Times New Roman" w:hAnsi="Verdana"/>
          <w:b/>
          <w:sz w:val="20"/>
          <w:szCs w:val="20"/>
          <w:lang w:eastAsia="bg-BG"/>
        </w:rPr>
        <w:t>Дата: ..............</w:t>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t>Декларатор: ...........................</w:t>
      </w:r>
    </w:p>
    <w:p w14:paraId="4C7C9554" w14:textId="77777777" w:rsidR="001D1733" w:rsidRPr="009B07C1" w:rsidRDefault="001D1733" w:rsidP="001D1733">
      <w:pPr>
        <w:widowControl w:val="0"/>
        <w:tabs>
          <w:tab w:val="left" w:pos="1344"/>
          <w:tab w:val="left" w:pos="2894"/>
          <w:tab w:val="left" w:pos="3178"/>
          <w:tab w:val="left" w:pos="4123"/>
          <w:tab w:val="left" w:pos="4450"/>
          <w:tab w:val="left" w:pos="6202"/>
          <w:tab w:val="left" w:pos="6562"/>
          <w:tab w:val="left" w:pos="6989"/>
          <w:tab w:val="left" w:pos="7406"/>
          <w:tab w:val="left" w:pos="7810"/>
          <w:tab w:val="left" w:pos="9946"/>
        </w:tabs>
        <w:spacing w:after="207" w:line="274" w:lineRule="exact"/>
        <w:jc w:val="both"/>
        <w:rPr>
          <w:rFonts w:ascii="Verdana" w:eastAsia="Times New Roman" w:hAnsi="Verdana"/>
          <w:sz w:val="20"/>
          <w:szCs w:val="20"/>
        </w:rPr>
      </w:pPr>
    </w:p>
    <w:p w14:paraId="6279994C" w14:textId="77777777" w:rsidR="001D1733" w:rsidRPr="009B07C1" w:rsidRDefault="001D1733" w:rsidP="001D1733">
      <w:pPr>
        <w:widowControl w:val="0"/>
        <w:tabs>
          <w:tab w:val="left" w:pos="1344"/>
          <w:tab w:val="left" w:pos="2894"/>
          <w:tab w:val="left" w:pos="3178"/>
          <w:tab w:val="left" w:pos="4123"/>
          <w:tab w:val="left" w:pos="4450"/>
          <w:tab w:val="left" w:pos="6202"/>
          <w:tab w:val="left" w:pos="6562"/>
          <w:tab w:val="left" w:pos="6989"/>
          <w:tab w:val="left" w:pos="7406"/>
          <w:tab w:val="left" w:pos="7810"/>
          <w:tab w:val="left" w:pos="9946"/>
        </w:tabs>
        <w:spacing w:after="207" w:line="274" w:lineRule="exact"/>
        <w:jc w:val="both"/>
        <w:rPr>
          <w:rFonts w:ascii="Verdana" w:eastAsia="Times New Roman" w:hAnsi="Verdana"/>
          <w:i/>
          <w:sz w:val="20"/>
          <w:szCs w:val="20"/>
        </w:rPr>
      </w:pPr>
      <w:r w:rsidRPr="009B07C1">
        <w:rPr>
          <w:rFonts w:ascii="Verdana" w:eastAsia="Times New Roman" w:hAnsi="Verdana"/>
          <w:i/>
          <w:sz w:val="20"/>
          <w:szCs w:val="20"/>
        </w:rPr>
        <w:t>Декларацията за липсата на обстоятелствата по чл.54, ал.1, т.1, 2 и 7 от ЗОП се подписва от лицата, които представляват участника.</w:t>
      </w:r>
    </w:p>
    <w:p w14:paraId="6DFAD405" w14:textId="77777777" w:rsidR="001D1733" w:rsidRPr="009B07C1" w:rsidRDefault="001D1733" w:rsidP="001D1733">
      <w:pPr>
        <w:spacing w:after="160" w:line="259" w:lineRule="auto"/>
        <w:jc w:val="right"/>
        <w:rPr>
          <w:rFonts w:ascii="Verdana" w:eastAsia="Times New Roman" w:hAnsi="Verdana"/>
          <w:sz w:val="20"/>
          <w:szCs w:val="20"/>
          <w:lang w:eastAsia="bg-BG"/>
        </w:rPr>
      </w:pPr>
      <w:r w:rsidRPr="009B07C1">
        <w:rPr>
          <w:rFonts w:ascii="Verdana" w:eastAsia="Times New Roman" w:hAnsi="Verdana"/>
          <w:color w:val="538135"/>
          <w:sz w:val="20"/>
          <w:szCs w:val="20"/>
          <w:lang w:eastAsia="bg-BG"/>
        </w:rPr>
        <w:br w:type="page"/>
      </w:r>
      <w:r w:rsidRPr="009B07C1">
        <w:rPr>
          <w:rFonts w:ascii="Verdana" w:eastAsia="Times New Roman" w:hAnsi="Verdana"/>
          <w:sz w:val="20"/>
          <w:szCs w:val="20"/>
          <w:lang w:eastAsia="bg-BG"/>
        </w:rPr>
        <w:lastRenderedPageBreak/>
        <w:t>Образец</w:t>
      </w:r>
    </w:p>
    <w:p w14:paraId="4AA4B4BC" w14:textId="77777777" w:rsidR="001D1733" w:rsidRPr="009B07C1" w:rsidRDefault="001D1733" w:rsidP="001D1733">
      <w:pPr>
        <w:suppressAutoHyphens/>
        <w:autoSpaceDE w:val="0"/>
        <w:spacing w:after="0" w:line="240" w:lineRule="auto"/>
        <w:jc w:val="right"/>
        <w:rPr>
          <w:rFonts w:ascii="Verdana" w:eastAsia="Times New Roman" w:hAnsi="Verdana"/>
          <w:sz w:val="20"/>
          <w:szCs w:val="20"/>
          <w:lang w:eastAsia="bg-BG"/>
        </w:rPr>
      </w:pPr>
    </w:p>
    <w:p w14:paraId="2BB65FF2" w14:textId="77777777" w:rsidR="001D1733" w:rsidRPr="009B07C1" w:rsidRDefault="001D1733" w:rsidP="001D1733">
      <w:pPr>
        <w:suppressAutoHyphens/>
        <w:autoSpaceDE w:val="0"/>
        <w:spacing w:before="120" w:after="120" w:line="240" w:lineRule="auto"/>
        <w:jc w:val="center"/>
        <w:rPr>
          <w:rFonts w:ascii="Verdana" w:eastAsia="Arial" w:hAnsi="Verdana"/>
          <w:b/>
          <w:bCs/>
          <w:sz w:val="20"/>
          <w:szCs w:val="20"/>
          <w:lang w:eastAsia="ar-SA"/>
        </w:rPr>
      </w:pPr>
      <w:r w:rsidRPr="009B07C1">
        <w:rPr>
          <w:rFonts w:ascii="Verdana" w:eastAsia="Arial" w:hAnsi="Verdana"/>
          <w:b/>
          <w:bCs/>
          <w:sz w:val="20"/>
          <w:szCs w:val="20"/>
          <w:lang w:eastAsia="ar-SA"/>
        </w:rPr>
        <w:t xml:space="preserve">Д Е К Л А Р А Ц И Я </w:t>
      </w:r>
    </w:p>
    <w:p w14:paraId="0E8BA3FA" w14:textId="77777777" w:rsidR="001D1733" w:rsidRPr="009B07C1" w:rsidRDefault="001D1733" w:rsidP="001D1733">
      <w:pPr>
        <w:spacing w:after="0" w:line="360" w:lineRule="auto"/>
        <w:ind w:left="11" w:hanging="11"/>
        <w:jc w:val="center"/>
        <w:rPr>
          <w:rFonts w:ascii="Verdana" w:eastAsia="Times New Roman" w:hAnsi="Verdana"/>
          <w:b/>
          <w:sz w:val="20"/>
          <w:szCs w:val="20"/>
        </w:rPr>
      </w:pPr>
      <w:r w:rsidRPr="00487D26">
        <w:rPr>
          <w:rFonts w:ascii="Verdana" w:eastAsia="Times New Roman" w:hAnsi="Verdana"/>
          <w:b/>
          <w:sz w:val="20"/>
          <w:szCs w:val="20"/>
        </w:rPr>
        <w:t>по чл. 192, ал. 3 от ЗОП</w:t>
      </w:r>
    </w:p>
    <w:p w14:paraId="1E1E783A" w14:textId="77777777" w:rsidR="001D1733" w:rsidRPr="009B07C1" w:rsidRDefault="001D1733" w:rsidP="001D1733">
      <w:pPr>
        <w:spacing w:after="0" w:line="360" w:lineRule="auto"/>
        <w:ind w:left="720" w:hanging="11"/>
        <w:jc w:val="center"/>
        <w:rPr>
          <w:rFonts w:ascii="Verdana" w:eastAsia="Times New Roman" w:hAnsi="Verdana"/>
          <w:sz w:val="20"/>
          <w:szCs w:val="20"/>
        </w:rPr>
      </w:pPr>
      <w:r w:rsidRPr="009B07C1">
        <w:rPr>
          <w:rFonts w:ascii="Verdana" w:eastAsia="Times New Roman" w:hAnsi="Verdana"/>
          <w:sz w:val="20"/>
          <w:szCs w:val="20"/>
        </w:rPr>
        <w:t>(за обстоятелствата по чл. 54, ал. 1, т. 3-6 от ЗОП)</w:t>
      </w:r>
    </w:p>
    <w:p w14:paraId="11F70AB6" w14:textId="77777777" w:rsidR="001D1733" w:rsidRPr="009B07C1" w:rsidRDefault="001D1733" w:rsidP="001D1733">
      <w:pPr>
        <w:spacing w:after="0" w:line="360" w:lineRule="auto"/>
        <w:ind w:left="720" w:hanging="11"/>
        <w:jc w:val="center"/>
        <w:rPr>
          <w:rFonts w:ascii="Verdana" w:eastAsia="Times New Roman" w:hAnsi="Verdana"/>
          <w:sz w:val="20"/>
          <w:szCs w:val="20"/>
        </w:rPr>
      </w:pPr>
    </w:p>
    <w:p w14:paraId="4D62A017" w14:textId="7F081370" w:rsidR="001D1733" w:rsidRPr="003021F0" w:rsidRDefault="001D1733" w:rsidP="001D1733">
      <w:pPr>
        <w:spacing w:after="0" w:line="360" w:lineRule="auto"/>
        <w:jc w:val="both"/>
        <w:rPr>
          <w:rFonts w:ascii="Verdana" w:eastAsia="Times New Roman" w:hAnsi="Verdana"/>
          <w:sz w:val="20"/>
          <w:szCs w:val="20"/>
          <w:lang w:val="ru-RU" w:eastAsia="bg-BG"/>
        </w:rPr>
      </w:pPr>
      <w:r w:rsidRPr="009B07C1">
        <w:rPr>
          <w:rFonts w:ascii="Verdana" w:eastAsia="Times New Roman" w:hAnsi="Verdana"/>
          <w:sz w:val="20"/>
          <w:szCs w:val="20"/>
          <w:lang w:eastAsia="bg-BG"/>
        </w:rPr>
        <w:t xml:space="preserve">Долуподписаният .............................................................................., в качеството си на ........................................................................ на фирма .............................................................., при изпълнение на обществена поръчка възлагана чрез обява с предмет </w:t>
      </w:r>
      <w:r w:rsidRPr="009B07C1">
        <w:rPr>
          <w:rFonts w:ascii="Verdana" w:eastAsia="Times New Roman" w:hAnsi="Verdana"/>
          <w:color w:val="000000"/>
          <w:sz w:val="20"/>
          <w:szCs w:val="20"/>
          <w:lang w:eastAsia="bg-BG"/>
        </w:rPr>
        <w:t>„</w:t>
      </w:r>
      <w:r w:rsidR="003868FD" w:rsidRPr="003868FD">
        <w:rPr>
          <w:rFonts w:ascii="Verdana" w:hAnsi="Verdana"/>
          <w:b/>
          <w:sz w:val="20"/>
          <w:szCs w:val="20"/>
        </w:rPr>
        <w:t>Доставка винтови компресори</w:t>
      </w:r>
      <w:r w:rsidRPr="009B07C1">
        <w:rPr>
          <w:rFonts w:ascii="Verdana" w:eastAsia="Times New Roman" w:hAnsi="Verdana"/>
          <w:color w:val="000000"/>
          <w:sz w:val="20"/>
          <w:szCs w:val="20"/>
          <w:lang w:eastAsia="bg-BG"/>
        </w:rPr>
        <w:t>“</w:t>
      </w:r>
      <w:r w:rsidRPr="003021F0">
        <w:rPr>
          <w:rFonts w:ascii="Verdana" w:eastAsia="Times New Roman" w:hAnsi="Verdana"/>
          <w:color w:val="000000"/>
          <w:sz w:val="20"/>
          <w:szCs w:val="20"/>
          <w:lang w:val="ru-RU" w:eastAsia="bg-BG"/>
        </w:rPr>
        <w:t>.</w:t>
      </w:r>
    </w:p>
    <w:p w14:paraId="5BA46021" w14:textId="77777777" w:rsidR="001D1733" w:rsidRPr="009B07C1" w:rsidRDefault="001D1733" w:rsidP="001D1733">
      <w:pPr>
        <w:suppressAutoHyphens/>
        <w:autoSpaceDE w:val="0"/>
        <w:spacing w:after="0" w:line="240" w:lineRule="auto"/>
        <w:jc w:val="center"/>
        <w:rPr>
          <w:rFonts w:ascii="Verdana" w:eastAsia="Times New Roman" w:hAnsi="Verdana"/>
          <w:b/>
          <w:bCs/>
          <w:sz w:val="20"/>
          <w:szCs w:val="20"/>
          <w:lang w:eastAsia="ar-SA"/>
        </w:rPr>
      </w:pPr>
      <w:r w:rsidRPr="009B07C1">
        <w:rPr>
          <w:rFonts w:ascii="Verdana" w:eastAsia="Times New Roman" w:hAnsi="Verdana"/>
          <w:b/>
          <w:bCs/>
          <w:sz w:val="20"/>
          <w:szCs w:val="20"/>
          <w:lang w:eastAsia="ar-SA"/>
        </w:rPr>
        <w:t xml:space="preserve">ДЕКЛАРИРАМ, ЧЕ: </w:t>
      </w:r>
    </w:p>
    <w:p w14:paraId="4C08C0A8" w14:textId="77777777" w:rsidR="001D1733" w:rsidRPr="009B07C1" w:rsidRDefault="001D1733" w:rsidP="004F22A6">
      <w:pPr>
        <w:widowControl w:val="0"/>
        <w:numPr>
          <w:ilvl w:val="0"/>
          <w:numId w:val="6"/>
        </w:numPr>
        <w:spacing w:before="120" w:after="120" w:line="240" w:lineRule="auto"/>
        <w:jc w:val="both"/>
        <w:rPr>
          <w:rFonts w:ascii="Verdana" w:eastAsia="Times New Roman" w:hAnsi="Verdana"/>
          <w:sz w:val="20"/>
          <w:szCs w:val="20"/>
        </w:rPr>
      </w:pPr>
      <w:r w:rsidRPr="009B07C1">
        <w:rPr>
          <w:rFonts w:ascii="Verdana" w:hAnsi="Verdana"/>
          <w:sz w:val="20"/>
          <w:szCs w:val="20"/>
          <w:lang w:eastAsia="bg-BG"/>
        </w:rPr>
        <w:t>Представляваният от мен участник</w:t>
      </w:r>
      <w:r w:rsidRPr="009B07C1">
        <w:rPr>
          <w:rFonts w:ascii="Verdana" w:eastAsia="Times New Roman" w:hAnsi="Verdana"/>
          <w:b/>
          <w:sz w:val="20"/>
          <w:szCs w:val="20"/>
        </w:rPr>
        <w:t xml:space="preserve"> ИМА/НЯМА</w:t>
      </w:r>
      <w:r w:rsidRPr="009B07C1">
        <w:rPr>
          <w:rFonts w:ascii="Verdana" w:eastAsia="Times New Roman" w:hAnsi="Verdana"/>
          <w:sz w:val="20"/>
          <w:szCs w:val="20"/>
        </w:rPr>
        <w:t xml:space="preserve"> (невярното се зачертава)</w:t>
      </w:r>
    </w:p>
    <w:p w14:paraId="06D3D1BD" w14:textId="77777777" w:rsidR="001D1733" w:rsidRPr="009B07C1" w:rsidRDefault="001D1733" w:rsidP="001D1733">
      <w:pPr>
        <w:widowControl w:val="0"/>
        <w:spacing w:before="120" w:after="120" w:line="240" w:lineRule="auto"/>
        <w:jc w:val="both"/>
        <w:rPr>
          <w:rFonts w:ascii="Verdana" w:eastAsia="Times New Roman" w:hAnsi="Verdana"/>
          <w:sz w:val="20"/>
          <w:szCs w:val="20"/>
        </w:rPr>
      </w:pPr>
      <w:r w:rsidRPr="009B07C1">
        <w:rPr>
          <w:rFonts w:ascii="Verdana" w:eastAsia="Times New Roman" w:hAnsi="Verdana"/>
          <w:sz w:val="20"/>
          <w:szCs w:val="20"/>
        </w:rPr>
        <w:t>задължения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или към общината по седалището на възложителя и на</w:t>
      </w:r>
      <w:r>
        <w:rPr>
          <w:rFonts w:ascii="Verdana" w:eastAsia="Times New Roman" w:hAnsi="Verdana"/>
          <w:sz w:val="20"/>
          <w:szCs w:val="20"/>
        </w:rPr>
        <w:t xml:space="preserve"> кандидата или</w:t>
      </w:r>
      <w:r w:rsidRPr="009B07C1">
        <w:rPr>
          <w:rFonts w:ascii="Verdana" w:eastAsia="Times New Roman" w:hAnsi="Verdana"/>
          <w:sz w:val="20"/>
          <w:szCs w:val="20"/>
        </w:rPr>
        <w:t xml:space="preserve"> участника, или аналогични задължения, съгласно законодателството на държавата, в която </w:t>
      </w:r>
      <w:r>
        <w:rPr>
          <w:rFonts w:ascii="Verdana" w:eastAsia="Times New Roman" w:hAnsi="Verdana"/>
          <w:sz w:val="20"/>
          <w:szCs w:val="20"/>
        </w:rPr>
        <w:t xml:space="preserve">кандидатът или </w:t>
      </w:r>
      <w:r w:rsidRPr="009B07C1">
        <w:rPr>
          <w:rFonts w:ascii="Verdana" w:eastAsia="Times New Roman" w:hAnsi="Verdana"/>
          <w:sz w:val="20"/>
          <w:szCs w:val="20"/>
        </w:rPr>
        <w:t xml:space="preserve">участникът е установен, </w:t>
      </w:r>
      <w:r>
        <w:rPr>
          <w:rFonts w:ascii="Verdana" w:eastAsia="Times New Roman" w:hAnsi="Verdana"/>
          <w:sz w:val="20"/>
          <w:szCs w:val="20"/>
        </w:rPr>
        <w:t>доказани с влязъл в сила</w:t>
      </w:r>
      <w:r w:rsidRPr="009B07C1">
        <w:rPr>
          <w:rFonts w:ascii="Verdana" w:eastAsia="Times New Roman" w:hAnsi="Verdana"/>
          <w:sz w:val="20"/>
          <w:szCs w:val="20"/>
        </w:rPr>
        <w:t xml:space="preserve"> акт</w:t>
      </w:r>
      <w:r>
        <w:rPr>
          <w:rFonts w:ascii="Verdana" w:eastAsia="Times New Roman" w:hAnsi="Verdana"/>
          <w:sz w:val="20"/>
          <w:szCs w:val="20"/>
        </w:rPr>
        <w:t xml:space="preserve"> на компетентен орган</w:t>
      </w:r>
      <w:r w:rsidRPr="009B07C1">
        <w:rPr>
          <w:rFonts w:ascii="Verdana" w:eastAsia="Times New Roman" w:hAnsi="Verdana"/>
          <w:sz w:val="20"/>
          <w:szCs w:val="20"/>
        </w:rPr>
        <w:t>.</w:t>
      </w:r>
    </w:p>
    <w:p w14:paraId="0721F7EF" w14:textId="77777777" w:rsidR="001D1733" w:rsidRDefault="001D1733" w:rsidP="004F22A6">
      <w:pPr>
        <w:widowControl w:val="0"/>
        <w:numPr>
          <w:ilvl w:val="0"/>
          <w:numId w:val="6"/>
        </w:numPr>
        <w:spacing w:before="120" w:after="120" w:line="240" w:lineRule="auto"/>
        <w:jc w:val="both"/>
        <w:rPr>
          <w:rFonts w:ascii="Verdana" w:eastAsia="Times New Roman" w:hAnsi="Verdana"/>
          <w:sz w:val="20"/>
          <w:szCs w:val="20"/>
        </w:rPr>
      </w:pPr>
      <w:r w:rsidRPr="009B07C1">
        <w:rPr>
          <w:rFonts w:ascii="Verdana" w:eastAsia="Times New Roman" w:hAnsi="Verdana"/>
          <w:sz w:val="20"/>
          <w:szCs w:val="20"/>
        </w:rPr>
        <w:t>По отношение на представлявания от мен участник не е налице неравнопоставеност в случаите по чл.44, ал.5 от ЗОП.</w:t>
      </w:r>
    </w:p>
    <w:p w14:paraId="3D314F1C" w14:textId="77777777" w:rsidR="001D1733" w:rsidRPr="00487D26" w:rsidRDefault="001D1733" w:rsidP="004F22A6">
      <w:pPr>
        <w:pStyle w:val="ListParagraph"/>
        <w:numPr>
          <w:ilvl w:val="0"/>
          <w:numId w:val="6"/>
        </w:numPr>
        <w:autoSpaceDE w:val="0"/>
        <w:autoSpaceDN w:val="0"/>
        <w:adjustRightInd w:val="0"/>
        <w:spacing w:before="120" w:after="120"/>
        <w:jc w:val="both"/>
        <w:rPr>
          <w:rFonts w:ascii="Verdana" w:eastAsia="Times New Roman" w:hAnsi="Verdana"/>
          <w:sz w:val="20"/>
          <w:szCs w:val="20"/>
        </w:rPr>
      </w:pPr>
      <w:r w:rsidRPr="00487D26">
        <w:rPr>
          <w:rFonts w:ascii="Verdana" w:eastAsia="Times New Roman" w:hAnsi="Verdana"/>
          <w:sz w:val="20"/>
          <w:szCs w:val="20"/>
        </w:rPr>
        <w:t>Дружеството, което представлявам, не е представило документ с невярно съдържание, свързан с удостоверяване липсата на основания за отстраняване или изпълнението на критериите за подбор.</w:t>
      </w:r>
    </w:p>
    <w:p w14:paraId="27B4C35C" w14:textId="77777777" w:rsidR="001D1733" w:rsidRPr="00487D26" w:rsidRDefault="001D1733" w:rsidP="004F22A6">
      <w:pPr>
        <w:pStyle w:val="ListParagraph"/>
        <w:numPr>
          <w:ilvl w:val="0"/>
          <w:numId w:val="6"/>
        </w:numPr>
        <w:autoSpaceDE w:val="0"/>
        <w:autoSpaceDN w:val="0"/>
        <w:adjustRightInd w:val="0"/>
        <w:spacing w:before="120" w:after="120"/>
        <w:jc w:val="both"/>
        <w:rPr>
          <w:rFonts w:ascii="Verdana" w:eastAsia="Times New Roman" w:hAnsi="Verdana"/>
          <w:sz w:val="20"/>
          <w:szCs w:val="20"/>
        </w:rPr>
      </w:pPr>
      <w:r w:rsidRPr="00487D26">
        <w:rPr>
          <w:rFonts w:ascii="Verdana" w:eastAsia="Times New Roman" w:hAnsi="Verdana"/>
          <w:sz w:val="20"/>
          <w:szCs w:val="20"/>
        </w:rPr>
        <w:t>За дружеството, което представлявам не е установено, че не е предоставило изискваща се информация, свързана с удостоверяване липсата на основания за отстраняване или изпълнението на критериите за подбор.</w:t>
      </w:r>
    </w:p>
    <w:p w14:paraId="5CB76042" w14:textId="77777777" w:rsidR="001D1733" w:rsidRPr="009B07C1" w:rsidRDefault="001D1733" w:rsidP="004F22A6">
      <w:pPr>
        <w:widowControl w:val="0"/>
        <w:numPr>
          <w:ilvl w:val="0"/>
          <w:numId w:val="6"/>
        </w:numPr>
        <w:spacing w:before="120" w:after="120" w:line="240" w:lineRule="auto"/>
        <w:jc w:val="both"/>
        <w:rPr>
          <w:rFonts w:ascii="Verdana" w:eastAsia="Times New Roman" w:hAnsi="Verdana"/>
          <w:sz w:val="20"/>
          <w:szCs w:val="20"/>
        </w:rPr>
      </w:pPr>
      <w:r w:rsidRPr="009B07C1">
        <w:rPr>
          <w:rFonts w:ascii="Verdana" w:eastAsia="Times New Roman" w:hAnsi="Verdana"/>
          <w:sz w:val="20"/>
          <w:szCs w:val="20"/>
        </w:rPr>
        <w:t xml:space="preserve">По отношение на представлявания от мен участник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w:t>
      </w:r>
      <w:r>
        <w:rPr>
          <w:rFonts w:ascii="Verdana" w:eastAsia="Times New Roman" w:hAnsi="Verdana"/>
          <w:sz w:val="20"/>
          <w:szCs w:val="20"/>
        </w:rPr>
        <w:t xml:space="preserve">кандидатът или </w:t>
      </w:r>
      <w:r w:rsidRPr="009B07C1">
        <w:rPr>
          <w:rFonts w:ascii="Verdana" w:eastAsia="Times New Roman" w:hAnsi="Verdana"/>
          <w:sz w:val="20"/>
          <w:szCs w:val="20"/>
        </w:rPr>
        <w:t>участникът е установен.</w:t>
      </w:r>
    </w:p>
    <w:p w14:paraId="01F4BAE4" w14:textId="77777777" w:rsidR="001D1733" w:rsidRDefault="001D1733" w:rsidP="001D1733">
      <w:pPr>
        <w:suppressAutoHyphens/>
        <w:autoSpaceDE w:val="0"/>
        <w:spacing w:before="120" w:after="120" w:line="240" w:lineRule="auto"/>
        <w:jc w:val="both"/>
        <w:rPr>
          <w:rFonts w:ascii="Verdana" w:eastAsia="Times New Roman" w:hAnsi="Verdana"/>
          <w:sz w:val="20"/>
          <w:szCs w:val="20"/>
          <w:lang w:eastAsia="ar-SA"/>
        </w:rPr>
      </w:pPr>
    </w:p>
    <w:p w14:paraId="24B27A6C" w14:textId="77777777" w:rsidR="001D1733" w:rsidRPr="009B07C1" w:rsidRDefault="001D1733" w:rsidP="001D1733">
      <w:pPr>
        <w:suppressAutoHyphens/>
        <w:autoSpaceDE w:val="0"/>
        <w:spacing w:before="120" w:after="120" w:line="240" w:lineRule="auto"/>
        <w:jc w:val="both"/>
        <w:rPr>
          <w:rFonts w:ascii="Verdana" w:eastAsia="Times New Roman" w:hAnsi="Verdana"/>
          <w:sz w:val="20"/>
          <w:szCs w:val="20"/>
          <w:lang w:eastAsia="ar-SA"/>
        </w:rPr>
      </w:pPr>
      <w:r w:rsidRPr="009B07C1">
        <w:rPr>
          <w:rFonts w:ascii="Verdana" w:eastAsia="Times New Roman" w:hAnsi="Verdana"/>
          <w:sz w:val="20"/>
          <w:szCs w:val="20"/>
          <w:lang w:eastAsia="ar-SA"/>
        </w:rPr>
        <w:t xml:space="preserve">Задължавам се да уведомя Възложителя за всички настъпили промени в декларираните по-горе обстоятелства в 7-дневен срок от настъпването им. </w:t>
      </w:r>
    </w:p>
    <w:p w14:paraId="6E0F408C" w14:textId="77777777" w:rsidR="001D1733" w:rsidRPr="009B07C1" w:rsidRDefault="001D1733" w:rsidP="001D1733">
      <w:pPr>
        <w:suppressAutoHyphens/>
        <w:autoSpaceDE w:val="0"/>
        <w:spacing w:before="120" w:after="120" w:line="240" w:lineRule="auto"/>
        <w:jc w:val="both"/>
        <w:rPr>
          <w:rFonts w:ascii="Verdana" w:eastAsia="Times New Roman" w:hAnsi="Verdana"/>
          <w:sz w:val="20"/>
          <w:szCs w:val="20"/>
          <w:lang w:eastAsia="ar-SA"/>
        </w:rPr>
      </w:pPr>
      <w:r w:rsidRPr="009B07C1">
        <w:rPr>
          <w:rFonts w:ascii="Verdana" w:eastAsia="Times New Roman" w:hAnsi="Verdana"/>
          <w:sz w:val="20"/>
          <w:szCs w:val="20"/>
          <w:lang w:eastAsia="ar-SA"/>
        </w:rPr>
        <w:t xml:space="preserve">Известна ми е отговорността по чл.313 от Наказателния кодекс за посочване на неверни данни. </w:t>
      </w:r>
    </w:p>
    <w:p w14:paraId="5A2C3E5B" w14:textId="77777777" w:rsidR="001D1733" w:rsidRPr="009B07C1" w:rsidRDefault="001D1733" w:rsidP="001D1733">
      <w:pPr>
        <w:suppressAutoHyphens/>
        <w:autoSpaceDE w:val="0"/>
        <w:spacing w:after="0" w:line="240" w:lineRule="auto"/>
        <w:ind w:left="360" w:hanging="360"/>
        <w:rPr>
          <w:rFonts w:ascii="Verdana" w:eastAsia="Times New Roman" w:hAnsi="Verdana"/>
          <w:sz w:val="20"/>
          <w:szCs w:val="20"/>
          <w:lang w:eastAsia="ar-SA"/>
        </w:rPr>
      </w:pPr>
    </w:p>
    <w:p w14:paraId="6E6120DE" w14:textId="77777777" w:rsidR="001D1733" w:rsidRPr="009B07C1" w:rsidRDefault="001D1733" w:rsidP="001D1733">
      <w:pPr>
        <w:spacing w:after="0" w:line="360" w:lineRule="auto"/>
        <w:jc w:val="both"/>
        <w:rPr>
          <w:rFonts w:ascii="Verdana" w:eastAsia="Times New Roman" w:hAnsi="Verdana"/>
          <w:bCs/>
          <w:sz w:val="20"/>
          <w:szCs w:val="20"/>
          <w:lang w:eastAsia="bg-BG"/>
        </w:rPr>
      </w:pPr>
      <w:r w:rsidRPr="009B07C1">
        <w:rPr>
          <w:rFonts w:ascii="Verdana" w:eastAsia="Times New Roman" w:hAnsi="Verdana"/>
          <w:b/>
          <w:sz w:val="20"/>
          <w:szCs w:val="20"/>
          <w:lang w:eastAsia="bg-BG"/>
        </w:rPr>
        <w:t>Дата: ..............</w:t>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t>Декларатор: ...........................</w:t>
      </w:r>
    </w:p>
    <w:p w14:paraId="1F36CF80" w14:textId="77777777" w:rsidR="001D1733" w:rsidRPr="009B07C1" w:rsidRDefault="001D1733" w:rsidP="001D1733">
      <w:pPr>
        <w:spacing w:before="60" w:after="60" w:line="240" w:lineRule="auto"/>
        <w:ind w:right="299"/>
        <w:jc w:val="both"/>
        <w:rPr>
          <w:rFonts w:ascii="Verdana" w:eastAsia="Times New Roman" w:hAnsi="Verdana"/>
          <w:i/>
          <w:sz w:val="20"/>
          <w:szCs w:val="20"/>
          <w:lang w:eastAsia="bg-BG"/>
        </w:rPr>
      </w:pPr>
      <w:r w:rsidRPr="009B07C1">
        <w:rPr>
          <w:rFonts w:ascii="Verdana" w:eastAsia="Times New Roman" w:hAnsi="Verdana"/>
          <w:i/>
          <w:sz w:val="20"/>
          <w:szCs w:val="20"/>
          <w:lang w:eastAsia="bg-BG"/>
        </w:rPr>
        <w:t>Когато участникът се представлява от повече от едно лице, декларацията за обстоятелствата по чл.54, ал.1, т.3 - 5 ЗОП се подписва от лицето, което може самостоятелно да го представлява.</w:t>
      </w:r>
    </w:p>
    <w:p w14:paraId="1487E052" w14:textId="77777777" w:rsidR="009226C0" w:rsidRDefault="009226C0" w:rsidP="00792528">
      <w:pPr>
        <w:spacing w:after="160" w:line="259" w:lineRule="auto"/>
        <w:jc w:val="right"/>
        <w:rPr>
          <w:rFonts w:ascii="Verdana" w:eastAsia="Times New Roman" w:hAnsi="Verdana"/>
          <w:sz w:val="20"/>
          <w:szCs w:val="20"/>
          <w:lang w:eastAsia="bg-BG"/>
        </w:rPr>
      </w:pPr>
    </w:p>
    <w:p w14:paraId="48CCEB71" w14:textId="05897F5E" w:rsidR="002F1D69" w:rsidRPr="002F1D69" w:rsidRDefault="002F1D69" w:rsidP="002F1D69">
      <w:pPr>
        <w:spacing w:after="0" w:line="240" w:lineRule="auto"/>
        <w:jc w:val="right"/>
        <w:rPr>
          <w:rFonts w:ascii="Verdana" w:eastAsia="Times New Roman" w:hAnsi="Verdana" w:cs="Arial"/>
          <w:bCs/>
          <w:sz w:val="20"/>
          <w:szCs w:val="20"/>
          <w:lang w:eastAsia="bg-BG"/>
        </w:rPr>
      </w:pPr>
      <w:r w:rsidRPr="002F1D69">
        <w:rPr>
          <w:rFonts w:ascii="Verdana" w:eastAsia="Times New Roman" w:hAnsi="Verdana" w:cs="Arial"/>
          <w:bCs/>
          <w:sz w:val="20"/>
          <w:szCs w:val="20"/>
          <w:lang w:eastAsia="bg-BG"/>
        </w:rPr>
        <w:t>Образец</w:t>
      </w:r>
    </w:p>
    <w:p w14:paraId="48CCEB72" w14:textId="77777777" w:rsidR="002F1D69" w:rsidRPr="002F1D69" w:rsidRDefault="002F1D69" w:rsidP="002F1D69">
      <w:pPr>
        <w:spacing w:after="0" w:line="240" w:lineRule="auto"/>
        <w:jc w:val="right"/>
        <w:rPr>
          <w:rFonts w:ascii="Verdana" w:eastAsia="Times New Roman" w:hAnsi="Verdana" w:cs="Arial"/>
          <w:b/>
          <w:bCs/>
          <w:sz w:val="20"/>
          <w:szCs w:val="20"/>
          <w:lang w:eastAsia="bg-BG"/>
        </w:rPr>
      </w:pPr>
    </w:p>
    <w:p w14:paraId="48CCEB73" w14:textId="77777777" w:rsidR="002F1D69" w:rsidRPr="002F1D69" w:rsidRDefault="002F1D69" w:rsidP="002F1D69">
      <w:pPr>
        <w:spacing w:after="0" w:line="240" w:lineRule="auto"/>
        <w:jc w:val="center"/>
        <w:rPr>
          <w:rFonts w:ascii="Verdana" w:eastAsia="Times New Roman" w:hAnsi="Verdana" w:cs="Arial"/>
          <w:b/>
          <w:bCs/>
          <w:sz w:val="20"/>
          <w:szCs w:val="20"/>
          <w:lang w:eastAsia="bg-BG"/>
        </w:rPr>
      </w:pPr>
      <w:r w:rsidRPr="002F1D69">
        <w:rPr>
          <w:rFonts w:ascii="Verdana" w:eastAsia="Times New Roman" w:hAnsi="Verdana" w:cs="Arial"/>
          <w:b/>
          <w:bCs/>
          <w:sz w:val="20"/>
          <w:szCs w:val="20"/>
          <w:lang w:eastAsia="bg-BG"/>
        </w:rPr>
        <w:t>Д Е К Л А Р А Ц И Я</w:t>
      </w:r>
    </w:p>
    <w:p w14:paraId="48CCEB74" w14:textId="77777777" w:rsidR="002F1D69" w:rsidRPr="002F1D69" w:rsidRDefault="002F1D69" w:rsidP="002F1D69">
      <w:pPr>
        <w:spacing w:after="0" w:line="240" w:lineRule="auto"/>
        <w:jc w:val="center"/>
        <w:rPr>
          <w:rFonts w:ascii="Verdana" w:eastAsia="Times New Roman" w:hAnsi="Verdana" w:cs="Arial"/>
          <w:b/>
          <w:bCs/>
          <w:sz w:val="20"/>
          <w:szCs w:val="20"/>
          <w:lang w:eastAsia="bg-BG"/>
        </w:rPr>
      </w:pPr>
    </w:p>
    <w:p w14:paraId="48CCEB75" w14:textId="77777777" w:rsidR="002F1D69" w:rsidRDefault="002F1D69" w:rsidP="002F1D69">
      <w:pPr>
        <w:spacing w:after="0" w:line="240" w:lineRule="auto"/>
        <w:jc w:val="right"/>
        <w:rPr>
          <w:rFonts w:ascii="Verdana" w:eastAsia="Times New Roman" w:hAnsi="Verdana" w:cs="Arial"/>
          <w:b/>
          <w:bCs/>
          <w:sz w:val="20"/>
          <w:szCs w:val="20"/>
          <w:lang w:eastAsia="bg-BG"/>
        </w:rPr>
      </w:pPr>
      <w:r w:rsidRPr="002F1D69">
        <w:rPr>
          <w:rFonts w:ascii="Verdana" w:eastAsia="Times New Roman" w:hAnsi="Verdana" w:cs="Arial"/>
          <w:b/>
          <w:bCs/>
          <w:sz w:val="20"/>
          <w:szCs w:val="20"/>
          <w:lang w:eastAsia="bg-BG"/>
        </w:rPr>
        <w:t>по чл. 101, ал.11 от ЗОП за липса на свързаност с друг участник</w:t>
      </w:r>
    </w:p>
    <w:p w14:paraId="49B6ED38" w14:textId="77777777" w:rsidR="00F14313" w:rsidRPr="002F1D69" w:rsidRDefault="00F14313" w:rsidP="002F1D69">
      <w:pPr>
        <w:spacing w:after="0" w:line="240" w:lineRule="auto"/>
        <w:jc w:val="right"/>
        <w:rPr>
          <w:rFonts w:ascii="Verdana" w:eastAsia="Times New Roman" w:hAnsi="Verdana" w:cs="Arial"/>
          <w:b/>
          <w:bCs/>
          <w:sz w:val="20"/>
          <w:szCs w:val="20"/>
          <w:lang w:eastAsia="bg-BG"/>
        </w:rPr>
      </w:pPr>
    </w:p>
    <w:p w14:paraId="48CCEB76" w14:textId="77777777" w:rsidR="002F1D69" w:rsidRPr="002F1D69" w:rsidRDefault="002F1D69" w:rsidP="002F1D69">
      <w:pPr>
        <w:spacing w:after="0" w:line="240" w:lineRule="auto"/>
        <w:jc w:val="right"/>
        <w:rPr>
          <w:rFonts w:ascii="Verdana" w:eastAsia="Times New Roman" w:hAnsi="Verdana" w:cs="Arial"/>
          <w:b/>
          <w:bCs/>
          <w:sz w:val="20"/>
          <w:szCs w:val="20"/>
          <w:lang w:eastAsia="bg-BG"/>
        </w:rPr>
      </w:pPr>
    </w:p>
    <w:p w14:paraId="48CCEB77" w14:textId="46A339F8" w:rsidR="002F1D69" w:rsidRPr="002F1D69" w:rsidRDefault="002F1D69" w:rsidP="002F1D69">
      <w:pPr>
        <w:spacing w:after="0" w:line="360" w:lineRule="auto"/>
        <w:jc w:val="both"/>
        <w:rPr>
          <w:rFonts w:ascii="Verdana" w:eastAsia="Times New Roman" w:hAnsi="Verdana"/>
          <w:sz w:val="20"/>
          <w:szCs w:val="20"/>
          <w:lang w:eastAsia="bg-BG"/>
        </w:rPr>
      </w:pPr>
      <w:r w:rsidRPr="002F1D69">
        <w:rPr>
          <w:rFonts w:ascii="Verdana" w:eastAsia="Times New Roman" w:hAnsi="Verdana"/>
          <w:sz w:val="20"/>
          <w:szCs w:val="20"/>
          <w:lang w:eastAsia="bg-BG"/>
        </w:rPr>
        <w:t xml:space="preserve">Долуподписаният .............................................................................., в качеството си на ........................................................................ на фирма </w:t>
      </w:r>
      <w:r w:rsidRPr="00007C62">
        <w:rPr>
          <w:rFonts w:ascii="Verdana" w:eastAsia="Times New Roman" w:hAnsi="Verdana"/>
          <w:sz w:val="20"/>
          <w:szCs w:val="20"/>
          <w:lang w:eastAsia="bg-BG"/>
        </w:rPr>
        <w:t xml:space="preserve">.............................................................., при изпълнение на обществена поръчка възлагана чрез обява с предмет </w:t>
      </w:r>
      <w:r w:rsidRPr="003021F0">
        <w:rPr>
          <w:rFonts w:ascii="Verdana" w:eastAsia="Times New Roman" w:hAnsi="Verdana"/>
          <w:sz w:val="20"/>
          <w:szCs w:val="20"/>
          <w:lang w:eastAsia="bg-BG"/>
        </w:rPr>
        <w:t>„</w:t>
      </w:r>
      <w:r w:rsidR="00D229B0" w:rsidRPr="003868FD">
        <w:rPr>
          <w:rFonts w:ascii="Verdana" w:hAnsi="Verdana"/>
          <w:b/>
          <w:sz w:val="20"/>
          <w:szCs w:val="20"/>
        </w:rPr>
        <w:t>Доставка винтови компресори</w:t>
      </w:r>
      <w:r w:rsidR="00D229B0" w:rsidRPr="003021F0">
        <w:rPr>
          <w:rFonts w:ascii="Verdana" w:eastAsia="Times New Roman" w:hAnsi="Verdana"/>
          <w:sz w:val="20"/>
          <w:szCs w:val="20"/>
          <w:lang w:eastAsia="bg-BG"/>
        </w:rPr>
        <w:t xml:space="preserve"> </w:t>
      </w:r>
      <w:r w:rsidRPr="003021F0">
        <w:rPr>
          <w:rFonts w:ascii="Verdana" w:eastAsia="Times New Roman" w:hAnsi="Verdana"/>
          <w:sz w:val="20"/>
          <w:szCs w:val="20"/>
          <w:lang w:eastAsia="bg-BG"/>
        </w:rPr>
        <w:t>”.</w:t>
      </w:r>
    </w:p>
    <w:p w14:paraId="48CCEB78" w14:textId="77777777" w:rsidR="002F1D69" w:rsidRPr="002F1D69" w:rsidRDefault="002F1D69" w:rsidP="002F1D69">
      <w:pPr>
        <w:spacing w:after="0" w:line="240" w:lineRule="auto"/>
        <w:jc w:val="both"/>
        <w:rPr>
          <w:rFonts w:ascii="Verdana" w:eastAsia="Times New Roman" w:hAnsi="Verdana" w:cs="Arial"/>
          <w:b/>
          <w:bCs/>
          <w:sz w:val="20"/>
          <w:szCs w:val="20"/>
          <w:lang w:eastAsia="bg-BG"/>
        </w:rPr>
      </w:pPr>
    </w:p>
    <w:p w14:paraId="48CCEB79" w14:textId="77777777" w:rsidR="002F1D69" w:rsidRPr="002F1D69" w:rsidRDefault="002F1D69" w:rsidP="002F1D69">
      <w:pPr>
        <w:spacing w:after="0" w:line="240" w:lineRule="auto"/>
        <w:jc w:val="center"/>
        <w:rPr>
          <w:rFonts w:ascii="Verdana" w:eastAsia="Times New Roman" w:hAnsi="Verdana" w:cs="Arial"/>
          <w:b/>
          <w:bCs/>
          <w:sz w:val="20"/>
          <w:szCs w:val="20"/>
          <w:lang w:eastAsia="bg-BG"/>
        </w:rPr>
      </w:pPr>
      <w:r w:rsidRPr="002F1D69">
        <w:rPr>
          <w:rFonts w:ascii="Verdana" w:eastAsia="Times New Roman" w:hAnsi="Verdana" w:cs="Arial"/>
          <w:b/>
          <w:bCs/>
          <w:sz w:val="20"/>
          <w:szCs w:val="20"/>
          <w:lang w:eastAsia="bg-BG"/>
        </w:rPr>
        <w:t>Д Е К Л А Р И Р А М:</w:t>
      </w:r>
    </w:p>
    <w:p w14:paraId="48CCEB7A" w14:textId="77777777" w:rsidR="002F1D69" w:rsidRPr="002F1D69" w:rsidRDefault="002F1D69" w:rsidP="002F1D69">
      <w:pPr>
        <w:spacing w:after="0" w:line="240" w:lineRule="auto"/>
        <w:jc w:val="both"/>
        <w:rPr>
          <w:rFonts w:ascii="Verdana" w:eastAsia="Times New Roman" w:hAnsi="Verdana" w:cs="Arial"/>
          <w:b/>
          <w:bCs/>
          <w:sz w:val="20"/>
          <w:szCs w:val="20"/>
          <w:lang w:eastAsia="bg-BG"/>
        </w:rPr>
      </w:pPr>
    </w:p>
    <w:p w14:paraId="48CCEB7B"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r w:rsidRPr="002F1D69">
        <w:rPr>
          <w:rFonts w:ascii="Verdana" w:eastAsia="Times New Roman" w:hAnsi="Verdana" w:cs="Arial"/>
          <w:bCs/>
          <w:sz w:val="20"/>
          <w:szCs w:val="20"/>
          <w:lang w:eastAsia="bg-BG"/>
        </w:rPr>
        <w:t>Представляваният от мен участник не е свързано лице по смисъла на §2, т.45. от Допълнителни разпоредби на ЗОП във връзка с § 1, т.13 и 14 от допълнителните разпоредби на Закона за публичното предлагане на ценни книжа от допълнителните разпоредби на ЗОП с друг участник в настоящата процедура.</w:t>
      </w:r>
    </w:p>
    <w:p w14:paraId="48CCEB7C"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p>
    <w:p w14:paraId="48CCEB7D"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r w:rsidRPr="002F1D69">
        <w:rPr>
          <w:rFonts w:ascii="Verdana" w:eastAsia="Times New Roman" w:hAnsi="Verdana" w:cs="Arial"/>
          <w:bCs/>
          <w:sz w:val="20"/>
          <w:szCs w:val="20"/>
          <w:lang w:eastAsia="bg-BG"/>
        </w:rPr>
        <w:t>Известна ми е отговорността по чл.313 от Наказателния кодекс за посочване на неверни данни.</w:t>
      </w:r>
    </w:p>
    <w:p w14:paraId="48CCEB7E"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p>
    <w:p w14:paraId="48CCEB7F" w14:textId="77777777" w:rsidR="002F1D69" w:rsidRPr="002F1D69" w:rsidRDefault="002F1D69" w:rsidP="002F1D69">
      <w:pPr>
        <w:spacing w:after="0" w:line="240" w:lineRule="auto"/>
        <w:jc w:val="both"/>
        <w:rPr>
          <w:rFonts w:ascii="Verdana" w:eastAsia="Times New Roman" w:hAnsi="Verdana" w:cs="Arial"/>
          <w:b/>
          <w:bCs/>
          <w:sz w:val="20"/>
          <w:szCs w:val="20"/>
          <w:lang w:eastAsia="bg-BG"/>
        </w:rPr>
      </w:pPr>
      <w:r w:rsidRPr="002F1D69">
        <w:rPr>
          <w:rFonts w:ascii="Verdana" w:eastAsia="Times New Roman" w:hAnsi="Verdana" w:cs="Arial"/>
          <w:b/>
          <w:bCs/>
          <w:sz w:val="20"/>
          <w:szCs w:val="20"/>
          <w:lang w:eastAsia="bg-BG"/>
        </w:rPr>
        <w:t>Дата: ..............</w:t>
      </w:r>
      <w:r w:rsidRPr="002F1D69">
        <w:rPr>
          <w:rFonts w:ascii="Verdana" w:eastAsia="Times New Roman" w:hAnsi="Verdana" w:cs="Arial"/>
          <w:b/>
          <w:bCs/>
          <w:sz w:val="20"/>
          <w:szCs w:val="20"/>
          <w:lang w:eastAsia="bg-BG"/>
        </w:rPr>
        <w:tab/>
      </w:r>
      <w:r w:rsidRPr="002F1D69">
        <w:rPr>
          <w:rFonts w:ascii="Verdana" w:eastAsia="Times New Roman" w:hAnsi="Verdana" w:cs="Arial"/>
          <w:b/>
          <w:bCs/>
          <w:sz w:val="20"/>
          <w:szCs w:val="20"/>
          <w:lang w:eastAsia="bg-BG"/>
        </w:rPr>
        <w:tab/>
      </w:r>
      <w:r w:rsidRPr="002F1D69">
        <w:rPr>
          <w:rFonts w:ascii="Verdana" w:eastAsia="Times New Roman" w:hAnsi="Verdana" w:cs="Arial"/>
          <w:b/>
          <w:bCs/>
          <w:sz w:val="20"/>
          <w:szCs w:val="20"/>
          <w:lang w:eastAsia="bg-BG"/>
        </w:rPr>
        <w:tab/>
      </w:r>
      <w:r w:rsidRPr="002F1D69">
        <w:rPr>
          <w:rFonts w:ascii="Verdana" w:eastAsia="Times New Roman" w:hAnsi="Verdana" w:cs="Arial"/>
          <w:b/>
          <w:bCs/>
          <w:sz w:val="20"/>
          <w:szCs w:val="20"/>
          <w:lang w:eastAsia="bg-BG"/>
        </w:rPr>
        <w:tab/>
      </w:r>
      <w:r w:rsidRPr="002F1D69">
        <w:rPr>
          <w:rFonts w:ascii="Verdana" w:eastAsia="Times New Roman" w:hAnsi="Verdana" w:cs="Arial"/>
          <w:b/>
          <w:bCs/>
          <w:sz w:val="20"/>
          <w:szCs w:val="20"/>
          <w:lang w:eastAsia="bg-BG"/>
        </w:rPr>
        <w:tab/>
        <w:t>Декларатор: ...........................</w:t>
      </w:r>
    </w:p>
    <w:p w14:paraId="48CCEB80"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p>
    <w:p w14:paraId="48CCEB81"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p>
    <w:p w14:paraId="48CCEB82" w14:textId="77777777" w:rsidR="002F1D69" w:rsidRPr="002F1D69" w:rsidRDefault="002F1D69" w:rsidP="002F1D69">
      <w:pPr>
        <w:spacing w:after="0" w:line="240" w:lineRule="auto"/>
        <w:jc w:val="both"/>
        <w:rPr>
          <w:rFonts w:ascii="Verdana" w:eastAsia="Times New Roman" w:hAnsi="Verdana" w:cs="Arial"/>
          <w:bCs/>
          <w:i/>
          <w:sz w:val="20"/>
          <w:szCs w:val="20"/>
          <w:lang w:eastAsia="bg-BG"/>
        </w:rPr>
      </w:pPr>
      <w:r w:rsidRPr="002F1D69">
        <w:rPr>
          <w:rFonts w:ascii="Verdana" w:eastAsia="Times New Roman" w:hAnsi="Verdana" w:cs="Arial"/>
          <w:bCs/>
          <w:i/>
          <w:sz w:val="20"/>
          <w:szCs w:val="20"/>
          <w:lang w:eastAsia="bg-BG"/>
        </w:rPr>
        <w:t>Документът се подписва от законния представител на участника или от надлежно упълномощено лице.</w:t>
      </w:r>
    </w:p>
    <w:p w14:paraId="48CCEB83" w14:textId="77777777" w:rsidR="002F1D69" w:rsidRPr="002F1D69" w:rsidRDefault="002F1D69" w:rsidP="002F1D69">
      <w:pPr>
        <w:spacing w:after="0" w:line="240" w:lineRule="auto"/>
        <w:jc w:val="right"/>
        <w:rPr>
          <w:rFonts w:ascii="Verdana" w:eastAsia="Times New Roman" w:hAnsi="Verdana" w:cs="Arial"/>
          <w:b/>
          <w:bCs/>
          <w:sz w:val="20"/>
          <w:szCs w:val="20"/>
          <w:lang w:eastAsia="bg-BG"/>
        </w:rPr>
      </w:pPr>
    </w:p>
    <w:p w14:paraId="48CCEB84" w14:textId="77777777" w:rsidR="002F1D69" w:rsidRPr="002F1D69" w:rsidRDefault="002F1D69" w:rsidP="002F1D69">
      <w:pPr>
        <w:spacing w:after="0" w:line="240" w:lineRule="auto"/>
        <w:jc w:val="right"/>
        <w:rPr>
          <w:rFonts w:ascii="Verdana" w:eastAsia="Times New Roman" w:hAnsi="Verdana" w:cs="Arial"/>
          <w:b/>
          <w:bCs/>
          <w:sz w:val="20"/>
          <w:szCs w:val="20"/>
          <w:lang w:eastAsia="bg-BG"/>
        </w:rPr>
      </w:pPr>
    </w:p>
    <w:p w14:paraId="48CCEB85"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6"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7"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8"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9"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A"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B"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C"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D"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E"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F"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0"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1"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2"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3"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4"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5"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6"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7"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8" w14:textId="77777777" w:rsidR="002F1D69" w:rsidRDefault="002F1D69" w:rsidP="002F1D69">
      <w:pPr>
        <w:spacing w:after="0" w:line="240" w:lineRule="auto"/>
        <w:jc w:val="right"/>
        <w:rPr>
          <w:rFonts w:ascii="Verdana" w:eastAsia="Times New Roman" w:hAnsi="Verdana"/>
          <w:bCs/>
          <w:sz w:val="20"/>
          <w:szCs w:val="20"/>
          <w:lang w:eastAsia="bg-BG"/>
        </w:rPr>
        <w:sectPr w:rsidR="002F1D69" w:rsidSect="002F1D69">
          <w:pgSz w:w="11906" w:h="16838"/>
          <w:pgMar w:top="1417" w:right="1417" w:bottom="1276" w:left="1417" w:header="708" w:footer="708" w:gutter="0"/>
          <w:cols w:space="708"/>
          <w:docGrid w:linePitch="360"/>
        </w:sectPr>
      </w:pPr>
    </w:p>
    <w:p w14:paraId="48CCEB99" w14:textId="77777777" w:rsidR="002F1D69" w:rsidRPr="002F1D69" w:rsidRDefault="002F1D69" w:rsidP="002F1D69">
      <w:pPr>
        <w:spacing w:after="0" w:line="240" w:lineRule="auto"/>
        <w:jc w:val="right"/>
        <w:rPr>
          <w:rFonts w:ascii="Verdana" w:eastAsia="Times New Roman" w:hAnsi="Verdana"/>
          <w:b/>
          <w:bCs/>
          <w:sz w:val="20"/>
          <w:szCs w:val="20"/>
          <w:lang w:eastAsia="bg-BG"/>
        </w:rPr>
      </w:pPr>
      <w:r w:rsidRPr="002F1D69">
        <w:rPr>
          <w:rFonts w:ascii="Verdana" w:eastAsia="Times New Roman" w:hAnsi="Verdana"/>
          <w:bCs/>
          <w:sz w:val="20"/>
          <w:szCs w:val="20"/>
          <w:lang w:eastAsia="bg-BG"/>
        </w:rPr>
        <w:lastRenderedPageBreak/>
        <w:t>Образец</w:t>
      </w:r>
    </w:p>
    <w:p w14:paraId="48CCEB9A"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9B" w14:textId="77777777" w:rsidR="002F1D69" w:rsidRPr="002F1D69" w:rsidRDefault="002F1D69" w:rsidP="002F1D69">
      <w:pPr>
        <w:spacing w:after="0" w:line="240" w:lineRule="auto"/>
        <w:jc w:val="center"/>
        <w:rPr>
          <w:rFonts w:ascii="Verdana" w:eastAsia="Times New Roman" w:hAnsi="Verdana"/>
          <w:b/>
          <w:bCs/>
          <w:sz w:val="20"/>
          <w:szCs w:val="20"/>
          <w:lang w:eastAsia="bg-BG"/>
        </w:rPr>
      </w:pPr>
      <w:r w:rsidRPr="002F1D69">
        <w:rPr>
          <w:rFonts w:ascii="Verdana" w:eastAsia="Times New Roman" w:hAnsi="Verdana"/>
          <w:b/>
          <w:bCs/>
          <w:sz w:val="20"/>
          <w:szCs w:val="20"/>
          <w:lang w:eastAsia="bg-BG"/>
        </w:rPr>
        <w:t>Д Е К Л А Р А Ц И Я</w:t>
      </w:r>
    </w:p>
    <w:p w14:paraId="48CCEB9C" w14:textId="77777777" w:rsidR="002F1D69" w:rsidRPr="002F1D69" w:rsidRDefault="002F1D69" w:rsidP="002F1D69">
      <w:pPr>
        <w:spacing w:after="0" w:line="240" w:lineRule="auto"/>
        <w:jc w:val="center"/>
        <w:rPr>
          <w:rFonts w:ascii="Verdana" w:eastAsia="Times New Roman" w:hAnsi="Verdana"/>
          <w:b/>
          <w:bCs/>
          <w:sz w:val="20"/>
          <w:szCs w:val="20"/>
          <w:lang w:eastAsia="bg-BG"/>
        </w:rPr>
      </w:pPr>
    </w:p>
    <w:p w14:paraId="48CCEB9D" w14:textId="77777777" w:rsidR="002F1D69" w:rsidRPr="002F1D69" w:rsidRDefault="002F1D69" w:rsidP="002F1D69">
      <w:pPr>
        <w:spacing w:after="0" w:line="240" w:lineRule="auto"/>
        <w:jc w:val="center"/>
        <w:rPr>
          <w:rFonts w:ascii="Verdana" w:eastAsia="Times New Roman" w:hAnsi="Verdana"/>
          <w:b/>
          <w:bCs/>
          <w:sz w:val="20"/>
          <w:szCs w:val="20"/>
          <w:lang w:eastAsia="bg-BG"/>
        </w:rPr>
      </w:pPr>
      <w:r w:rsidRPr="002F1D69">
        <w:rPr>
          <w:rFonts w:ascii="Verdana" w:eastAsia="Times New Roman" w:hAnsi="Verdana"/>
          <w:b/>
          <w:bCs/>
          <w:sz w:val="20"/>
          <w:szCs w:val="20"/>
          <w:lang w:eastAsia="bg-BG"/>
        </w:rPr>
        <w:t>По чл.3,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8CCEB9E"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9F"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A0"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Долуподписаният/…………………………………………………………………………………...</w:t>
      </w:r>
    </w:p>
    <w:p w14:paraId="48CCEBA1" w14:textId="77777777" w:rsidR="002F1D69" w:rsidRPr="002F1D69" w:rsidRDefault="002F1D69" w:rsidP="002F1D69">
      <w:pPr>
        <w:spacing w:after="120" w:line="240" w:lineRule="auto"/>
        <w:jc w:val="center"/>
        <w:rPr>
          <w:rFonts w:ascii="Verdana" w:eastAsia="Times New Roman" w:hAnsi="Verdana"/>
          <w:bCs/>
          <w:i/>
          <w:sz w:val="20"/>
          <w:szCs w:val="20"/>
          <w:vertAlign w:val="superscript"/>
          <w:lang w:eastAsia="bg-BG"/>
        </w:rPr>
      </w:pPr>
      <w:r w:rsidRPr="002F1D69">
        <w:rPr>
          <w:rFonts w:ascii="Verdana" w:eastAsia="Times New Roman" w:hAnsi="Verdana"/>
          <w:bCs/>
          <w:i/>
          <w:sz w:val="20"/>
          <w:szCs w:val="20"/>
          <w:vertAlign w:val="superscript"/>
          <w:lang w:eastAsia="bg-BG"/>
        </w:rPr>
        <w:t>/собствено бащино фамилно име /</w:t>
      </w:r>
    </w:p>
    <w:p w14:paraId="48CCEBA2"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в качеството си на…………………………………………………………………………………...</w:t>
      </w:r>
    </w:p>
    <w:p w14:paraId="48CCEBA3" w14:textId="77777777" w:rsidR="002F1D69" w:rsidRPr="002F1D69" w:rsidRDefault="002F1D69" w:rsidP="002F1D69">
      <w:pPr>
        <w:spacing w:after="120" w:line="240" w:lineRule="auto"/>
        <w:jc w:val="center"/>
        <w:rPr>
          <w:rFonts w:ascii="Verdana" w:eastAsia="Times New Roman" w:hAnsi="Verdana"/>
          <w:bCs/>
          <w:sz w:val="20"/>
          <w:szCs w:val="20"/>
          <w:vertAlign w:val="superscript"/>
          <w:lang w:eastAsia="bg-BG"/>
        </w:rPr>
      </w:pPr>
      <w:r w:rsidRPr="002F1D69">
        <w:rPr>
          <w:rFonts w:ascii="Verdana" w:eastAsia="Times New Roman" w:hAnsi="Verdana"/>
          <w:bCs/>
          <w:i/>
          <w:sz w:val="20"/>
          <w:szCs w:val="20"/>
          <w:vertAlign w:val="superscript"/>
          <w:lang w:eastAsia="bg-BG"/>
        </w:rPr>
        <w:t>/посочва се качеството на лицето - съдружник, неограничено отговорен съдружник, управител, член на СД или УС, пр.</w:t>
      </w:r>
      <w:r w:rsidRPr="002F1D69">
        <w:rPr>
          <w:rFonts w:ascii="Verdana" w:eastAsia="Times New Roman" w:hAnsi="Verdana"/>
          <w:bCs/>
          <w:sz w:val="20"/>
          <w:szCs w:val="20"/>
          <w:vertAlign w:val="superscript"/>
          <w:lang w:eastAsia="bg-BG"/>
        </w:rPr>
        <w:t>/</w:t>
      </w:r>
    </w:p>
    <w:p w14:paraId="48CCEBA4"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в</w:t>
      </w:r>
      <w:r w:rsidRPr="002F1D69">
        <w:rPr>
          <w:rFonts w:ascii="Verdana" w:eastAsia="Times New Roman" w:hAnsi="Verdana"/>
          <w:bCs/>
          <w:sz w:val="20"/>
          <w:szCs w:val="20"/>
          <w:lang w:eastAsia="bg-BG"/>
        </w:rPr>
        <w:tab/>
        <w:t>…………………………………………………………………………………...</w:t>
      </w:r>
      <w:r w:rsidRPr="002F1D69">
        <w:rPr>
          <w:rFonts w:ascii="Verdana" w:eastAsia="Times New Roman" w:hAnsi="Verdana"/>
          <w:bCs/>
          <w:sz w:val="20"/>
          <w:szCs w:val="20"/>
          <w:lang w:eastAsia="bg-BG"/>
        </w:rPr>
        <w:tab/>
      </w:r>
      <w:r w:rsidRPr="002F1D69">
        <w:rPr>
          <w:rFonts w:ascii="Verdana" w:eastAsia="Times New Roman" w:hAnsi="Verdana"/>
          <w:bCs/>
          <w:sz w:val="20"/>
          <w:szCs w:val="20"/>
          <w:lang w:eastAsia="bg-BG"/>
        </w:rPr>
        <w:tab/>
      </w:r>
    </w:p>
    <w:p w14:paraId="48CCEBA5" w14:textId="77777777" w:rsidR="002F1D69" w:rsidRPr="002F1D69" w:rsidRDefault="002F1D69" w:rsidP="002F1D69">
      <w:pPr>
        <w:spacing w:after="120" w:line="240" w:lineRule="auto"/>
        <w:jc w:val="center"/>
        <w:rPr>
          <w:rFonts w:ascii="Verdana" w:eastAsia="Times New Roman" w:hAnsi="Verdana"/>
          <w:bCs/>
          <w:sz w:val="20"/>
          <w:szCs w:val="20"/>
          <w:lang w:eastAsia="bg-BG"/>
        </w:rPr>
      </w:pPr>
      <w:r w:rsidRPr="002F1D69">
        <w:rPr>
          <w:rFonts w:ascii="Verdana" w:eastAsia="Times New Roman" w:hAnsi="Verdana"/>
          <w:bCs/>
          <w:i/>
          <w:sz w:val="20"/>
          <w:szCs w:val="20"/>
          <w:vertAlign w:val="superscript"/>
          <w:lang w:eastAsia="bg-BG"/>
        </w:rPr>
        <w:t>/наименование на юридическото лице, физическото лице и вид на търговеца/</w:t>
      </w:r>
    </w:p>
    <w:p w14:paraId="48CCEBA6" w14:textId="77777777" w:rsidR="002F1D69" w:rsidRPr="002F1D69" w:rsidRDefault="002F1D69" w:rsidP="002F1D69">
      <w:pPr>
        <w:spacing w:after="120" w:line="36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регистриран/вписан в Търговския регистър при Агенция по вписванията с ЕИК/БУЛСТАТ____________________</w:t>
      </w:r>
    </w:p>
    <w:p w14:paraId="48CCEBA7" w14:textId="5E6BD5D9" w:rsidR="002F1D69" w:rsidRPr="002F1D69" w:rsidRDefault="002F1D69" w:rsidP="002F1D69">
      <w:pPr>
        <w:spacing w:after="120" w:line="240" w:lineRule="auto"/>
        <w:jc w:val="both"/>
        <w:rPr>
          <w:rFonts w:ascii="Verdana" w:eastAsia="Times New Roman" w:hAnsi="Verdana"/>
          <w:b/>
          <w:bCs/>
          <w:sz w:val="20"/>
          <w:szCs w:val="20"/>
          <w:lang w:eastAsia="bg-BG"/>
        </w:rPr>
      </w:pPr>
      <w:r w:rsidRPr="002F1D69">
        <w:rPr>
          <w:rFonts w:ascii="Verdana" w:eastAsia="Times New Roman" w:hAnsi="Verdana"/>
          <w:bCs/>
          <w:sz w:val="20"/>
          <w:szCs w:val="20"/>
          <w:lang w:eastAsia="bg-BG"/>
        </w:rPr>
        <w:t xml:space="preserve">Относно: Обществена </w:t>
      </w:r>
      <w:r w:rsidRPr="00007C62">
        <w:rPr>
          <w:rFonts w:ascii="Verdana" w:eastAsia="Times New Roman" w:hAnsi="Verdana"/>
          <w:bCs/>
          <w:sz w:val="20"/>
          <w:szCs w:val="20"/>
          <w:lang w:eastAsia="bg-BG"/>
        </w:rPr>
        <w:t xml:space="preserve">поръчка с предмет: </w:t>
      </w:r>
      <w:r w:rsidRPr="003021F0">
        <w:rPr>
          <w:rFonts w:ascii="Verdana" w:eastAsia="Times New Roman" w:hAnsi="Verdana"/>
          <w:sz w:val="20"/>
          <w:szCs w:val="20"/>
          <w:lang w:eastAsia="bg-BG"/>
        </w:rPr>
        <w:t>„</w:t>
      </w:r>
      <w:r w:rsidR="003868FD" w:rsidRPr="003868FD">
        <w:rPr>
          <w:rFonts w:ascii="Verdana" w:eastAsia="Times New Roman" w:hAnsi="Verdana"/>
          <w:sz w:val="20"/>
          <w:szCs w:val="20"/>
          <w:lang w:eastAsia="bg-BG"/>
        </w:rPr>
        <w:t xml:space="preserve">Доставка винтови компресори </w:t>
      </w:r>
      <w:r w:rsidRPr="003021F0">
        <w:rPr>
          <w:rFonts w:ascii="Verdana" w:eastAsia="Times New Roman" w:hAnsi="Verdana"/>
          <w:sz w:val="20"/>
          <w:szCs w:val="20"/>
          <w:lang w:eastAsia="bg-BG"/>
        </w:rPr>
        <w:t>”.</w:t>
      </w:r>
    </w:p>
    <w:p w14:paraId="48CCEBA8" w14:textId="77777777" w:rsidR="002F1D69" w:rsidRPr="002F1D69" w:rsidRDefault="002F1D69" w:rsidP="002F1D69">
      <w:pPr>
        <w:spacing w:after="0" w:line="240" w:lineRule="auto"/>
        <w:jc w:val="center"/>
        <w:rPr>
          <w:rFonts w:ascii="Verdana" w:eastAsia="Times New Roman" w:hAnsi="Verdana"/>
          <w:b/>
          <w:bCs/>
          <w:sz w:val="20"/>
          <w:szCs w:val="20"/>
          <w:lang w:eastAsia="bg-BG"/>
        </w:rPr>
      </w:pPr>
    </w:p>
    <w:p w14:paraId="48CCEBA9" w14:textId="77777777" w:rsidR="002F1D69" w:rsidRPr="002F1D69" w:rsidRDefault="002F1D69" w:rsidP="002F1D69">
      <w:pPr>
        <w:spacing w:after="0" w:line="240" w:lineRule="auto"/>
        <w:jc w:val="center"/>
        <w:rPr>
          <w:rFonts w:ascii="Verdana" w:eastAsia="Times New Roman" w:hAnsi="Verdana"/>
          <w:b/>
          <w:bCs/>
          <w:sz w:val="20"/>
          <w:szCs w:val="20"/>
          <w:lang w:eastAsia="bg-BG"/>
        </w:rPr>
      </w:pPr>
      <w:r w:rsidRPr="002F1D69">
        <w:rPr>
          <w:rFonts w:ascii="Verdana" w:eastAsia="Times New Roman" w:hAnsi="Verdana"/>
          <w:b/>
          <w:bCs/>
          <w:sz w:val="20"/>
          <w:szCs w:val="20"/>
          <w:lang w:eastAsia="bg-BG"/>
        </w:rPr>
        <w:t>Д Е К Л А Р И Р А М, Ч Е:</w:t>
      </w:r>
    </w:p>
    <w:p w14:paraId="48CCEBAA" w14:textId="77777777" w:rsidR="002F1D69" w:rsidRPr="002F1D69" w:rsidRDefault="002F1D69" w:rsidP="002F1D69">
      <w:pPr>
        <w:spacing w:after="0" w:line="240" w:lineRule="auto"/>
        <w:jc w:val="center"/>
        <w:rPr>
          <w:rFonts w:ascii="Verdana" w:eastAsia="Times New Roman" w:hAnsi="Verdana"/>
          <w:b/>
          <w:bCs/>
          <w:sz w:val="20"/>
          <w:szCs w:val="20"/>
          <w:lang w:eastAsia="bg-BG"/>
        </w:rPr>
      </w:pPr>
    </w:p>
    <w:p w14:paraId="48CCEBAB" w14:textId="77777777" w:rsidR="002F1D69" w:rsidRPr="002F1D69" w:rsidRDefault="002F1D69" w:rsidP="002F1D69">
      <w:pPr>
        <w:spacing w:after="0" w:line="240" w:lineRule="auto"/>
        <w:jc w:val="both"/>
        <w:rPr>
          <w:rFonts w:ascii="Verdana" w:eastAsia="Times New Roman" w:hAnsi="Verdana"/>
          <w:b/>
          <w:bCs/>
          <w:sz w:val="20"/>
          <w:szCs w:val="20"/>
          <w:lang w:eastAsia="bg-BG"/>
        </w:rPr>
      </w:pPr>
    </w:p>
    <w:p w14:paraId="48CCEBAC"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 xml:space="preserve">1. Представляваното от мен дружество </w:t>
      </w:r>
      <w:r w:rsidRPr="002F1D69">
        <w:rPr>
          <w:rFonts w:ascii="Verdana" w:eastAsia="Times New Roman" w:hAnsi="Verdana"/>
          <w:b/>
          <w:bCs/>
          <w:sz w:val="20"/>
          <w:szCs w:val="20"/>
          <w:lang w:eastAsia="bg-BG"/>
        </w:rPr>
        <w:t>е /не</w:t>
      </w:r>
      <w:r w:rsidRPr="002F1D69">
        <w:rPr>
          <w:rFonts w:ascii="Verdana" w:eastAsia="Times New Roman" w:hAnsi="Verdana"/>
          <w:bCs/>
          <w:sz w:val="20"/>
          <w:szCs w:val="20"/>
          <w:lang w:eastAsia="bg-BG"/>
        </w:rPr>
        <w:t xml:space="preserve"> е регистрирано в юрисдикция с </w:t>
      </w:r>
    </w:p>
    <w:p w14:paraId="48CCEBAD" w14:textId="77777777" w:rsidR="002F1D69" w:rsidRPr="002F1D69" w:rsidRDefault="002F1D69" w:rsidP="002F1D69">
      <w:pPr>
        <w:spacing w:after="120" w:line="240" w:lineRule="auto"/>
        <w:jc w:val="center"/>
        <w:rPr>
          <w:rFonts w:ascii="Verdana" w:eastAsia="Times New Roman" w:hAnsi="Verdana"/>
          <w:bCs/>
          <w:i/>
          <w:sz w:val="20"/>
          <w:szCs w:val="20"/>
          <w:vertAlign w:val="superscript"/>
          <w:lang w:eastAsia="bg-BG"/>
        </w:rPr>
      </w:pPr>
      <w:r w:rsidRPr="002F1D69">
        <w:rPr>
          <w:rFonts w:ascii="Verdana" w:eastAsia="Times New Roman" w:hAnsi="Verdana"/>
          <w:bCs/>
          <w:i/>
          <w:sz w:val="20"/>
          <w:szCs w:val="20"/>
          <w:vertAlign w:val="superscript"/>
          <w:lang w:eastAsia="bg-BG"/>
        </w:rPr>
        <w:t>/ненужното се зачертава/</w:t>
      </w:r>
    </w:p>
    <w:p w14:paraId="48CCEBAE"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преференциален данъчен режим, а именно: ________________________________.</w:t>
      </w:r>
    </w:p>
    <w:p w14:paraId="48CCEBAF" w14:textId="77777777" w:rsidR="002F1D69" w:rsidRPr="002F1D69" w:rsidRDefault="002F1D69" w:rsidP="002F1D69">
      <w:pPr>
        <w:spacing w:after="120" w:line="240" w:lineRule="auto"/>
        <w:jc w:val="both"/>
        <w:rPr>
          <w:rFonts w:ascii="Verdana" w:eastAsia="Times New Roman" w:hAnsi="Verdana"/>
          <w:bCs/>
          <w:sz w:val="20"/>
          <w:szCs w:val="20"/>
          <w:lang w:eastAsia="bg-BG"/>
        </w:rPr>
      </w:pPr>
    </w:p>
    <w:p w14:paraId="48CCEBB0"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 xml:space="preserve">2. Представляваното от мен дружество </w:t>
      </w:r>
      <w:r w:rsidRPr="002F1D69">
        <w:rPr>
          <w:rFonts w:ascii="Verdana" w:eastAsia="Times New Roman" w:hAnsi="Verdana"/>
          <w:b/>
          <w:bCs/>
          <w:sz w:val="20"/>
          <w:szCs w:val="20"/>
          <w:lang w:eastAsia="bg-BG"/>
        </w:rPr>
        <w:t>е / не е</w:t>
      </w:r>
      <w:r w:rsidRPr="002F1D69">
        <w:rPr>
          <w:rFonts w:ascii="Verdana" w:eastAsia="Times New Roman" w:hAnsi="Verdana"/>
          <w:bCs/>
          <w:sz w:val="20"/>
          <w:szCs w:val="20"/>
          <w:lang w:eastAsia="bg-BG"/>
        </w:rPr>
        <w:t xml:space="preserve"> свързано с лица, регистрирани в </w:t>
      </w:r>
    </w:p>
    <w:p w14:paraId="48CCEBB1" w14:textId="77777777" w:rsidR="002F1D69" w:rsidRPr="002F1D69" w:rsidRDefault="002F1D69" w:rsidP="002F1D69">
      <w:pPr>
        <w:spacing w:after="120" w:line="240" w:lineRule="auto"/>
        <w:jc w:val="center"/>
        <w:rPr>
          <w:rFonts w:ascii="Verdana" w:eastAsia="Times New Roman" w:hAnsi="Verdana"/>
          <w:bCs/>
          <w:i/>
          <w:sz w:val="20"/>
          <w:szCs w:val="20"/>
          <w:vertAlign w:val="superscript"/>
          <w:lang w:eastAsia="bg-BG"/>
        </w:rPr>
      </w:pPr>
      <w:r w:rsidRPr="002F1D69">
        <w:rPr>
          <w:rFonts w:ascii="Verdana" w:eastAsia="Times New Roman" w:hAnsi="Verdana"/>
          <w:bCs/>
          <w:i/>
          <w:sz w:val="20"/>
          <w:szCs w:val="20"/>
          <w:lang w:eastAsia="bg-BG"/>
        </w:rPr>
        <w:t xml:space="preserve"> </w:t>
      </w:r>
      <w:r w:rsidRPr="002F1D69">
        <w:rPr>
          <w:rFonts w:ascii="Verdana" w:eastAsia="Times New Roman" w:hAnsi="Verdana"/>
          <w:bCs/>
          <w:i/>
          <w:sz w:val="20"/>
          <w:szCs w:val="20"/>
          <w:vertAlign w:val="superscript"/>
          <w:lang w:eastAsia="bg-BG"/>
        </w:rPr>
        <w:t>/ненужното се зачертава/</w:t>
      </w:r>
    </w:p>
    <w:p w14:paraId="48CCEBB2"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юрисдикции с преференциален данъчен режим, а именно: _____________________.</w:t>
      </w:r>
    </w:p>
    <w:p w14:paraId="48CCEBB3" w14:textId="77777777" w:rsidR="002F1D69" w:rsidRPr="002F1D69" w:rsidRDefault="002F1D69" w:rsidP="002F1D69">
      <w:pPr>
        <w:spacing w:after="120" w:line="240" w:lineRule="auto"/>
        <w:jc w:val="both"/>
        <w:rPr>
          <w:rFonts w:ascii="Verdana" w:eastAsia="Times New Roman" w:hAnsi="Verdana"/>
          <w:bCs/>
          <w:sz w:val="20"/>
          <w:szCs w:val="20"/>
          <w:lang w:eastAsia="bg-BG"/>
        </w:rPr>
      </w:pPr>
    </w:p>
    <w:p w14:paraId="48CCEBB4"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 xml:space="preserve">3. Представляваното от мен дружество попада в изключението на </w:t>
      </w:r>
      <w:r w:rsidRPr="002F1D69">
        <w:rPr>
          <w:rFonts w:ascii="Verdana" w:eastAsia="Times New Roman" w:hAnsi="Verdana"/>
          <w:b/>
          <w:bCs/>
          <w:sz w:val="20"/>
          <w:szCs w:val="20"/>
          <w:lang w:eastAsia="bg-BG"/>
        </w:rPr>
        <w:t>чл. 4, т. ______</w:t>
      </w:r>
    </w:p>
    <w:p w14:paraId="48CCEBB5"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8CCEBB6"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ab/>
        <w:t>Забележка: Точка 3 от декларацията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48CCEBB7"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
          <w:bCs/>
          <w:sz w:val="20"/>
          <w:szCs w:val="20"/>
          <w:lang w:eastAsia="bg-BG"/>
        </w:rPr>
        <w:tab/>
      </w:r>
      <w:r w:rsidRPr="002F1D69">
        <w:rPr>
          <w:rFonts w:ascii="Verdana" w:eastAsia="Times New Roman" w:hAnsi="Verdana"/>
          <w:bCs/>
          <w:sz w:val="20"/>
          <w:szCs w:val="20"/>
          <w:lang w:eastAsia="bg-BG"/>
        </w:rPr>
        <w:t>Известно ми е, че за неверни данни нося наказателна отговорност по чл.313 от Наказателния кодекс.</w:t>
      </w:r>
    </w:p>
    <w:p w14:paraId="48CCEBB8"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B9"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
          <w:bCs/>
          <w:sz w:val="20"/>
          <w:szCs w:val="20"/>
          <w:lang w:eastAsia="bg-BG"/>
        </w:rPr>
        <w:t>Дата: ..............</w:t>
      </w:r>
      <w:r w:rsidRPr="002F1D69">
        <w:rPr>
          <w:rFonts w:ascii="Verdana" w:eastAsia="Times New Roman" w:hAnsi="Verdana"/>
          <w:b/>
          <w:bCs/>
          <w:sz w:val="20"/>
          <w:szCs w:val="20"/>
          <w:lang w:eastAsia="bg-BG"/>
        </w:rPr>
        <w:tab/>
      </w:r>
      <w:r w:rsidRPr="002F1D69">
        <w:rPr>
          <w:rFonts w:ascii="Verdana" w:eastAsia="Times New Roman" w:hAnsi="Verdana"/>
          <w:b/>
          <w:bCs/>
          <w:sz w:val="20"/>
          <w:szCs w:val="20"/>
          <w:lang w:eastAsia="bg-BG"/>
        </w:rPr>
        <w:tab/>
      </w:r>
      <w:r w:rsidRPr="002F1D69">
        <w:rPr>
          <w:rFonts w:ascii="Verdana" w:eastAsia="Times New Roman" w:hAnsi="Verdana"/>
          <w:b/>
          <w:bCs/>
          <w:sz w:val="20"/>
          <w:szCs w:val="20"/>
          <w:lang w:eastAsia="bg-BG"/>
        </w:rPr>
        <w:tab/>
      </w:r>
      <w:r w:rsidRPr="002F1D69">
        <w:rPr>
          <w:rFonts w:ascii="Verdana" w:eastAsia="Times New Roman" w:hAnsi="Verdana"/>
          <w:b/>
          <w:bCs/>
          <w:sz w:val="20"/>
          <w:szCs w:val="20"/>
          <w:lang w:eastAsia="bg-BG"/>
        </w:rPr>
        <w:tab/>
      </w:r>
      <w:r w:rsidRPr="002F1D69">
        <w:rPr>
          <w:rFonts w:ascii="Verdana" w:eastAsia="Times New Roman" w:hAnsi="Verdana"/>
          <w:b/>
          <w:bCs/>
          <w:sz w:val="20"/>
          <w:szCs w:val="20"/>
          <w:lang w:eastAsia="bg-BG"/>
        </w:rPr>
        <w:tab/>
        <w:t>Декларатор: ...........................</w:t>
      </w:r>
    </w:p>
    <w:p w14:paraId="48CCEBBA"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BB"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Декларацията се подписва от законния представител на участника.</w:t>
      </w:r>
    </w:p>
    <w:p w14:paraId="48CCEBBC"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8CCEBBD"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 xml:space="preserve">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w:t>
      </w:r>
      <w:r w:rsidRPr="002F1D69">
        <w:rPr>
          <w:rFonts w:ascii="Verdana" w:eastAsia="Times New Roman" w:hAnsi="Verdana"/>
          <w:bCs/>
          <w:i/>
          <w:sz w:val="20"/>
          <w:szCs w:val="20"/>
          <w:lang w:eastAsia="bg-BG"/>
        </w:rPr>
        <w:lastRenderedPageBreak/>
        <w:t>страна по Споразумението за Европейското икономическо пространство, или на пазар, включен в списъка по Кодекса за социално осигуряване, 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14:paraId="48CCEBBE"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48CCEBBF"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48CCEBC0" w14:textId="77777777" w:rsidR="002F1D69" w:rsidRPr="002F1D69" w:rsidRDefault="002F1D69" w:rsidP="002F1D69">
      <w:pPr>
        <w:spacing w:after="0" w:line="240" w:lineRule="auto"/>
        <w:jc w:val="both"/>
        <w:rPr>
          <w:rFonts w:ascii="Verdana" w:eastAsia="Times New Roman" w:hAnsi="Verdana"/>
          <w:b/>
          <w:bCs/>
          <w:i/>
          <w:sz w:val="20"/>
          <w:szCs w:val="20"/>
          <w:lang w:eastAsia="bg-BG"/>
        </w:rPr>
      </w:pPr>
      <w:r w:rsidRPr="002F1D69">
        <w:rPr>
          <w:rFonts w:ascii="Verdana" w:eastAsia="Times New Roman" w:hAnsi="Verdana"/>
          <w:bCs/>
          <w:i/>
          <w:sz w:val="20"/>
          <w:szCs w:val="20"/>
          <w:lang w:eastAsia="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48CCEBC1"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2"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3"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4"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5"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6"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7"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8"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9"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A"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B"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C"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D"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E"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F"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0"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1"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2"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3"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4"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5"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6"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7"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8"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9"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A"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B" w14:textId="77777777" w:rsidR="0030526F" w:rsidRDefault="0030526F" w:rsidP="002F1D69">
      <w:pPr>
        <w:spacing w:after="0" w:line="240" w:lineRule="auto"/>
        <w:jc w:val="right"/>
        <w:rPr>
          <w:rFonts w:ascii="Verdana" w:eastAsia="Times New Roman" w:hAnsi="Verdana"/>
          <w:bCs/>
          <w:sz w:val="20"/>
          <w:szCs w:val="20"/>
          <w:lang w:eastAsia="bg-BG"/>
        </w:rPr>
        <w:sectPr w:rsidR="0030526F" w:rsidSect="002F1D69">
          <w:pgSz w:w="11906" w:h="16838"/>
          <w:pgMar w:top="1417" w:right="1417" w:bottom="1276" w:left="1417" w:header="708" w:footer="708" w:gutter="0"/>
          <w:cols w:space="708"/>
          <w:docGrid w:linePitch="360"/>
        </w:sectPr>
      </w:pPr>
    </w:p>
    <w:p w14:paraId="1EB78C86" w14:textId="77777777" w:rsidR="009226C0" w:rsidRPr="002F1D69" w:rsidRDefault="009226C0" w:rsidP="009226C0">
      <w:pPr>
        <w:spacing w:after="160" w:line="259" w:lineRule="auto"/>
        <w:jc w:val="right"/>
        <w:rPr>
          <w:rFonts w:ascii="Verdana" w:eastAsia="Times New Roman" w:hAnsi="Verdana"/>
          <w:sz w:val="20"/>
          <w:szCs w:val="20"/>
          <w:lang w:eastAsia="bg-BG"/>
        </w:rPr>
      </w:pPr>
      <w:r w:rsidRPr="002F1D69">
        <w:rPr>
          <w:rFonts w:ascii="Verdana" w:eastAsia="Times New Roman" w:hAnsi="Verdana"/>
          <w:sz w:val="20"/>
          <w:szCs w:val="20"/>
          <w:lang w:eastAsia="bg-BG"/>
        </w:rPr>
        <w:lastRenderedPageBreak/>
        <w:t>Образец</w:t>
      </w:r>
    </w:p>
    <w:p w14:paraId="0296B398" w14:textId="77777777" w:rsidR="009226C0" w:rsidRPr="00792528" w:rsidRDefault="009226C0" w:rsidP="009226C0">
      <w:pPr>
        <w:jc w:val="center"/>
        <w:rPr>
          <w:rFonts w:ascii="Verdana" w:hAnsi="Verdana"/>
          <w:b/>
          <w:bCs/>
          <w:sz w:val="20"/>
          <w:szCs w:val="20"/>
          <w:lang w:val="ru-RU"/>
        </w:rPr>
      </w:pPr>
      <w:r w:rsidRPr="00792528">
        <w:rPr>
          <w:rFonts w:ascii="Verdana" w:hAnsi="Verdana"/>
          <w:b/>
          <w:bCs/>
          <w:sz w:val="20"/>
          <w:szCs w:val="20"/>
          <w:lang w:val="ru-RU"/>
        </w:rPr>
        <w:t>Д Е К Л А Р А Ц И Я</w:t>
      </w:r>
    </w:p>
    <w:p w14:paraId="6A74898F" w14:textId="77777777" w:rsidR="009226C0" w:rsidRPr="00792528" w:rsidRDefault="009226C0" w:rsidP="009226C0">
      <w:pPr>
        <w:jc w:val="center"/>
        <w:rPr>
          <w:rFonts w:ascii="Verdana" w:hAnsi="Verdana"/>
          <w:b/>
          <w:sz w:val="20"/>
          <w:szCs w:val="20"/>
        </w:rPr>
      </w:pPr>
      <w:r w:rsidRPr="00792528">
        <w:rPr>
          <w:rFonts w:ascii="Verdana" w:hAnsi="Verdana"/>
          <w:b/>
          <w:sz w:val="20"/>
          <w:szCs w:val="20"/>
        </w:rPr>
        <w:t>за обстоятелствата по чл. 55, ал. 1, т. 4 от ЗОП</w:t>
      </w:r>
    </w:p>
    <w:p w14:paraId="0B3C31AB" w14:textId="50CEBFE0" w:rsidR="009226C0" w:rsidRDefault="009226C0" w:rsidP="009474B8">
      <w:pPr>
        <w:jc w:val="center"/>
        <w:rPr>
          <w:rFonts w:ascii="Verdana" w:hAnsi="Verdana"/>
          <w:sz w:val="20"/>
          <w:szCs w:val="20"/>
        </w:rPr>
      </w:pPr>
      <w:r w:rsidRPr="00792528">
        <w:rPr>
          <w:rFonts w:ascii="Verdana" w:hAnsi="Verdana"/>
          <w:sz w:val="20"/>
          <w:szCs w:val="20"/>
        </w:rPr>
        <w:t>от Участник в обществена поръчка с предмет</w:t>
      </w:r>
      <w:r w:rsidR="009474B8">
        <w:rPr>
          <w:rFonts w:ascii="Verdana" w:hAnsi="Verdana"/>
          <w:sz w:val="20"/>
          <w:szCs w:val="20"/>
        </w:rPr>
        <w:t>:</w:t>
      </w:r>
      <w:r w:rsidR="003868FD">
        <w:rPr>
          <w:rFonts w:ascii="Verdana" w:hAnsi="Verdana"/>
          <w:sz w:val="20"/>
          <w:szCs w:val="20"/>
          <w:lang w:val="en-US"/>
        </w:rPr>
        <w:t xml:space="preserve"> </w:t>
      </w:r>
      <w:r w:rsidR="003868FD" w:rsidRPr="003868FD">
        <w:rPr>
          <w:rFonts w:ascii="Verdana" w:hAnsi="Verdana"/>
          <w:sz w:val="20"/>
          <w:szCs w:val="20"/>
        </w:rPr>
        <w:t>Доставка винтови компресори</w:t>
      </w:r>
    </w:p>
    <w:p w14:paraId="1F4A2133" w14:textId="77777777" w:rsidR="009226C0" w:rsidRPr="00792528" w:rsidRDefault="009226C0" w:rsidP="009226C0">
      <w:pPr>
        <w:rPr>
          <w:rFonts w:ascii="Verdana" w:hAnsi="Verdana"/>
          <w:sz w:val="20"/>
          <w:szCs w:val="20"/>
          <w:u w:val="single"/>
        </w:rPr>
      </w:pPr>
      <w:r w:rsidRPr="00792528">
        <w:rPr>
          <w:rFonts w:ascii="Verdana" w:hAnsi="Verdana"/>
          <w:sz w:val="20"/>
          <w:szCs w:val="20"/>
        </w:rPr>
        <w:t>Долуподписаният /-</w:t>
      </w:r>
      <w:proofErr w:type="spellStart"/>
      <w:r w:rsidRPr="00792528">
        <w:rPr>
          <w:rFonts w:ascii="Verdana" w:hAnsi="Verdana"/>
          <w:sz w:val="20"/>
          <w:szCs w:val="20"/>
        </w:rPr>
        <w:t>ната</w:t>
      </w:r>
      <w:proofErr w:type="spellEnd"/>
      <w:r w:rsidRPr="00792528">
        <w:rPr>
          <w:rFonts w:ascii="Verdana" w:hAnsi="Verdana"/>
          <w:sz w:val="20"/>
          <w:szCs w:val="20"/>
        </w:rPr>
        <w:t xml:space="preserve">/ </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p>
    <w:p w14:paraId="79E85E37" w14:textId="77777777" w:rsidR="009226C0" w:rsidRDefault="009226C0" w:rsidP="009226C0">
      <w:pPr>
        <w:rPr>
          <w:rFonts w:ascii="Verdana" w:hAnsi="Verdana"/>
          <w:sz w:val="20"/>
          <w:szCs w:val="20"/>
          <w:u w:val="single"/>
        </w:rPr>
      </w:pPr>
      <w:r w:rsidRPr="00792528">
        <w:rPr>
          <w:rFonts w:ascii="Verdana" w:hAnsi="Verdana"/>
          <w:sz w:val="20"/>
          <w:szCs w:val="20"/>
        </w:rPr>
        <w:t>представляващ</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p>
    <w:p w14:paraId="62736920" w14:textId="77777777" w:rsidR="009226C0" w:rsidRPr="00792528" w:rsidRDefault="009226C0" w:rsidP="009226C0">
      <w:pPr>
        <w:rPr>
          <w:rFonts w:ascii="Verdana" w:hAnsi="Verdana"/>
          <w:sz w:val="20"/>
          <w:szCs w:val="20"/>
          <w:u w:val="single"/>
        </w:rPr>
      </w:pPr>
      <w:r w:rsidRPr="00792528">
        <w:rPr>
          <w:rFonts w:ascii="Verdana" w:hAnsi="Verdana"/>
          <w:sz w:val="20"/>
          <w:szCs w:val="20"/>
        </w:rPr>
        <w:t xml:space="preserve">в качеството си на </w:t>
      </w:r>
      <w:r>
        <w:rPr>
          <w:rFonts w:ascii="Verdana" w:hAnsi="Verdana"/>
          <w:sz w:val="20"/>
          <w:szCs w:val="20"/>
          <w:u w:val="single"/>
        </w:rPr>
        <w:tab/>
      </w:r>
      <w:r>
        <w:rPr>
          <w:rFonts w:ascii="Verdana" w:hAnsi="Verdana"/>
          <w:sz w:val="20"/>
          <w:szCs w:val="20"/>
          <w:u w:val="single"/>
        </w:rPr>
        <w:tab/>
      </w:r>
      <w:r>
        <w:rPr>
          <w:rFonts w:ascii="Verdana" w:hAnsi="Verdana"/>
          <w:sz w:val="20"/>
          <w:szCs w:val="20"/>
          <w:u w:val="single"/>
        </w:rPr>
        <w:tab/>
      </w:r>
    </w:p>
    <w:p w14:paraId="0094E84A" w14:textId="77777777" w:rsidR="009226C0" w:rsidRDefault="009226C0" w:rsidP="009226C0">
      <w:pPr>
        <w:rPr>
          <w:rFonts w:ascii="Verdana" w:hAnsi="Verdana"/>
          <w:sz w:val="20"/>
          <w:szCs w:val="20"/>
        </w:rPr>
      </w:pPr>
      <w:r w:rsidRPr="00792528">
        <w:rPr>
          <w:rFonts w:ascii="Verdana" w:hAnsi="Verdana"/>
          <w:sz w:val="20"/>
          <w:szCs w:val="20"/>
        </w:rPr>
        <w:t>със седалище</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rPr>
        <w:t xml:space="preserve"> </w:t>
      </w:r>
    </w:p>
    <w:p w14:paraId="6BA0156E" w14:textId="77777777" w:rsidR="009226C0" w:rsidRDefault="009226C0" w:rsidP="009226C0">
      <w:pPr>
        <w:rPr>
          <w:rFonts w:ascii="Verdana" w:hAnsi="Verdana"/>
          <w:sz w:val="20"/>
          <w:szCs w:val="20"/>
        </w:rPr>
      </w:pPr>
      <w:r w:rsidRPr="00792528">
        <w:rPr>
          <w:rFonts w:ascii="Verdana" w:hAnsi="Verdana"/>
          <w:sz w:val="20"/>
          <w:szCs w:val="20"/>
        </w:rPr>
        <w:t xml:space="preserve">и адрес на управление: </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rPr>
        <w:t xml:space="preserve">, </w:t>
      </w:r>
    </w:p>
    <w:p w14:paraId="7762FFCA" w14:textId="77777777" w:rsidR="009226C0" w:rsidRDefault="009226C0" w:rsidP="009226C0">
      <w:pPr>
        <w:rPr>
          <w:rFonts w:ascii="Verdana" w:hAnsi="Verdana"/>
          <w:sz w:val="20"/>
          <w:szCs w:val="20"/>
          <w:u w:val="single"/>
        </w:rPr>
      </w:pPr>
      <w:r w:rsidRPr="00792528">
        <w:rPr>
          <w:rFonts w:ascii="Verdana" w:hAnsi="Verdana"/>
          <w:sz w:val="20"/>
          <w:szCs w:val="20"/>
        </w:rPr>
        <w:t>тел./факс:</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rPr>
        <w:t>,</w:t>
      </w:r>
      <w:r w:rsidRPr="00792528">
        <w:rPr>
          <w:rFonts w:ascii="Verdana" w:hAnsi="Verdana"/>
          <w:sz w:val="20"/>
          <w:szCs w:val="20"/>
          <w:u w:val="single"/>
        </w:rPr>
        <w:t xml:space="preserve"> </w:t>
      </w:r>
    </w:p>
    <w:p w14:paraId="2BFBE43E" w14:textId="77777777" w:rsidR="009226C0" w:rsidRPr="00792528" w:rsidRDefault="009226C0" w:rsidP="009226C0">
      <w:pPr>
        <w:rPr>
          <w:rFonts w:ascii="Verdana" w:hAnsi="Verdana"/>
          <w:sz w:val="20"/>
          <w:szCs w:val="20"/>
        </w:rPr>
      </w:pPr>
      <w:r w:rsidRPr="00792528">
        <w:rPr>
          <w:rFonts w:ascii="Verdana" w:hAnsi="Verdana"/>
          <w:sz w:val="20"/>
          <w:szCs w:val="20"/>
        </w:rPr>
        <w:t>вписано в търговския регистър към Агенцията по вписванията с ЕИК</w:t>
      </w:r>
      <w:r>
        <w:rPr>
          <w:rFonts w:ascii="Verdana" w:hAnsi="Verdana"/>
          <w:sz w:val="20"/>
          <w:szCs w:val="20"/>
        </w:rPr>
        <w:t xml:space="preserve"> </w:t>
      </w:r>
      <w:r>
        <w:rPr>
          <w:rFonts w:ascii="Verdana" w:hAnsi="Verdana"/>
          <w:sz w:val="20"/>
          <w:szCs w:val="20"/>
          <w:u w:val="single"/>
        </w:rPr>
        <w:tab/>
      </w:r>
      <w:r>
        <w:rPr>
          <w:rFonts w:ascii="Verdana" w:hAnsi="Verdana"/>
          <w:sz w:val="20"/>
          <w:szCs w:val="20"/>
          <w:u w:val="single"/>
        </w:rPr>
        <w:tab/>
      </w:r>
      <w:r w:rsidRPr="00792528">
        <w:rPr>
          <w:rFonts w:ascii="Verdana" w:hAnsi="Verdana"/>
          <w:sz w:val="20"/>
          <w:szCs w:val="20"/>
        </w:rPr>
        <w:t>,</w:t>
      </w:r>
    </w:p>
    <w:p w14:paraId="796FDBBD" w14:textId="77777777" w:rsidR="009226C0" w:rsidRDefault="009226C0" w:rsidP="009226C0">
      <w:pPr>
        <w:jc w:val="center"/>
        <w:rPr>
          <w:rFonts w:ascii="Verdana" w:hAnsi="Verdana"/>
          <w:b/>
          <w:sz w:val="20"/>
          <w:szCs w:val="20"/>
        </w:rPr>
      </w:pPr>
    </w:p>
    <w:p w14:paraId="534DCADC" w14:textId="77777777" w:rsidR="009226C0" w:rsidRDefault="009226C0" w:rsidP="009226C0">
      <w:pPr>
        <w:jc w:val="center"/>
        <w:rPr>
          <w:rFonts w:ascii="Verdana" w:hAnsi="Verdana"/>
          <w:b/>
          <w:sz w:val="20"/>
          <w:szCs w:val="20"/>
        </w:rPr>
      </w:pPr>
    </w:p>
    <w:p w14:paraId="6A6C34A8" w14:textId="77777777" w:rsidR="009226C0" w:rsidRPr="00792528" w:rsidRDefault="009226C0" w:rsidP="009226C0">
      <w:pPr>
        <w:jc w:val="center"/>
        <w:rPr>
          <w:rFonts w:ascii="Verdana" w:hAnsi="Verdana"/>
          <w:b/>
          <w:sz w:val="20"/>
          <w:szCs w:val="20"/>
        </w:rPr>
      </w:pPr>
      <w:r w:rsidRPr="00792528">
        <w:rPr>
          <w:rFonts w:ascii="Verdana" w:hAnsi="Verdana"/>
          <w:b/>
          <w:sz w:val="20"/>
          <w:szCs w:val="20"/>
        </w:rPr>
        <w:t>Д Е К Л А Р И Р А М, ЧЕ:</w:t>
      </w:r>
    </w:p>
    <w:p w14:paraId="542D0FF5" w14:textId="77777777" w:rsidR="009226C0" w:rsidRPr="00792528" w:rsidRDefault="009226C0" w:rsidP="006F30F7">
      <w:pPr>
        <w:jc w:val="both"/>
        <w:rPr>
          <w:rFonts w:ascii="Verdana" w:hAnsi="Verdana"/>
          <w:sz w:val="20"/>
          <w:szCs w:val="20"/>
        </w:rPr>
      </w:pPr>
      <w:r w:rsidRPr="00792528">
        <w:rPr>
          <w:rFonts w:ascii="Verdana" w:hAnsi="Verdana"/>
          <w:b/>
          <w:sz w:val="20"/>
          <w:szCs w:val="20"/>
        </w:rPr>
        <w:t>1</w:t>
      </w:r>
      <w:r w:rsidRPr="00792528">
        <w:rPr>
          <w:rFonts w:ascii="Verdana" w:hAnsi="Verdana"/>
          <w:sz w:val="20"/>
          <w:szCs w:val="20"/>
        </w:rPr>
        <w:t>. Не съм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5FCA1EAA" w14:textId="77777777" w:rsidR="009226C0" w:rsidRPr="00792528" w:rsidRDefault="009226C0" w:rsidP="009226C0">
      <w:pPr>
        <w:rPr>
          <w:rFonts w:ascii="Verdana" w:hAnsi="Verdana"/>
          <w:sz w:val="20"/>
          <w:szCs w:val="20"/>
        </w:rPr>
      </w:pPr>
      <w:r w:rsidRPr="00792528">
        <w:rPr>
          <w:rFonts w:ascii="Verdana" w:hAnsi="Verdana"/>
          <w:sz w:val="20"/>
          <w:szCs w:val="20"/>
        </w:rPr>
        <w:t>Известно ми е, че при деклариране на неверни данни нося наказателна отговорност по чл.313 от НК.</w:t>
      </w:r>
    </w:p>
    <w:p w14:paraId="680758D7" w14:textId="77777777" w:rsidR="009226C0" w:rsidRPr="00792528" w:rsidRDefault="009226C0" w:rsidP="009226C0">
      <w:pPr>
        <w:rPr>
          <w:rFonts w:ascii="Verdana" w:hAnsi="Verdana"/>
          <w:b/>
          <w:sz w:val="20"/>
          <w:szCs w:val="20"/>
        </w:rPr>
      </w:pPr>
      <w:r w:rsidRPr="00792528">
        <w:rPr>
          <w:rFonts w:ascii="Verdana" w:hAnsi="Verdana"/>
          <w:b/>
          <w:sz w:val="20"/>
          <w:szCs w:val="20"/>
          <w:u w:val="single"/>
        </w:rPr>
        <w:tab/>
      </w:r>
      <w:r w:rsidRPr="00792528">
        <w:rPr>
          <w:rFonts w:ascii="Verdana" w:hAnsi="Verdana"/>
          <w:b/>
          <w:sz w:val="20"/>
          <w:szCs w:val="20"/>
          <w:u w:val="single"/>
        </w:rPr>
        <w:tab/>
      </w:r>
      <w:r w:rsidRPr="00792528">
        <w:rPr>
          <w:rFonts w:ascii="Verdana" w:hAnsi="Verdana"/>
          <w:b/>
          <w:sz w:val="20"/>
          <w:szCs w:val="20"/>
          <w:u w:val="single"/>
        </w:rPr>
        <w:tab/>
      </w:r>
      <w:r w:rsidRPr="00792528">
        <w:rPr>
          <w:rFonts w:ascii="Verdana" w:hAnsi="Verdana"/>
          <w:b/>
          <w:sz w:val="20"/>
          <w:szCs w:val="20"/>
        </w:rPr>
        <w:t xml:space="preserve">г. </w:t>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sidRPr="00792528">
        <w:rPr>
          <w:rFonts w:ascii="Verdana" w:hAnsi="Verdana"/>
          <w:b/>
          <w:sz w:val="20"/>
          <w:szCs w:val="20"/>
        </w:rPr>
        <w:t xml:space="preserve">Декларатор: </w:t>
      </w:r>
      <w:r w:rsidRPr="00792528">
        <w:rPr>
          <w:rFonts w:ascii="Verdana" w:hAnsi="Verdana"/>
          <w:b/>
          <w:sz w:val="20"/>
          <w:szCs w:val="20"/>
        </w:rPr>
        <w:tab/>
      </w:r>
      <w:r w:rsidRPr="00792528">
        <w:rPr>
          <w:rFonts w:ascii="Verdana" w:hAnsi="Verdana"/>
          <w:b/>
          <w:sz w:val="20"/>
          <w:szCs w:val="20"/>
          <w:u w:val="single"/>
        </w:rPr>
        <w:tab/>
      </w:r>
      <w:r w:rsidRPr="00792528">
        <w:rPr>
          <w:rFonts w:ascii="Verdana" w:hAnsi="Verdana"/>
          <w:b/>
          <w:sz w:val="20"/>
          <w:szCs w:val="20"/>
          <w:u w:val="single"/>
        </w:rPr>
        <w:tab/>
      </w:r>
    </w:p>
    <w:p w14:paraId="7CE81E52" w14:textId="77777777" w:rsidR="009226C0" w:rsidRDefault="009226C0" w:rsidP="009226C0">
      <w:pPr>
        <w:rPr>
          <w:rFonts w:ascii="Verdana" w:hAnsi="Verdana"/>
          <w:b/>
          <w:bCs/>
          <w:sz w:val="20"/>
          <w:szCs w:val="20"/>
        </w:rPr>
      </w:pPr>
    </w:p>
    <w:p w14:paraId="6FE03768" w14:textId="77777777" w:rsidR="009226C0" w:rsidRPr="003765ED" w:rsidRDefault="009226C0" w:rsidP="009226C0">
      <w:pPr>
        <w:rPr>
          <w:rFonts w:ascii="Verdana" w:hAnsi="Verdana"/>
          <w:bCs/>
          <w:i/>
          <w:sz w:val="20"/>
          <w:szCs w:val="20"/>
        </w:rPr>
      </w:pPr>
      <w:r w:rsidRPr="003765ED">
        <w:rPr>
          <w:rFonts w:ascii="Verdana" w:hAnsi="Verdana"/>
          <w:bCs/>
          <w:i/>
          <w:sz w:val="20"/>
          <w:szCs w:val="20"/>
        </w:rPr>
        <w:t>Декларацията се подписва от лицата, които представляват участника.</w:t>
      </w:r>
    </w:p>
    <w:p w14:paraId="3FE4C9D5" w14:textId="77777777" w:rsidR="009226C0" w:rsidRDefault="009226C0" w:rsidP="009226C0">
      <w:pPr>
        <w:rPr>
          <w:rFonts w:ascii="Verdana" w:hAnsi="Verdana"/>
          <w:b/>
          <w:bCs/>
          <w:sz w:val="20"/>
          <w:szCs w:val="20"/>
        </w:rPr>
        <w:sectPr w:rsidR="009226C0" w:rsidSect="002F1D69">
          <w:pgSz w:w="11906" w:h="16838"/>
          <w:pgMar w:top="1417" w:right="1417" w:bottom="1276" w:left="1417" w:header="708" w:footer="708" w:gutter="0"/>
          <w:cols w:space="708"/>
          <w:docGrid w:linePitch="360"/>
        </w:sectPr>
      </w:pPr>
    </w:p>
    <w:p w14:paraId="3BB21C16" w14:textId="77777777" w:rsidR="00672241" w:rsidRPr="009B07C1" w:rsidRDefault="00672241" w:rsidP="00672241">
      <w:pPr>
        <w:jc w:val="center"/>
        <w:rPr>
          <w:rFonts w:ascii="Verdana" w:eastAsia="Times New Roman" w:hAnsi="Verdana"/>
          <w:b/>
          <w:sz w:val="20"/>
          <w:szCs w:val="20"/>
        </w:rPr>
      </w:pPr>
      <w:bookmarkStart w:id="1" w:name="%D0%BF%D1%80%D0%B5%D0%B4%D0%BC%D0%B5%D1%"/>
      <w:bookmarkEnd w:id="1"/>
      <w:r w:rsidRPr="009B07C1">
        <w:rPr>
          <w:rFonts w:ascii="Verdana" w:eastAsia="Times New Roman" w:hAnsi="Verdana"/>
          <w:b/>
          <w:sz w:val="20"/>
          <w:szCs w:val="20"/>
        </w:rPr>
        <w:lastRenderedPageBreak/>
        <w:t>ДЕКЛАРАЦИЯ</w:t>
      </w:r>
    </w:p>
    <w:p w14:paraId="16BE8D8C" w14:textId="77777777" w:rsidR="00672241" w:rsidRPr="009B07C1" w:rsidRDefault="00672241" w:rsidP="00672241">
      <w:pPr>
        <w:jc w:val="center"/>
        <w:rPr>
          <w:rFonts w:ascii="Verdana" w:eastAsia="Times New Roman" w:hAnsi="Verdana"/>
          <w:b/>
          <w:sz w:val="20"/>
          <w:szCs w:val="20"/>
        </w:rPr>
      </w:pPr>
      <w:r w:rsidRPr="009B07C1">
        <w:rPr>
          <w:rFonts w:ascii="Verdana" w:eastAsia="Times New Roman" w:hAnsi="Verdana"/>
          <w:b/>
          <w:sz w:val="20"/>
          <w:szCs w:val="20"/>
        </w:rPr>
        <w:t>за липса на обстоятелствата по чл. 69 от Закона за противодействие на корупцията и за отнемане на незаконно придобитото имущество</w:t>
      </w:r>
    </w:p>
    <w:p w14:paraId="2748E311" w14:textId="77777777" w:rsidR="00672241" w:rsidRPr="009B07C1" w:rsidRDefault="00672241" w:rsidP="00672241">
      <w:pPr>
        <w:jc w:val="both"/>
        <w:rPr>
          <w:rFonts w:ascii="Verdana" w:eastAsia="Times New Roman" w:hAnsi="Verdana"/>
          <w:b/>
          <w:sz w:val="20"/>
          <w:szCs w:val="20"/>
        </w:rPr>
      </w:pPr>
    </w:p>
    <w:p w14:paraId="323BC749" w14:textId="02511A88" w:rsidR="00672241" w:rsidRPr="009B07C1" w:rsidRDefault="00672241" w:rsidP="00672241">
      <w:pPr>
        <w:jc w:val="both"/>
        <w:rPr>
          <w:rFonts w:ascii="Verdana" w:hAnsi="Verdana"/>
          <w:i/>
          <w:sz w:val="20"/>
          <w:szCs w:val="20"/>
        </w:rPr>
      </w:pPr>
      <w:r w:rsidRPr="009B07C1">
        <w:rPr>
          <w:rFonts w:ascii="Verdana" w:hAnsi="Verdana"/>
          <w:sz w:val="20"/>
          <w:szCs w:val="20"/>
        </w:rPr>
        <w:t xml:space="preserve">Долуподписаният/та/................................................................................................. в качеството ми на .................................................................... </w:t>
      </w:r>
      <w:r w:rsidRPr="009B07C1">
        <w:rPr>
          <w:rFonts w:ascii="Verdana" w:hAnsi="Verdana"/>
          <w:i/>
          <w:sz w:val="20"/>
          <w:szCs w:val="20"/>
        </w:rPr>
        <w:t>(посочва се длъжността и качеството на лицето)</w:t>
      </w:r>
      <w:r w:rsidRPr="009B07C1">
        <w:rPr>
          <w:rFonts w:ascii="Verdana" w:hAnsi="Verdana"/>
          <w:sz w:val="20"/>
          <w:szCs w:val="20"/>
        </w:rPr>
        <w:t xml:space="preserve"> на…......................................…………………. </w:t>
      </w:r>
      <w:r w:rsidRPr="009B07C1">
        <w:rPr>
          <w:rFonts w:ascii="Verdana" w:hAnsi="Verdana"/>
          <w:i/>
          <w:sz w:val="20"/>
          <w:szCs w:val="20"/>
        </w:rPr>
        <w:t>(посочва се наименованието на участника)</w:t>
      </w:r>
      <w:r w:rsidRPr="009B07C1">
        <w:rPr>
          <w:rFonts w:ascii="Verdana" w:hAnsi="Verdana"/>
          <w:sz w:val="20"/>
          <w:szCs w:val="20"/>
        </w:rPr>
        <w:t xml:space="preserve">, ЕИК ……………………, със седалище и адрес на управление:.............................................................. – участник/подизпълнител/трето лице </w:t>
      </w:r>
      <w:r w:rsidRPr="009B07C1">
        <w:rPr>
          <w:rFonts w:ascii="Verdana" w:hAnsi="Verdana"/>
          <w:i/>
          <w:sz w:val="20"/>
          <w:szCs w:val="20"/>
        </w:rPr>
        <w:t>(невярното се зачертава)</w:t>
      </w:r>
      <w:r w:rsidRPr="009B07C1">
        <w:rPr>
          <w:rFonts w:ascii="Verdana" w:hAnsi="Verdana"/>
          <w:sz w:val="20"/>
          <w:szCs w:val="20"/>
        </w:rPr>
        <w:t xml:space="preserve"> във възлагане на </w:t>
      </w:r>
      <w:r w:rsidRPr="009B07C1">
        <w:rPr>
          <w:rFonts w:ascii="Verdana" w:eastAsia="Times New Roman" w:hAnsi="Verdana"/>
          <w:sz w:val="20"/>
          <w:szCs w:val="20"/>
          <w:lang w:eastAsia="bg-BG"/>
        </w:rPr>
        <w:t xml:space="preserve">изпълнение на обществена поръчка възлагана чрез обява с предмет </w:t>
      </w:r>
      <w:r w:rsidRPr="009B07C1">
        <w:rPr>
          <w:rFonts w:ascii="Verdana" w:eastAsia="Times New Roman" w:hAnsi="Verdana"/>
          <w:color w:val="000000"/>
          <w:sz w:val="20"/>
          <w:szCs w:val="20"/>
          <w:lang w:eastAsia="bg-BG"/>
        </w:rPr>
        <w:t>„</w:t>
      </w:r>
      <w:r w:rsidR="003868FD" w:rsidRPr="003868FD">
        <w:rPr>
          <w:rFonts w:ascii="Verdana" w:hAnsi="Verdana"/>
          <w:b/>
          <w:sz w:val="20"/>
          <w:szCs w:val="20"/>
        </w:rPr>
        <w:t>Доставка винтови компресори</w:t>
      </w:r>
      <w:r w:rsidRPr="009B07C1">
        <w:rPr>
          <w:rFonts w:ascii="Verdana" w:eastAsia="Times New Roman" w:hAnsi="Verdana"/>
          <w:color w:val="000000"/>
          <w:sz w:val="20"/>
          <w:szCs w:val="20"/>
          <w:lang w:eastAsia="bg-BG"/>
        </w:rPr>
        <w:t>“</w:t>
      </w:r>
    </w:p>
    <w:p w14:paraId="3A5919A1" w14:textId="77777777" w:rsidR="00672241" w:rsidRPr="009B07C1" w:rsidRDefault="00672241" w:rsidP="00672241">
      <w:pPr>
        <w:tabs>
          <w:tab w:val="left" w:pos="3270"/>
        </w:tabs>
        <w:jc w:val="center"/>
        <w:rPr>
          <w:rFonts w:ascii="Verdana" w:hAnsi="Verdana"/>
          <w:b/>
          <w:sz w:val="20"/>
          <w:szCs w:val="20"/>
        </w:rPr>
      </w:pPr>
    </w:p>
    <w:p w14:paraId="073914BA" w14:textId="77777777" w:rsidR="00672241" w:rsidRPr="009B07C1" w:rsidRDefault="00672241" w:rsidP="00672241">
      <w:pPr>
        <w:tabs>
          <w:tab w:val="left" w:pos="3270"/>
        </w:tabs>
        <w:jc w:val="center"/>
        <w:rPr>
          <w:rFonts w:ascii="Verdana" w:hAnsi="Verdana"/>
          <w:b/>
          <w:sz w:val="20"/>
          <w:szCs w:val="20"/>
        </w:rPr>
      </w:pPr>
      <w:r w:rsidRPr="009B07C1">
        <w:rPr>
          <w:rFonts w:ascii="Verdana" w:hAnsi="Verdana"/>
          <w:b/>
          <w:sz w:val="20"/>
          <w:szCs w:val="20"/>
        </w:rPr>
        <w:t>Д Е К Л А Р И Р А М, че:</w:t>
      </w:r>
    </w:p>
    <w:p w14:paraId="33DCD1E1" w14:textId="77777777" w:rsidR="00672241" w:rsidRPr="009B07C1" w:rsidRDefault="00672241" w:rsidP="00672241">
      <w:pPr>
        <w:jc w:val="both"/>
        <w:rPr>
          <w:rFonts w:ascii="Verdana" w:eastAsia="Times New Roman" w:hAnsi="Verdana"/>
          <w:b/>
          <w:sz w:val="20"/>
          <w:szCs w:val="20"/>
        </w:rPr>
      </w:pPr>
    </w:p>
    <w:p w14:paraId="72B30E93" w14:textId="77777777" w:rsidR="00ED5521" w:rsidRPr="00ED5521" w:rsidRDefault="00ED5521" w:rsidP="004F22A6">
      <w:pPr>
        <w:numPr>
          <w:ilvl w:val="1"/>
          <w:numId w:val="12"/>
        </w:numPr>
        <w:jc w:val="both"/>
        <w:rPr>
          <w:rFonts w:ascii="Verdana" w:eastAsia="Times New Roman" w:hAnsi="Verdana"/>
          <w:bCs/>
          <w:sz w:val="20"/>
          <w:szCs w:val="20"/>
        </w:rPr>
      </w:pPr>
      <w:r w:rsidRPr="00ED5521">
        <w:rPr>
          <w:rFonts w:ascii="Verdana" w:eastAsia="Times New Roman" w:hAnsi="Verdana"/>
          <w:bCs/>
          <w:sz w:val="20"/>
          <w:szCs w:val="20"/>
        </w:rPr>
        <w:t>За мен не са налице ограниченията посочени в чл. 69, ал. 1 от Закона за противодействие на корупцията и за отнемане на незаконно придобито имущество.</w:t>
      </w:r>
    </w:p>
    <w:p w14:paraId="5BE1F455" w14:textId="77777777" w:rsidR="00ED5521" w:rsidRPr="00ED5521" w:rsidRDefault="00ED5521" w:rsidP="004F22A6">
      <w:pPr>
        <w:numPr>
          <w:ilvl w:val="1"/>
          <w:numId w:val="12"/>
        </w:numPr>
        <w:jc w:val="both"/>
        <w:rPr>
          <w:rFonts w:ascii="Verdana" w:eastAsia="Times New Roman" w:hAnsi="Verdana"/>
          <w:bCs/>
          <w:sz w:val="20"/>
          <w:szCs w:val="20"/>
        </w:rPr>
      </w:pPr>
      <w:r w:rsidRPr="00ED5521">
        <w:rPr>
          <w:rFonts w:ascii="Verdana" w:eastAsia="Times New Roman" w:hAnsi="Verdana"/>
          <w:bCs/>
          <w:sz w:val="20"/>
          <w:szCs w:val="20"/>
        </w:rPr>
        <w:t>За юридическото лице, което представлявам не е налице ограничението по чл. 69, ал. 2 от Закона за противодействие на корупцията и за отнемане на незаконно придобито имущество.</w:t>
      </w:r>
      <w:r w:rsidRPr="003021F0">
        <w:rPr>
          <w:rFonts w:ascii="Verdana" w:eastAsia="Times New Roman" w:hAnsi="Verdana"/>
          <w:bCs/>
          <w:sz w:val="20"/>
          <w:szCs w:val="20"/>
          <w:lang w:val="ru-RU"/>
        </w:rPr>
        <w:t xml:space="preserve"> </w:t>
      </w:r>
    </w:p>
    <w:p w14:paraId="104BA70A" w14:textId="77777777" w:rsidR="00672241" w:rsidRPr="009B07C1" w:rsidRDefault="00672241" w:rsidP="00672241">
      <w:pPr>
        <w:ind w:firstLine="720"/>
        <w:jc w:val="both"/>
        <w:rPr>
          <w:rFonts w:ascii="Verdana" w:eastAsia="Times New Roman" w:hAnsi="Verdana"/>
          <w:i/>
          <w:sz w:val="20"/>
          <w:szCs w:val="20"/>
        </w:rPr>
      </w:pPr>
      <w:r w:rsidRPr="009B07C1">
        <w:rPr>
          <w:rFonts w:ascii="Verdana" w:eastAsia="Times New Roman" w:hAnsi="Verdana"/>
          <w:b/>
          <w:i/>
          <w:sz w:val="20"/>
          <w:szCs w:val="20"/>
        </w:rPr>
        <w:t>ЗАБЕЛЕЖКА:</w:t>
      </w:r>
      <w:r w:rsidRPr="009B07C1">
        <w:rPr>
          <w:rFonts w:ascii="Verdana" w:eastAsia="Times New Roman" w:hAnsi="Verdana"/>
          <w:i/>
          <w:sz w:val="20"/>
          <w:szCs w:val="20"/>
        </w:rPr>
        <w:t xml:space="preserve"> Съгласно чл. 69, ал. 1 от ЗПКОНПИ 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4153D292" w14:textId="77777777" w:rsidR="00672241" w:rsidRPr="009B07C1" w:rsidRDefault="00672241" w:rsidP="00672241">
      <w:pPr>
        <w:ind w:firstLine="720"/>
        <w:jc w:val="both"/>
        <w:rPr>
          <w:rFonts w:ascii="Verdana" w:eastAsia="Times New Roman" w:hAnsi="Verdana"/>
          <w:i/>
          <w:sz w:val="20"/>
          <w:szCs w:val="20"/>
        </w:rPr>
      </w:pPr>
      <w:r w:rsidRPr="009B07C1">
        <w:rPr>
          <w:rFonts w:ascii="Verdana" w:eastAsia="Times New Roman" w:hAnsi="Verdana"/>
          <w:i/>
          <w:sz w:val="20"/>
          <w:szCs w:val="20"/>
        </w:rPr>
        <w:t>Съгласно чл. 69, ал. 2 от ЗПКОНПИ 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47C1FDC2" w14:textId="77777777" w:rsidR="00672241" w:rsidRPr="009B07C1" w:rsidRDefault="00672241" w:rsidP="00672241">
      <w:pPr>
        <w:ind w:firstLine="720"/>
        <w:jc w:val="both"/>
        <w:rPr>
          <w:rFonts w:ascii="Verdana" w:eastAsia="Times New Roman" w:hAnsi="Verdana"/>
          <w:i/>
          <w:sz w:val="20"/>
          <w:szCs w:val="20"/>
        </w:rPr>
      </w:pPr>
      <w:r w:rsidRPr="009B07C1">
        <w:rPr>
          <w:rFonts w:ascii="Verdana" w:eastAsia="Times New Roman" w:hAnsi="Verdana"/>
          <w:b/>
          <w:i/>
          <w:sz w:val="20"/>
          <w:szCs w:val="20"/>
        </w:rPr>
        <w:t>ЗАБЕЛЕЖКА:</w:t>
      </w:r>
      <w:r w:rsidRPr="009B07C1">
        <w:rPr>
          <w:rFonts w:ascii="Verdana" w:eastAsia="Times New Roman" w:hAnsi="Verdana"/>
          <w:i/>
          <w:sz w:val="20"/>
          <w:szCs w:val="20"/>
        </w:rPr>
        <w:t xml:space="preserve"> Лицата, заемащи висши публични длъжности по смисъла на ЗПКОНПИ, са посочени в чл. 6 от същия закон.</w:t>
      </w:r>
    </w:p>
    <w:p w14:paraId="28E858E2" w14:textId="77777777" w:rsidR="00672241" w:rsidRPr="009B07C1" w:rsidRDefault="00672241" w:rsidP="00672241">
      <w:pPr>
        <w:ind w:firstLine="567"/>
        <w:jc w:val="both"/>
        <w:rPr>
          <w:rFonts w:ascii="Verdana" w:eastAsia="MS ??" w:hAnsi="Verdana"/>
          <w:i/>
          <w:color w:val="000000"/>
          <w:sz w:val="20"/>
          <w:szCs w:val="20"/>
        </w:rPr>
      </w:pPr>
      <w:r w:rsidRPr="009B07C1">
        <w:rPr>
          <w:rFonts w:ascii="Verdana" w:hAnsi="Verdana"/>
          <w:i/>
          <w:sz w:val="20"/>
          <w:szCs w:val="20"/>
        </w:rPr>
        <w:t>Известно ми е, че при деклариране на неверни данни нося наказателна отговорност по чл. 313 от НК.</w:t>
      </w:r>
    </w:p>
    <w:p w14:paraId="5A5191D9" w14:textId="77777777" w:rsidR="00672241" w:rsidRPr="002F1D69" w:rsidRDefault="00672241" w:rsidP="00672241">
      <w:pPr>
        <w:overflowPunct w:val="0"/>
        <w:autoSpaceDE w:val="0"/>
        <w:autoSpaceDN w:val="0"/>
        <w:adjustRightInd w:val="0"/>
        <w:spacing w:after="0" w:line="240" w:lineRule="auto"/>
        <w:jc w:val="both"/>
        <w:outlineLvl w:val="0"/>
        <w:rPr>
          <w:rFonts w:ascii="Verdana" w:eastAsia="Times New Roman" w:hAnsi="Verdana" w:cs="Arial"/>
          <w:b/>
          <w:bCs/>
          <w:sz w:val="20"/>
          <w:szCs w:val="20"/>
          <w:lang w:eastAsia="bg-BG"/>
        </w:rPr>
      </w:pPr>
      <w:r w:rsidRPr="002F1D69">
        <w:rPr>
          <w:rFonts w:ascii="Verdana" w:eastAsia="Times New Roman" w:hAnsi="Verdana"/>
          <w:b/>
          <w:sz w:val="20"/>
          <w:szCs w:val="20"/>
          <w:lang w:eastAsia="bg-BG"/>
        </w:rPr>
        <w:t>Дата: ..............</w:t>
      </w:r>
      <w:r w:rsidRPr="002F1D69">
        <w:rPr>
          <w:rFonts w:ascii="Verdana" w:eastAsia="Times New Roman" w:hAnsi="Verdana"/>
          <w:b/>
          <w:sz w:val="20"/>
          <w:szCs w:val="20"/>
          <w:lang w:eastAsia="bg-BG"/>
        </w:rPr>
        <w:tab/>
      </w:r>
      <w:r w:rsidRPr="002F1D69">
        <w:rPr>
          <w:rFonts w:ascii="Verdana" w:eastAsia="Times New Roman" w:hAnsi="Verdana"/>
          <w:b/>
          <w:sz w:val="20"/>
          <w:szCs w:val="20"/>
          <w:lang w:eastAsia="bg-BG"/>
        </w:rPr>
        <w:tab/>
      </w:r>
      <w:r w:rsidRPr="002F1D69">
        <w:rPr>
          <w:rFonts w:ascii="Verdana" w:eastAsia="Times New Roman" w:hAnsi="Verdana"/>
          <w:b/>
          <w:sz w:val="20"/>
          <w:szCs w:val="20"/>
          <w:lang w:eastAsia="bg-BG"/>
        </w:rPr>
        <w:tab/>
      </w:r>
      <w:r w:rsidRPr="002F1D69">
        <w:rPr>
          <w:rFonts w:ascii="Verdana" w:eastAsia="Times New Roman" w:hAnsi="Verdana"/>
          <w:b/>
          <w:sz w:val="20"/>
          <w:szCs w:val="20"/>
          <w:lang w:eastAsia="bg-BG"/>
        </w:rPr>
        <w:tab/>
      </w:r>
      <w:r w:rsidRPr="002F1D69">
        <w:rPr>
          <w:rFonts w:ascii="Verdana" w:eastAsia="Times New Roman" w:hAnsi="Verdana"/>
          <w:b/>
          <w:sz w:val="20"/>
          <w:szCs w:val="20"/>
          <w:lang w:eastAsia="bg-BG"/>
        </w:rPr>
        <w:tab/>
        <w:t>Декларатор: ...........................</w:t>
      </w:r>
    </w:p>
    <w:p w14:paraId="06550528" w14:textId="77777777" w:rsidR="00672241" w:rsidRPr="002F1D69" w:rsidRDefault="00672241" w:rsidP="00672241">
      <w:pPr>
        <w:overflowPunct w:val="0"/>
        <w:autoSpaceDE w:val="0"/>
        <w:autoSpaceDN w:val="0"/>
        <w:adjustRightInd w:val="0"/>
        <w:spacing w:after="120" w:line="240" w:lineRule="auto"/>
        <w:ind w:left="720" w:right="209" w:firstLine="1083"/>
        <w:jc w:val="both"/>
        <w:outlineLvl w:val="0"/>
        <w:rPr>
          <w:rFonts w:ascii="Verdana" w:eastAsia="Times New Roman" w:hAnsi="Verdana"/>
          <w:sz w:val="20"/>
          <w:szCs w:val="20"/>
          <w:lang w:eastAsia="bg-BG"/>
        </w:rPr>
      </w:pPr>
    </w:p>
    <w:p w14:paraId="2F9EB66F" w14:textId="77777777" w:rsidR="00672241" w:rsidRPr="002F1D69" w:rsidRDefault="00672241" w:rsidP="00672241">
      <w:pPr>
        <w:spacing w:after="0" w:line="240" w:lineRule="auto"/>
        <w:jc w:val="both"/>
        <w:rPr>
          <w:rFonts w:ascii="Verdana" w:eastAsia="Times New Roman" w:hAnsi="Verdana"/>
          <w:i/>
          <w:sz w:val="20"/>
          <w:szCs w:val="20"/>
          <w:lang w:eastAsia="bg-BG"/>
        </w:rPr>
      </w:pPr>
      <w:r w:rsidRPr="002F1D69">
        <w:rPr>
          <w:rFonts w:ascii="Verdana" w:eastAsia="Times New Roman" w:hAnsi="Verdana"/>
          <w:i/>
          <w:sz w:val="20"/>
          <w:szCs w:val="20"/>
          <w:lang w:eastAsia="bg-BG"/>
        </w:rPr>
        <w:t>Декларацията се попълва от лицата, представляващи участника.</w:t>
      </w:r>
    </w:p>
    <w:p w14:paraId="2B75C5D0" w14:textId="6F03C2C3" w:rsidR="00550560" w:rsidRPr="00550560" w:rsidRDefault="00550560" w:rsidP="00550560">
      <w:pPr>
        <w:spacing w:before="120"/>
        <w:ind w:right="-1"/>
        <w:jc w:val="center"/>
        <w:outlineLvl w:val="0"/>
        <w:rPr>
          <w:rFonts w:ascii="Verdana" w:hAnsi="Verdana"/>
          <w:b/>
          <w:bCs/>
          <w:sz w:val="20"/>
          <w:szCs w:val="20"/>
        </w:rPr>
      </w:pPr>
      <w:r w:rsidRPr="00550560">
        <w:rPr>
          <w:rFonts w:ascii="Verdana" w:hAnsi="Verdana"/>
          <w:b/>
          <w:bCs/>
          <w:sz w:val="20"/>
          <w:szCs w:val="20"/>
        </w:rPr>
        <w:t>ПРОЕКТО - ДОГОВОР № …………</w:t>
      </w:r>
    </w:p>
    <w:p w14:paraId="60327D26" w14:textId="77777777" w:rsidR="00550560" w:rsidRPr="00550560" w:rsidRDefault="00550560" w:rsidP="00550560">
      <w:pPr>
        <w:spacing w:after="120"/>
        <w:jc w:val="center"/>
        <w:rPr>
          <w:rFonts w:ascii="Verdana" w:hAnsi="Verdana"/>
          <w:b/>
          <w:bCs/>
          <w:sz w:val="20"/>
          <w:szCs w:val="20"/>
        </w:rPr>
      </w:pPr>
      <w:r w:rsidRPr="00550560">
        <w:rPr>
          <w:rFonts w:ascii="Verdana" w:hAnsi="Verdana"/>
          <w:b/>
          <w:bCs/>
          <w:sz w:val="20"/>
          <w:szCs w:val="20"/>
        </w:rPr>
        <w:lastRenderedPageBreak/>
        <w:t>за</w:t>
      </w:r>
    </w:p>
    <w:p w14:paraId="4FC4F906" w14:textId="77777777" w:rsidR="003868FD" w:rsidRPr="00931DAE" w:rsidRDefault="003868FD" w:rsidP="003868FD">
      <w:pPr>
        <w:spacing w:after="120"/>
        <w:jc w:val="center"/>
        <w:rPr>
          <w:rFonts w:ascii="Verdana" w:hAnsi="Verdana"/>
          <w:b/>
          <w:bCs/>
          <w:sz w:val="20"/>
          <w:szCs w:val="20"/>
        </w:rPr>
      </w:pPr>
      <w:r w:rsidRPr="00505EC7">
        <w:rPr>
          <w:rFonts w:ascii="Verdana" w:hAnsi="Verdana"/>
          <w:b/>
          <w:bCs/>
          <w:sz w:val="20"/>
          <w:szCs w:val="20"/>
        </w:rPr>
        <w:t>Доста</w:t>
      </w:r>
      <w:r>
        <w:rPr>
          <w:rFonts w:ascii="Verdana" w:hAnsi="Verdana"/>
          <w:b/>
          <w:bCs/>
          <w:sz w:val="20"/>
          <w:szCs w:val="20"/>
        </w:rPr>
        <w:t>вка винтови компресори</w:t>
      </w:r>
    </w:p>
    <w:p w14:paraId="52924CD8" w14:textId="4B1A8ACB" w:rsidR="003868FD" w:rsidRPr="00931DAE" w:rsidRDefault="003868FD" w:rsidP="003868FD">
      <w:pPr>
        <w:jc w:val="both"/>
        <w:rPr>
          <w:rFonts w:ascii="Verdana" w:hAnsi="Verdana"/>
          <w:b/>
          <w:bCs/>
          <w:sz w:val="20"/>
          <w:szCs w:val="20"/>
        </w:rPr>
      </w:pPr>
      <w:r w:rsidRPr="00931DAE">
        <w:rPr>
          <w:rFonts w:ascii="Verdana" w:hAnsi="Verdana"/>
          <w:b/>
          <w:bCs/>
          <w:sz w:val="20"/>
          <w:szCs w:val="20"/>
        </w:rPr>
        <w:t>Настоящият договор се сключи на ........................, в гр. София</w:t>
      </w:r>
      <w:r w:rsidRPr="00931DAE">
        <w:rPr>
          <w:rFonts w:ascii="Verdana" w:hAnsi="Verdana"/>
          <w:b/>
          <w:bCs/>
          <w:sz w:val="20"/>
          <w:szCs w:val="20"/>
          <w:lang w:val="ru-RU"/>
        </w:rPr>
        <w:t>,</w:t>
      </w:r>
      <w:r>
        <w:rPr>
          <w:rFonts w:ascii="Verdana" w:hAnsi="Verdana"/>
          <w:b/>
          <w:bCs/>
          <w:sz w:val="20"/>
          <w:szCs w:val="20"/>
        </w:rPr>
        <w:t xml:space="preserve"> на основание протокол </w:t>
      </w:r>
      <w:r w:rsidRPr="00931DAE">
        <w:rPr>
          <w:rFonts w:ascii="Verdana" w:hAnsi="Verdana"/>
          <w:b/>
          <w:bCs/>
          <w:sz w:val="20"/>
          <w:szCs w:val="20"/>
        </w:rPr>
        <w:t>.................../....................... на Възложителя за определяне на изпълнител на</w:t>
      </w:r>
      <w:r>
        <w:rPr>
          <w:rFonts w:ascii="Verdana" w:hAnsi="Verdana"/>
          <w:b/>
          <w:bCs/>
          <w:sz w:val="20"/>
          <w:szCs w:val="20"/>
        </w:rPr>
        <w:t xml:space="preserve"> процедура чрез обява с № 49382/</w:t>
      </w:r>
      <w:r>
        <w:rPr>
          <w:rFonts w:ascii="Verdana" w:hAnsi="Verdana"/>
          <w:b/>
          <w:bCs/>
          <w:sz w:val="20"/>
          <w:szCs w:val="20"/>
          <w:lang w:val="en-US"/>
        </w:rPr>
        <w:t>IK-4405</w:t>
      </w:r>
      <w:r w:rsidRPr="00931DAE">
        <w:rPr>
          <w:rFonts w:ascii="Verdana" w:hAnsi="Verdana"/>
          <w:sz w:val="20"/>
          <w:szCs w:val="20"/>
        </w:rPr>
        <w:t xml:space="preserve"> </w:t>
      </w:r>
    </w:p>
    <w:p w14:paraId="519AE95D" w14:textId="77777777" w:rsidR="003868FD" w:rsidRPr="00931DAE" w:rsidRDefault="003868FD" w:rsidP="003868FD">
      <w:pPr>
        <w:jc w:val="both"/>
        <w:rPr>
          <w:rFonts w:ascii="Verdana" w:hAnsi="Verdana"/>
          <w:b/>
          <w:sz w:val="20"/>
          <w:szCs w:val="20"/>
        </w:rPr>
      </w:pPr>
      <w:r w:rsidRPr="00931DAE">
        <w:rPr>
          <w:rFonts w:ascii="Verdana" w:hAnsi="Verdana"/>
          <w:b/>
          <w:sz w:val="20"/>
          <w:szCs w:val="20"/>
        </w:rPr>
        <w:t>между:</w:t>
      </w:r>
    </w:p>
    <w:p w14:paraId="3EF76808" w14:textId="77777777" w:rsidR="003868FD" w:rsidRPr="00931DAE" w:rsidRDefault="003868FD" w:rsidP="003868FD">
      <w:pPr>
        <w:jc w:val="both"/>
        <w:rPr>
          <w:rFonts w:ascii="Verdana" w:hAnsi="Verdana"/>
          <w:b/>
          <w:sz w:val="20"/>
          <w:szCs w:val="20"/>
        </w:rPr>
      </w:pPr>
    </w:p>
    <w:p w14:paraId="345ECD2E" w14:textId="77777777" w:rsidR="003868FD" w:rsidRPr="00931DAE" w:rsidRDefault="003868FD" w:rsidP="003868FD">
      <w:pPr>
        <w:jc w:val="both"/>
        <w:rPr>
          <w:rFonts w:ascii="Verdana" w:hAnsi="Verdana"/>
          <w:b/>
          <w:sz w:val="20"/>
          <w:szCs w:val="20"/>
        </w:rPr>
      </w:pPr>
      <w:r w:rsidRPr="00931DAE">
        <w:rPr>
          <w:rFonts w:ascii="Verdana" w:hAnsi="Verdana"/>
          <w:b/>
          <w:sz w:val="20"/>
          <w:szCs w:val="20"/>
        </w:rPr>
        <w:t>“СОФИЙСКА ВОДА” АД</w:t>
      </w:r>
      <w:r w:rsidRPr="00931DAE">
        <w:rPr>
          <w:rFonts w:ascii="Verdana" w:hAnsi="Verdana"/>
          <w:sz w:val="20"/>
          <w:szCs w:val="20"/>
        </w:rPr>
        <w:t>, регистрирано в Търговския регистър при Агенция по вписванията с ЕИК 130175000, представлявано от Васил Борисов Тренев, в качеството му на Изпълнителен директор</w:t>
      </w:r>
      <w:r w:rsidRPr="00931DAE">
        <w:rPr>
          <w:rFonts w:ascii="Verdana" w:hAnsi="Verdana"/>
          <w:b/>
          <w:sz w:val="20"/>
          <w:szCs w:val="20"/>
        </w:rPr>
        <w:t>, наричано за краткост в този договор Възложител</w:t>
      </w:r>
    </w:p>
    <w:p w14:paraId="33F2221F" w14:textId="77777777" w:rsidR="003868FD" w:rsidRPr="00931DAE" w:rsidRDefault="003868FD" w:rsidP="003868FD">
      <w:pPr>
        <w:jc w:val="both"/>
        <w:rPr>
          <w:rFonts w:ascii="Verdana" w:hAnsi="Verdana"/>
          <w:b/>
          <w:bCs/>
          <w:sz w:val="20"/>
          <w:szCs w:val="20"/>
        </w:rPr>
      </w:pPr>
      <w:r w:rsidRPr="00931DAE">
        <w:rPr>
          <w:rFonts w:ascii="Verdana" w:hAnsi="Verdana"/>
          <w:b/>
          <w:bCs/>
          <w:sz w:val="20"/>
          <w:szCs w:val="20"/>
        </w:rPr>
        <w:t>и</w:t>
      </w:r>
    </w:p>
    <w:p w14:paraId="6B13D2E1" w14:textId="77777777" w:rsidR="003868FD" w:rsidRPr="00931DAE" w:rsidRDefault="003868FD" w:rsidP="003868FD">
      <w:pPr>
        <w:jc w:val="both"/>
        <w:rPr>
          <w:rFonts w:ascii="Verdana" w:hAnsi="Verdana"/>
          <w:sz w:val="20"/>
          <w:szCs w:val="20"/>
        </w:rPr>
      </w:pPr>
      <w:r w:rsidRPr="00931DAE">
        <w:rPr>
          <w:rFonts w:ascii="Verdana" w:hAnsi="Verdana"/>
          <w:sz w:val="20"/>
          <w:szCs w:val="20"/>
        </w:rPr>
        <w:t xml:space="preserve">...................................................., </w:t>
      </w:r>
      <w:r w:rsidRPr="00931DAE">
        <w:rPr>
          <w:rFonts w:ascii="Verdana" w:hAnsi="Verdana"/>
          <w:bCs/>
          <w:sz w:val="20"/>
          <w:szCs w:val="20"/>
        </w:rPr>
        <w:t>регистрирано в Търговския регистър при Агенция по вписванията</w:t>
      </w:r>
      <w:r w:rsidRPr="00931DAE">
        <w:rPr>
          <w:rFonts w:ascii="Verdana" w:hAnsi="Verdana" w:cs="Arial"/>
          <w:sz w:val="20"/>
          <w:szCs w:val="20"/>
        </w:rPr>
        <w:t xml:space="preserve"> с ЕИК …………………</w:t>
      </w:r>
      <w:r w:rsidRPr="00931DAE">
        <w:rPr>
          <w:rFonts w:ascii="Verdana" w:hAnsi="Verdana"/>
          <w:bCs/>
          <w:sz w:val="20"/>
          <w:szCs w:val="20"/>
        </w:rPr>
        <w:t>,</w:t>
      </w:r>
      <w:r w:rsidRPr="00931DAE">
        <w:rPr>
          <w:rFonts w:ascii="Verdana" w:hAnsi="Verdana" w:cs="Arial"/>
          <w:sz w:val="20"/>
          <w:szCs w:val="20"/>
        </w:rPr>
        <w:t xml:space="preserve"> седалище и адрес на управление: ..................................................., представлявано от .............................</w:t>
      </w:r>
      <w:r w:rsidRPr="00931DAE">
        <w:rPr>
          <w:rFonts w:ascii="Verdana" w:hAnsi="Verdana"/>
          <w:bCs/>
          <w:sz w:val="20"/>
          <w:szCs w:val="20"/>
        </w:rPr>
        <w:t xml:space="preserve"> в качеството му/й на ....................................., </w:t>
      </w:r>
      <w:r w:rsidRPr="00931DAE">
        <w:rPr>
          <w:rFonts w:ascii="Verdana" w:hAnsi="Verdana"/>
          <w:b/>
          <w:sz w:val="20"/>
          <w:szCs w:val="20"/>
        </w:rPr>
        <w:t>наричано за кр</w:t>
      </w:r>
      <w:r>
        <w:rPr>
          <w:rFonts w:ascii="Verdana" w:hAnsi="Verdana"/>
          <w:b/>
          <w:sz w:val="20"/>
          <w:szCs w:val="20"/>
        </w:rPr>
        <w:t>аткост в този договор Доставчик</w:t>
      </w:r>
      <w:r w:rsidRPr="00931DAE">
        <w:rPr>
          <w:rFonts w:ascii="Verdana" w:hAnsi="Verdana"/>
          <w:b/>
          <w:sz w:val="20"/>
          <w:szCs w:val="20"/>
        </w:rPr>
        <w:t>.</w:t>
      </w:r>
    </w:p>
    <w:p w14:paraId="728DF6D9" w14:textId="6332757C" w:rsidR="003868FD" w:rsidRPr="00931DAE" w:rsidRDefault="003868FD" w:rsidP="003868FD">
      <w:pPr>
        <w:spacing w:before="120" w:after="120"/>
        <w:jc w:val="both"/>
        <w:rPr>
          <w:rFonts w:ascii="Verdana" w:hAnsi="Verdana"/>
          <w:sz w:val="20"/>
          <w:szCs w:val="20"/>
        </w:rPr>
      </w:pPr>
      <w:r w:rsidRPr="00931DAE">
        <w:rPr>
          <w:rFonts w:ascii="Verdana" w:hAnsi="Verdana"/>
          <w:bCs/>
          <w:sz w:val="20"/>
          <w:szCs w:val="20"/>
        </w:rPr>
        <w:t>Възложите</w:t>
      </w:r>
      <w:r>
        <w:rPr>
          <w:rFonts w:ascii="Verdana" w:hAnsi="Verdana"/>
          <w:bCs/>
          <w:sz w:val="20"/>
          <w:szCs w:val="20"/>
        </w:rPr>
        <w:t>лят възлага, а доставчика</w:t>
      </w:r>
      <w:r w:rsidRPr="00931DAE">
        <w:rPr>
          <w:rFonts w:ascii="Verdana" w:hAnsi="Verdana"/>
          <w:bCs/>
          <w:sz w:val="20"/>
          <w:szCs w:val="20"/>
        </w:rPr>
        <w:t xml:space="preserve"> приема и се задължава да извършва доставките, предмет на обществената поръчка</w:t>
      </w:r>
      <w:r w:rsidR="00BF59F2">
        <w:rPr>
          <w:rFonts w:ascii="Verdana" w:hAnsi="Verdana"/>
          <w:bCs/>
          <w:sz w:val="20"/>
          <w:szCs w:val="20"/>
        </w:rPr>
        <w:t xml:space="preserve">: </w:t>
      </w:r>
      <w:r w:rsidRPr="00645D49">
        <w:rPr>
          <w:rFonts w:ascii="Verdana" w:hAnsi="Verdana"/>
          <w:sz w:val="20"/>
          <w:szCs w:val="20"/>
        </w:rPr>
        <w:t>винтови компресори за въздух</w:t>
      </w:r>
      <w:r w:rsidRPr="00931DAE">
        <w:rPr>
          <w:rFonts w:ascii="Verdana" w:hAnsi="Verdana"/>
          <w:bCs/>
          <w:sz w:val="20"/>
          <w:szCs w:val="20"/>
        </w:rPr>
        <w:t>, съгласно одобрено от възложителя техническ</w:t>
      </w:r>
      <w:r>
        <w:rPr>
          <w:rFonts w:ascii="Verdana" w:hAnsi="Verdana"/>
          <w:bCs/>
          <w:sz w:val="20"/>
          <w:szCs w:val="20"/>
        </w:rPr>
        <w:t>о - финансово предложение на доставчика</w:t>
      </w:r>
      <w:r w:rsidRPr="00931DAE">
        <w:rPr>
          <w:rFonts w:ascii="Verdana" w:hAnsi="Verdana"/>
          <w:bCs/>
          <w:sz w:val="20"/>
          <w:szCs w:val="20"/>
        </w:rPr>
        <w:t>, което е неразделна част от настоящия Договор.</w:t>
      </w:r>
    </w:p>
    <w:p w14:paraId="4B43DF70" w14:textId="77777777" w:rsidR="003868FD" w:rsidRPr="00931DAE" w:rsidRDefault="003868FD" w:rsidP="003868FD">
      <w:pPr>
        <w:spacing w:before="120" w:after="120"/>
        <w:jc w:val="both"/>
        <w:rPr>
          <w:rFonts w:ascii="Verdana" w:hAnsi="Verdana"/>
          <w:sz w:val="20"/>
          <w:szCs w:val="20"/>
        </w:rPr>
      </w:pPr>
      <w:r w:rsidRPr="00931DAE">
        <w:rPr>
          <w:rFonts w:ascii="Verdana" w:hAnsi="Verdana"/>
          <w:b/>
          <w:bCs/>
          <w:sz w:val="20"/>
          <w:szCs w:val="20"/>
        </w:rPr>
        <w:t xml:space="preserve">Възложителят и </w:t>
      </w:r>
      <w:r>
        <w:rPr>
          <w:rFonts w:ascii="Verdana" w:hAnsi="Verdana"/>
          <w:b/>
          <w:sz w:val="20"/>
          <w:szCs w:val="20"/>
        </w:rPr>
        <w:t>Доставчика</w:t>
      </w:r>
      <w:r w:rsidRPr="00931DAE">
        <w:rPr>
          <w:rFonts w:ascii="Verdana" w:hAnsi="Verdana"/>
          <w:b/>
          <w:sz w:val="20"/>
          <w:szCs w:val="20"/>
        </w:rPr>
        <w:t xml:space="preserve"> </w:t>
      </w:r>
      <w:r w:rsidRPr="00931DAE">
        <w:rPr>
          <w:rFonts w:ascii="Verdana" w:hAnsi="Verdana"/>
          <w:b/>
          <w:bCs/>
          <w:sz w:val="20"/>
          <w:szCs w:val="20"/>
        </w:rPr>
        <w:t>се договориха за следното:</w:t>
      </w:r>
    </w:p>
    <w:p w14:paraId="05DFA83A" w14:textId="77777777" w:rsidR="003868FD" w:rsidRPr="00453ABE" w:rsidRDefault="003868FD" w:rsidP="003868FD">
      <w:pPr>
        <w:numPr>
          <w:ilvl w:val="0"/>
          <w:numId w:val="24"/>
        </w:numPr>
        <w:tabs>
          <w:tab w:val="left" w:pos="8640"/>
        </w:tabs>
        <w:spacing w:before="120" w:after="120" w:line="240" w:lineRule="auto"/>
        <w:ind w:right="299"/>
        <w:jc w:val="both"/>
        <w:rPr>
          <w:rFonts w:ascii="Verdana" w:hAnsi="Verdana"/>
          <w:sz w:val="20"/>
          <w:szCs w:val="20"/>
        </w:rPr>
      </w:pPr>
      <w:r w:rsidRPr="00453ABE">
        <w:rPr>
          <w:rFonts w:ascii="Verdana" w:hAnsi="Verdana"/>
          <w:sz w:val="20"/>
          <w:szCs w:val="20"/>
        </w:rPr>
        <w:t xml:space="preserve">В този Договор думите и изразите имат същите значения, както са посочени съответно в Раздел Г: Общи </w:t>
      </w:r>
      <w:r>
        <w:rPr>
          <w:rFonts w:ascii="Verdana" w:hAnsi="Verdana"/>
          <w:sz w:val="20"/>
          <w:szCs w:val="20"/>
        </w:rPr>
        <w:t>условия на договора за доставка</w:t>
      </w:r>
      <w:r w:rsidRPr="00453ABE">
        <w:rPr>
          <w:rFonts w:ascii="Verdana" w:hAnsi="Verdana"/>
          <w:sz w:val="20"/>
          <w:szCs w:val="20"/>
        </w:rPr>
        <w:t>, към които се реферира.</w:t>
      </w:r>
    </w:p>
    <w:p w14:paraId="7045790E" w14:textId="71C4EF30" w:rsidR="003868FD" w:rsidRPr="00453ABE" w:rsidRDefault="003868FD" w:rsidP="003868FD">
      <w:pPr>
        <w:numPr>
          <w:ilvl w:val="0"/>
          <w:numId w:val="24"/>
        </w:numPr>
        <w:tabs>
          <w:tab w:val="left" w:pos="8640"/>
        </w:tabs>
        <w:spacing w:before="120" w:after="120" w:line="240" w:lineRule="auto"/>
        <w:ind w:right="299"/>
        <w:jc w:val="both"/>
        <w:rPr>
          <w:rFonts w:ascii="Verdana" w:hAnsi="Verdana"/>
          <w:sz w:val="20"/>
          <w:szCs w:val="20"/>
        </w:rPr>
      </w:pPr>
      <w:r w:rsidRPr="00453ABE">
        <w:rPr>
          <w:rFonts w:ascii="Verdana" w:hAnsi="Verdana"/>
          <w:sz w:val="20"/>
          <w:szCs w:val="20"/>
        </w:rPr>
        <w:t>Следните документи трябва да съставят, да се четат и да се тълкуват</w:t>
      </w:r>
      <w:r w:rsidR="00BF59F2">
        <w:rPr>
          <w:rFonts w:ascii="Verdana" w:hAnsi="Verdana"/>
          <w:sz w:val="20"/>
          <w:szCs w:val="20"/>
        </w:rPr>
        <w:t xml:space="preserve"> и имат приоритет</w:t>
      </w:r>
      <w:r w:rsidRPr="00453ABE">
        <w:rPr>
          <w:rFonts w:ascii="Verdana" w:hAnsi="Verdana"/>
          <w:sz w:val="20"/>
          <w:szCs w:val="20"/>
        </w:rPr>
        <w:t xml:space="preserve"> като част от настоящия Договор</w:t>
      </w:r>
      <w:r w:rsidR="00BF59F2">
        <w:rPr>
          <w:rFonts w:ascii="Verdana" w:hAnsi="Verdana"/>
          <w:sz w:val="20"/>
          <w:szCs w:val="20"/>
        </w:rPr>
        <w:t>, както следва</w:t>
      </w:r>
      <w:r w:rsidRPr="00453ABE">
        <w:rPr>
          <w:rFonts w:ascii="Verdana" w:hAnsi="Verdana"/>
          <w:sz w:val="20"/>
          <w:szCs w:val="20"/>
        </w:rPr>
        <w:t xml:space="preserve">: </w:t>
      </w:r>
    </w:p>
    <w:p w14:paraId="344212EF" w14:textId="77777777" w:rsidR="003868FD" w:rsidRPr="00453ABE" w:rsidRDefault="003868FD" w:rsidP="003868FD">
      <w:pPr>
        <w:numPr>
          <w:ilvl w:val="1"/>
          <w:numId w:val="24"/>
        </w:numPr>
        <w:tabs>
          <w:tab w:val="left" w:pos="8640"/>
        </w:tabs>
        <w:spacing w:before="120" w:after="120" w:line="240" w:lineRule="auto"/>
        <w:ind w:right="299"/>
        <w:rPr>
          <w:rFonts w:ascii="Verdana" w:hAnsi="Verdana"/>
          <w:sz w:val="20"/>
          <w:szCs w:val="20"/>
        </w:rPr>
      </w:pPr>
      <w:r w:rsidRPr="00453ABE">
        <w:rPr>
          <w:rFonts w:ascii="Verdana" w:hAnsi="Verdana"/>
          <w:sz w:val="20"/>
          <w:szCs w:val="20"/>
        </w:rPr>
        <w:t>Раздел А: Техническо задание – предмет на договора;</w:t>
      </w:r>
    </w:p>
    <w:p w14:paraId="65DD369C" w14:textId="77777777" w:rsidR="003868FD" w:rsidRPr="00453ABE" w:rsidRDefault="003868FD" w:rsidP="003868FD">
      <w:pPr>
        <w:numPr>
          <w:ilvl w:val="1"/>
          <w:numId w:val="24"/>
        </w:numPr>
        <w:tabs>
          <w:tab w:val="left" w:pos="8640"/>
        </w:tabs>
        <w:spacing w:before="120" w:after="120" w:line="240" w:lineRule="auto"/>
        <w:ind w:right="299"/>
        <w:rPr>
          <w:rFonts w:ascii="Verdana" w:hAnsi="Verdana"/>
          <w:sz w:val="20"/>
          <w:szCs w:val="20"/>
        </w:rPr>
      </w:pPr>
      <w:r w:rsidRPr="00453ABE">
        <w:rPr>
          <w:rFonts w:ascii="Verdana" w:hAnsi="Verdana"/>
          <w:sz w:val="20"/>
          <w:szCs w:val="20"/>
        </w:rPr>
        <w:t>Раздел Б: Цени и данни;</w:t>
      </w:r>
    </w:p>
    <w:p w14:paraId="7284EC10" w14:textId="77777777" w:rsidR="003868FD" w:rsidRPr="00453ABE" w:rsidRDefault="003868FD" w:rsidP="003868FD">
      <w:pPr>
        <w:numPr>
          <w:ilvl w:val="1"/>
          <w:numId w:val="24"/>
        </w:numPr>
        <w:tabs>
          <w:tab w:val="left" w:pos="2700"/>
          <w:tab w:val="left" w:pos="8640"/>
        </w:tabs>
        <w:spacing w:before="120" w:after="120" w:line="240" w:lineRule="auto"/>
        <w:ind w:right="299"/>
        <w:jc w:val="both"/>
        <w:rPr>
          <w:rFonts w:ascii="Verdana" w:hAnsi="Verdana"/>
          <w:sz w:val="20"/>
          <w:szCs w:val="20"/>
        </w:rPr>
      </w:pPr>
      <w:r w:rsidRPr="00453ABE">
        <w:rPr>
          <w:rFonts w:ascii="Verdana" w:hAnsi="Verdana"/>
          <w:sz w:val="20"/>
          <w:szCs w:val="20"/>
        </w:rPr>
        <w:t>Раздел В: Специфични условия на договора;</w:t>
      </w:r>
    </w:p>
    <w:p w14:paraId="70612981" w14:textId="77777777" w:rsidR="003868FD" w:rsidRPr="00453ABE" w:rsidRDefault="003868FD" w:rsidP="003868FD">
      <w:pPr>
        <w:numPr>
          <w:ilvl w:val="1"/>
          <w:numId w:val="24"/>
        </w:numPr>
        <w:tabs>
          <w:tab w:val="left" w:pos="2700"/>
          <w:tab w:val="left" w:pos="8640"/>
        </w:tabs>
        <w:spacing w:before="120" w:after="120" w:line="240" w:lineRule="auto"/>
        <w:ind w:right="299"/>
        <w:jc w:val="both"/>
        <w:rPr>
          <w:rFonts w:ascii="Verdana" w:hAnsi="Verdana"/>
          <w:sz w:val="20"/>
          <w:szCs w:val="20"/>
        </w:rPr>
      </w:pPr>
      <w:r w:rsidRPr="00453ABE">
        <w:rPr>
          <w:rFonts w:ascii="Verdana" w:hAnsi="Verdana"/>
          <w:sz w:val="20"/>
          <w:szCs w:val="20"/>
        </w:rPr>
        <w:t>Раздел Г: Общи усл</w:t>
      </w:r>
      <w:r>
        <w:rPr>
          <w:rFonts w:ascii="Verdana" w:hAnsi="Verdana"/>
          <w:sz w:val="20"/>
          <w:szCs w:val="20"/>
        </w:rPr>
        <w:t>овия на договора за доставка</w:t>
      </w:r>
      <w:r w:rsidRPr="00453ABE">
        <w:rPr>
          <w:rFonts w:ascii="Verdana" w:hAnsi="Verdana"/>
          <w:sz w:val="20"/>
          <w:szCs w:val="20"/>
        </w:rPr>
        <w:t>;</w:t>
      </w:r>
    </w:p>
    <w:p w14:paraId="5A823844" w14:textId="77777777" w:rsidR="003868FD" w:rsidRPr="00453ABE" w:rsidRDefault="003868FD" w:rsidP="003868FD">
      <w:pPr>
        <w:numPr>
          <w:ilvl w:val="1"/>
          <w:numId w:val="24"/>
        </w:numPr>
        <w:tabs>
          <w:tab w:val="left" w:pos="2700"/>
          <w:tab w:val="left" w:pos="8640"/>
        </w:tabs>
        <w:spacing w:before="120" w:after="120" w:line="240" w:lineRule="auto"/>
        <w:ind w:right="299"/>
        <w:jc w:val="both"/>
        <w:rPr>
          <w:rFonts w:ascii="Verdana" w:hAnsi="Verdana"/>
          <w:sz w:val="20"/>
          <w:szCs w:val="20"/>
        </w:rPr>
      </w:pPr>
      <w:r w:rsidRPr="00453ABE">
        <w:rPr>
          <w:rFonts w:ascii="Verdana" w:hAnsi="Verdana"/>
          <w:sz w:val="20"/>
          <w:szCs w:val="20"/>
        </w:rPr>
        <w:t>Приложения.</w:t>
      </w:r>
    </w:p>
    <w:p w14:paraId="50B57307" w14:textId="0EF51D3E" w:rsidR="003868FD" w:rsidRPr="00F2227E" w:rsidRDefault="003868FD" w:rsidP="003868FD">
      <w:pPr>
        <w:numPr>
          <w:ilvl w:val="0"/>
          <w:numId w:val="24"/>
        </w:numPr>
        <w:spacing w:after="0" w:line="240" w:lineRule="auto"/>
        <w:rPr>
          <w:rFonts w:ascii="Verdana" w:hAnsi="Verdana"/>
          <w:sz w:val="20"/>
          <w:szCs w:val="20"/>
        </w:rPr>
      </w:pPr>
      <w:r w:rsidRPr="00453ABE">
        <w:rPr>
          <w:rFonts w:ascii="Verdana" w:hAnsi="Verdana"/>
          <w:sz w:val="20"/>
          <w:szCs w:val="20"/>
        </w:rPr>
        <w:t>М</w:t>
      </w:r>
      <w:r>
        <w:rPr>
          <w:rFonts w:ascii="Verdana" w:hAnsi="Verdana"/>
          <w:sz w:val="20"/>
          <w:szCs w:val="20"/>
        </w:rPr>
        <w:t>ясто на доставка</w:t>
      </w:r>
      <w:r w:rsidRPr="00453ABE">
        <w:rPr>
          <w:rFonts w:ascii="Verdana" w:hAnsi="Verdana"/>
          <w:sz w:val="20"/>
          <w:szCs w:val="20"/>
        </w:rPr>
        <w:t>:</w:t>
      </w:r>
      <w:r w:rsidR="00DC66B4">
        <w:rPr>
          <w:rFonts w:ascii="Verdana" w:hAnsi="Verdana"/>
          <w:sz w:val="20"/>
          <w:szCs w:val="20"/>
          <w:lang w:val="en-US"/>
        </w:rPr>
        <w:t xml:space="preserve"> </w:t>
      </w:r>
      <w:r w:rsidR="00BF59F2">
        <w:rPr>
          <w:rFonts w:ascii="Verdana" w:hAnsi="Verdana"/>
          <w:sz w:val="20"/>
          <w:szCs w:val="20"/>
        </w:rPr>
        <w:t>град София,</w:t>
      </w:r>
      <w:r w:rsidR="00BF59F2" w:rsidRPr="00BF59F2">
        <w:rPr>
          <w:rFonts w:ascii="Verdana" w:hAnsi="Verdana"/>
          <w:sz w:val="20"/>
          <w:szCs w:val="20"/>
        </w:rPr>
        <w:t xml:space="preserve"> </w:t>
      </w:r>
      <w:r w:rsidR="00BF59F2">
        <w:rPr>
          <w:rFonts w:ascii="Verdana" w:hAnsi="Verdana"/>
          <w:sz w:val="20"/>
          <w:szCs w:val="20"/>
        </w:rPr>
        <w:t>бул. „</w:t>
      </w:r>
      <w:r w:rsidR="00BF59F2" w:rsidRPr="00F2227E">
        <w:rPr>
          <w:rFonts w:ascii="Verdana" w:hAnsi="Verdana"/>
          <w:sz w:val="20"/>
          <w:szCs w:val="20"/>
        </w:rPr>
        <w:t>Илиянци</w:t>
      </w:r>
      <w:r w:rsidR="00BF59F2">
        <w:rPr>
          <w:rFonts w:ascii="Verdana" w:hAnsi="Verdana"/>
          <w:sz w:val="20"/>
          <w:szCs w:val="20"/>
        </w:rPr>
        <w:t>“</w:t>
      </w:r>
      <w:r w:rsidR="00BF59F2" w:rsidRPr="00F2227E">
        <w:rPr>
          <w:rFonts w:ascii="Verdana" w:hAnsi="Verdana"/>
          <w:sz w:val="20"/>
          <w:szCs w:val="20"/>
        </w:rPr>
        <w:t xml:space="preserve"> 17</w:t>
      </w:r>
      <w:r w:rsidR="00BF59F2">
        <w:rPr>
          <w:rFonts w:ascii="Verdana" w:hAnsi="Verdana"/>
          <w:sz w:val="20"/>
          <w:szCs w:val="20"/>
        </w:rPr>
        <w:t xml:space="preserve">, </w:t>
      </w:r>
      <w:r w:rsidRPr="00F2227E">
        <w:rPr>
          <w:rFonts w:ascii="Verdana" w:hAnsi="Verdana"/>
          <w:sz w:val="20"/>
          <w:szCs w:val="20"/>
        </w:rPr>
        <w:t xml:space="preserve">на територията на </w:t>
      </w:r>
      <w:proofErr w:type="spellStart"/>
      <w:r w:rsidRPr="00F2227E">
        <w:rPr>
          <w:rFonts w:ascii="Verdana" w:hAnsi="Verdana"/>
          <w:sz w:val="20"/>
          <w:szCs w:val="20"/>
        </w:rPr>
        <w:t>Булавто</w:t>
      </w:r>
      <w:proofErr w:type="spellEnd"/>
      <w:r w:rsidRPr="00F2227E">
        <w:rPr>
          <w:rFonts w:ascii="Verdana" w:hAnsi="Verdana"/>
          <w:sz w:val="20"/>
          <w:szCs w:val="20"/>
        </w:rPr>
        <w:t xml:space="preserve">, </w:t>
      </w:r>
      <w:r w:rsidR="00BF59F2" w:rsidRPr="00F2227E">
        <w:rPr>
          <w:rFonts w:ascii="Verdana" w:hAnsi="Verdana"/>
          <w:sz w:val="20"/>
          <w:szCs w:val="20"/>
        </w:rPr>
        <w:t>отдел АИП</w:t>
      </w:r>
      <w:r w:rsidR="00BF59F2" w:rsidRPr="00F2227E" w:rsidDel="00BF59F2">
        <w:rPr>
          <w:rFonts w:ascii="Verdana" w:hAnsi="Verdana"/>
          <w:sz w:val="20"/>
          <w:szCs w:val="20"/>
        </w:rPr>
        <w:t xml:space="preserve"> </w:t>
      </w:r>
      <w:r w:rsidR="00BF59F2">
        <w:rPr>
          <w:rFonts w:ascii="Verdana" w:hAnsi="Verdana"/>
          <w:sz w:val="20"/>
          <w:szCs w:val="20"/>
        </w:rPr>
        <w:t>на „Софийска вода“ АД.</w:t>
      </w:r>
    </w:p>
    <w:p w14:paraId="1F378AF5" w14:textId="77777777" w:rsidR="003868FD" w:rsidRPr="00453ABE" w:rsidRDefault="003868FD" w:rsidP="003868FD">
      <w:pPr>
        <w:numPr>
          <w:ilvl w:val="0"/>
          <w:numId w:val="24"/>
        </w:numPr>
        <w:tabs>
          <w:tab w:val="left" w:pos="8640"/>
        </w:tabs>
        <w:spacing w:before="120" w:after="120" w:line="240" w:lineRule="auto"/>
        <w:ind w:right="299"/>
        <w:jc w:val="both"/>
        <w:rPr>
          <w:rFonts w:ascii="Verdana" w:hAnsi="Verdana"/>
          <w:sz w:val="20"/>
          <w:szCs w:val="20"/>
        </w:rPr>
      </w:pPr>
      <w:r>
        <w:rPr>
          <w:rFonts w:ascii="Verdana" w:hAnsi="Verdana"/>
          <w:sz w:val="20"/>
          <w:szCs w:val="20"/>
        </w:rPr>
        <w:t>Доставчикът</w:t>
      </w:r>
      <w:r w:rsidRPr="00453ABE">
        <w:rPr>
          <w:rFonts w:ascii="Verdana" w:hAnsi="Verdana"/>
          <w:sz w:val="20"/>
          <w:szCs w:val="20"/>
        </w:rPr>
        <w:t xml:space="preserve"> приема и се задължава да извършва работите, предмет на настоящия договор, в съответствие с изискванията на договора.</w:t>
      </w:r>
    </w:p>
    <w:p w14:paraId="30DAACED" w14:textId="77777777" w:rsidR="003868FD" w:rsidRPr="009D77A2" w:rsidRDefault="003868FD" w:rsidP="003868FD">
      <w:pPr>
        <w:numPr>
          <w:ilvl w:val="0"/>
          <w:numId w:val="24"/>
        </w:numPr>
        <w:tabs>
          <w:tab w:val="left" w:pos="8640"/>
        </w:tabs>
        <w:spacing w:before="120" w:after="120" w:line="240" w:lineRule="auto"/>
        <w:ind w:right="299"/>
        <w:jc w:val="both"/>
        <w:rPr>
          <w:rFonts w:ascii="Verdana" w:hAnsi="Verdana"/>
          <w:sz w:val="20"/>
          <w:szCs w:val="20"/>
        </w:rPr>
      </w:pPr>
      <w:r w:rsidRPr="00453ABE">
        <w:rPr>
          <w:rFonts w:ascii="Verdana" w:hAnsi="Verdana"/>
          <w:sz w:val="20"/>
          <w:szCs w:val="20"/>
        </w:rPr>
        <w:t xml:space="preserve">В съответствие с </w:t>
      </w:r>
      <w:r w:rsidRPr="009D77A2">
        <w:rPr>
          <w:rFonts w:ascii="Verdana" w:hAnsi="Verdana"/>
          <w:sz w:val="20"/>
          <w:szCs w:val="20"/>
        </w:rPr>
        <w:t xml:space="preserve">качеството на изпълнението на задълженията по договора </w:t>
      </w:r>
      <w:r w:rsidRPr="009D77A2">
        <w:rPr>
          <w:rFonts w:ascii="Verdana" w:hAnsi="Verdana"/>
          <w:bCs/>
          <w:sz w:val="20"/>
          <w:szCs w:val="20"/>
        </w:rPr>
        <w:t>Възложителят</w:t>
      </w:r>
      <w:r w:rsidRPr="009D77A2">
        <w:rPr>
          <w:rFonts w:ascii="Verdana" w:hAnsi="Verdana"/>
          <w:sz w:val="20"/>
          <w:szCs w:val="20"/>
        </w:rPr>
        <w:t xml:space="preserve"> се задължава да заплаща на </w:t>
      </w:r>
      <w:r w:rsidRPr="009D77A2">
        <w:rPr>
          <w:rFonts w:ascii="Verdana" w:hAnsi="Verdana"/>
          <w:bCs/>
          <w:sz w:val="20"/>
          <w:szCs w:val="20"/>
        </w:rPr>
        <w:t>Изпълнителя</w:t>
      </w:r>
      <w:r w:rsidRPr="009D77A2">
        <w:rPr>
          <w:rFonts w:ascii="Verdana" w:hAnsi="Verdana"/>
          <w:sz w:val="20"/>
          <w:szCs w:val="20"/>
        </w:rPr>
        <w:t xml:space="preserve"> цените по договора по времето и начина, посочени в Раздел Б: “Цени и данни” и Раздел Г: “Общи условия на договора за доставка”.</w:t>
      </w:r>
    </w:p>
    <w:p w14:paraId="5028C45B" w14:textId="0E3615B1" w:rsidR="003868FD" w:rsidRPr="009D77A2" w:rsidRDefault="003868FD" w:rsidP="003868FD">
      <w:pPr>
        <w:numPr>
          <w:ilvl w:val="0"/>
          <w:numId w:val="24"/>
        </w:numPr>
        <w:contextualSpacing/>
        <w:jc w:val="both"/>
        <w:rPr>
          <w:rFonts w:ascii="Verdana" w:hAnsi="Verdana"/>
          <w:sz w:val="20"/>
          <w:szCs w:val="20"/>
        </w:rPr>
      </w:pPr>
      <w:r w:rsidRPr="009D77A2">
        <w:rPr>
          <w:rFonts w:ascii="Verdana" w:hAnsi="Verdana"/>
          <w:sz w:val="20"/>
          <w:szCs w:val="20"/>
        </w:rPr>
        <w:t xml:space="preserve">Договорът, се сключва за срок от  </w:t>
      </w:r>
      <w:r w:rsidR="00F379EA" w:rsidRPr="009D77A2">
        <w:rPr>
          <w:rFonts w:ascii="Verdana" w:hAnsi="Verdana"/>
          <w:sz w:val="20"/>
          <w:szCs w:val="20"/>
        </w:rPr>
        <w:t>6</w:t>
      </w:r>
      <w:r w:rsidRPr="009D77A2">
        <w:rPr>
          <w:rFonts w:ascii="Verdana" w:hAnsi="Verdana"/>
          <w:sz w:val="20"/>
          <w:szCs w:val="20"/>
        </w:rPr>
        <w:t xml:space="preserve"> (</w:t>
      </w:r>
      <w:r w:rsidR="00F379EA" w:rsidRPr="009D77A2">
        <w:rPr>
          <w:rFonts w:ascii="Verdana" w:hAnsi="Verdana"/>
          <w:sz w:val="20"/>
          <w:szCs w:val="20"/>
        </w:rPr>
        <w:t>шест</w:t>
      </w:r>
      <w:r w:rsidRPr="009D77A2">
        <w:rPr>
          <w:rFonts w:ascii="Verdana" w:hAnsi="Verdana"/>
          <w:sz w:val="20"/>
          <w:szCs w:val="20"/>
        </w:rPr>
        <w:t>) месеца, считано от датата на подписването му.</w:t>
      </w:r>
    </w:p>
    <w:p w14:paraId="4701C31B" w14:textId="479F12A3" w:rsidR="003868FD" w:rsidRPr="00A16627" w:rsidRDefault="003868FD" w:rsidP="003868FD">
      <w:pPr>
        <w:pStyle w:val="ListParagraph"/>
        <w:numPr>
          <w:ilvl w:val="0"/>
          <w:numId w:val="24"/>
        </w:numPr>
        <w:spacing w:after="0" w:line="240" w:lineRule="auto"/>
        <w:contextualSpacing/>
        <w:rPr>
          <w:rFonts w:ascii="Verdana" w:hAnsi="Verdana"/>
          <w:sz w:val="20"/>
          <w:szCs w:val="20"/>
        </w:rPr>
      </w:pPr>
      <w:r w:rsidRPr="00A16627">
        <w:rPr>
          <w:rFonts w:ascii="Verdana" w:hAnsi="Verdana"/>
          <w:sz w:val="20"/>
          <w:szCs w:val="20"/>
        </w:rPr>
        <w:t>Мак</w:t>
      </w:r>
      <w:r>
        <w:rPr>
          <w:rFonts w:ascii="Verdana" w:hAnsi="Verdana"/>
          <w:sz w:val="20"/>
          <w:szCs w:val="20"/>
        </w:rPr>
        <w:t xml:space="preserve">сималната стойност на договора е в размер на </w:t>
      </w:r>
      <w:r>
        <w:rPr>
          <w:rFonts w:ascii="Verdana" w:hAnsi="Verdana"/>
          <w:spacing w:val="-5"/>
          <w:sz w:val="20"/>
          <w:szCs w:val="20"/>
        </w:rPr>
        <w:t xml:space="preserve"> </w:t>
      </w:r>
      <w:r w:rsidR="00F212EA">
        <w:rPr>
          <w:rFonts w:ascii="Verdana" w:hAnsi="Verdana"/>
          <w:spacing w:val="-5"/>
          <w:sz w:val="20"/>
          <w:szCs w:val="20"/>
        </w:rPr>
        <w:t>…………….</w:t>
      </w:r>
      <w:r w:rsidR="00F212EA">
        <w:rPr>
          <w:rFonts w:ascii="Verdana" w:hAnsi="Verdana"/>
          <w:sz w:val="20"/>
          <w:szCs w:val="20"/>
        </w:rPr>
        <w:t>(…………………….</w:t>
      </w:r>
      <w:r>
        <w:rPr>
          <w:rFonts w:ascii="Verdana" w:hAnsi="Verdana"/>
          <w:sz w:val="20"/>
          <w:szCs w:val="20"/>
        </w:rPr>
        <w:t>) лева без ДДС или лева с ДДС.</w:t>
      </w:r>
      <w:r w:rsidRPr="00A16627">
        <w:rPr>
          <w:rFonts w:ascii="Verdana" w:hAnsi="Verdana"/>
          <w:sz w:val="20"/>
          <w:szCs w:val="20"/>
        </w:rPr>
        <w:t xml:space="preserve"> </w:t>
      </w:r>
    </w:p>
    <w:p w14:paraId="29A6B9CD" w14:textId="77777777" w:rsidR="003868FD" w:rsidRPr="00A16627" w:rsidRDefault="003868FD" w:rsidP="003868FD">
      <w:pPr>
        <w:keepLines/>
        <w:numPr>
          <w:ilvl w:val="0"/>
          <w:numId w:val="23"/>
        </w:numPr>
        <w:tabs>
          <w:tab w:val="left" w:pos="8640"/>
        </w:tabs>
        <w:spacing w:before="120" w:after="120"/>
        <w:jc w:val="both"/>
        <w:rPr>
          <w:rFonts w:ascii="Verdana" w:hAnsi="Verdana"/>
          <w:b/>
          <w:sz w:val="20"/>
          <w:szCs w:val="20"/>
        </w:rPr>
      </w:pPr>
      <w:r w:rsidRPr="00A16627">
        <w:rPr>
          <w:rFonts w:ascii="Verdana" w:hAnsi="Verdana"/>
          <w:b/>
          <w:sz w:val="20"/>
          <w:szCs w:val="20"/>
        </w:rPr>
        <w:t>Изменения на договора:</w:t>
      </w:r>
    </w:p>
    <w:p w14:paraId="7C32C2E3" w14:textId="77777777" w:rsidR="003868FD" w:rsidRPr="00A16627" w:rsidRDefault="003868FD" w:rsidP="003868FD">
      <w:pPr>
        <w:keepLines/>
        <w:numPr>
          <w:ilvl w:val="1"/>
          <w:numId w:val="23"/>
        </w:numPr>
        <w:tabs>
          <w:tab w:val="left" w:pos="8640"/>
        </w:tabs>
        <w:spacing w:before="120" w:after="120"/>
        <w:jc w:val="both"/>
        <w:rPr>
          <w:rFonts w:ascii="Verdana" w:hAnsi="Verdana"/>
          <w:sz w:val="20"/>
          <w:szCs w:val="20"/>
        </w:rPr>
      </w:pPr>
      <w:r w:rsidRPr="00A16627">
        <w:rPr>
          <w:rFonts w:ascii="Verdana" w:hAnsi="Verdana"/>
          <w:sz w:val="20"/>
          <w:szCs w:val="20"/>
        </w:rPr>
        <w:lastRenderedPageBreak/>
        <w:t>Доставчикът има възможност да предлага на възложителя по-ниски цени или по-изгодни за възложителя условия от заложените по договора в ценовата таблица. Доставчикът изпраща писмено предложението си, което се одобрява от контролиращия служител по договора от страна на възложителя.</w:t>
      </w:r>
    </w:p>
    <w:p w14:paraId="426B815D" w14:textId="77777777" w:rsidR="003868FD" w:rsidRDefault="003868FD" w:rsidP="003868FD">
      <w:pPr>
        <w:keepLines/>
        <w:tabs>
          <w:tab w:val="left" w:pos="8640"/>
        </w:tabs>
        <w:spacing w:before="120" w:after="120"/>
        <w:ind w:left="709"/>
        <w:jc w:val="both"/>
        <w:rPr>
          <w:rFonts w:ascii="Verdana" w:hAnsi="Verdana"/>
          <w:sz w:val="20"/>
          <w:szCs w:val="20"/>
        </w:rPr>
      </w:pPr>
    </w:p>
    <w:p w14:paraId="314EB337" w14:textId="4BEAE1F8" w:rsidR="003868FD" w:rsidRPr="00931DAE" w:rsidRDefault="003868FD" w:rsidP="003868FD">
      <w:pPr>
        <w:numPr>
          <w:ilvl w:val="0"/>
          <w:numId w:val="24"/>
        </w:numPr>
        <w:contextualSpacing/>
        <w:jc w:val="both"/>
        <w:rPr>
          <w:rFonts w:ascii="Verdana" w:hAnsi="Verdana"/>
          <w:sz w:val="20"/>
          <w:szCs w:val="20"/>
        </w:rPr>
      </w:pPr>
      <w:r>
        <w:rPr>
          <w:rFonts w:ascii="Verdana" w:hAnsi="Verdana"/>
          <w:sz w:val="20"/>
          <w:szCs w:val="20"/>
        </w:rPr>
        <w:t>Доставчикът</w:t>
      </w:r>
      <w:r w:rsidRPr="00931DAE">
        <w:rPr>
          <w:rFonts w:ascii="Verdana" w:hAnsi="Verdana"/>
          <w:sz w:val="20"/>
          <w:szCs w:val="20"/>
        </w:rPr>
        <w:t xml:space="preserve"> е представил/внесъл гаранция за изпълнение на </w:t>
      </w:r>
      <w:r>
        <w:rPr>
          <w:rFonts w:ascii="Verdana" w:hAnsi="Verdana"/>
          <w:sz w:val="20"/>
          <w:szCs w:val="20"/>
        </w:rPr>
        <w:t>настоящия Договор, в размер на 2</w:t>
      </w:r>
      <w:r w:rsidR="006C1737">
        <w:rPr>
          <w:rFonts w:ascii="Verdana" w:hAnsi="Verdana"/>
          <w:sz w:val="20"/>
          <w:szCs w:val="20"/>
        </w:rPr>
        <w:t xml:space="preserve">% от </w:t>
      </w:r>
      <w:r>
        <w:rPr>
          <w:rFonts w:ascii="Verdana" w:hAnsi="Verdana"/>
          <w:sz w:val="20"/>
          <w:szCs w:val="20"/>
        </w:rPr>
        <w:t xml:space="preserve"> стойност на договора без ДДС, а именно </w:t>
      </w:r>
      <w:r>
        <w:rPr>
          <w:rFonts w:ascii="Verdana" w:hAnsi="Verdana"/>
          <w:sz w:val="20"/>
          <w:szCs w:val="20"/>
          <w:lang w:val="en-US"/>
        </w:rPr>
        <w:t xml:space="preserve"> </w:t>
      </w:r>
      <w:r w:rsidR="006C1737">
        <w:rPr>
          <w:rFonts w:ascii="Verdana" w:hAnsi="Verdana"/>
          <w:sz w:val="20"/>
          <w:szCs w:val="20"/>
        </w:rPr>
        <w:t>……….</w:t>
      </w:r>
      <w:r w:rsidR="001C7912">
        <w:rPr>
          <w:rFonts w:ascii="Verdana" w:hAnsi="Verdana"/>
          <w:sz w:val="20"/>
          <w:szCs w:val="20"/>
          <w:lang w:val="en-US"/>
        </w:rPr>
        <w:t xml:space="preserve"> (</w:t>
      </w:r>
      <w:r w:rsidR="006C1737">
        <w:rPr>
          <w:rFonts w:ascii="Verdana" w:hAnsi="Verdana"/>
          <w:sz w:val="20"/>
          <w:szCs w:val="20"/>
        </w:rPr>
        <w:t>…………………</w:t>
      </w:r>
      <w:r w:rsidR="001C7912">
        <w:rPr>
          <w:rFonts w:ascii="Verdana" w:hAnsi="Verdana"/>
          <w:sz w:val="20"/>
          <w:szCs w:val="20"/>
        </w:rPr>
        <w:t>)</w:t>
      </w:r>
      <w:r>
        <w:rPr>
          <w:rFonts w:ascii="Verdana" w:hAnsi="Verdana"/>
          <w:sz w:val="20"/>
          <w:szCs w:val="20"/>
        </w:rPr>
        <w:t xml:space="preserve"> лева</w:t>
      </w:r>
      <w:r w:rsidRPr="00931DAE">
        <w:rPr>
          <w:rFonts w:ascii="Verdana" w:hAnsi="Verdana"/>
          <w:sz w:val="20"/>
          <w:szCs w:val="20"/>
        </w:rPr>
        <w:t xml:space="preserve">. Гаранцията за изпълнение на е с валидност срока на </w:t>
      </w:r>
      <w:r>
        <w:rPr>
          <w:rFonts w:ascii="Verdana" w:hAnsi="Verdana"/>
          <w:sz w:val="20"/>
          <w:szCs w:val="20"/>
        </w:rPr>
        <w:t>Д</w:t>
      </w:r>
      <w:r w:rsidRPr="00931DAE">
        <w:rPr>
          <w:rFonts w:ascii="Verdana" w:hAnsi="Verdana"/>
          <w:sz w:val="20"/>
          <w:szCs w:val="20"/>
        </w:rPr>
        <w:t>оговора</w:t>
      </w:r>
      <w:r w:rsidRPr="00576342">
        <w:t xml:space="preserve"> </w:t>
      </w:r>
      <w:r w:rsidRPr="00576342">
        <w:rPr>
          <w:rFonts w:ascii="Verdana" w:hAnsi="Verdana"/>
          <w:sz w:val="20"/>
          <w:szCs w:val="20"/>
        </w:rPr>
        <w:t>плюс 30 (тридесет) дни след прекратяването на Договора</w:t>
      </w:r>
      <w:r w:rsidRPr="00931DAE">
        <w:rPr>
          <w:rFonts w:ascii="Verdana" w:hAnsi="Verdana"/>
          <w:sz w:val="20"/>
          <w:szCs w:val="20"/>
        </w:rPr>
        <w:t xml:space="preserve">. </w:t>
      </w:r>
    </w:p>
    <w:p w14:paraId="333E0412" w14:textId="29A8D575" w:rsidR="003868FD" w:rsidRPr="00931DAE" w:rsidRDefault="003868FD" w:rsidP="003868FD">
      <w:pPr>
        <w:numPr>
          <w:ilvl w:val="0"/>
          <w:numId w:val="24"/>
        </w:numPr>
        <w:tabs>
          <w:tab w:val="num" w:pos="567"/>
          <w:tab w:val="left" w:pos="8640"/>
        </w:tabs>
        <w:ind w:left="567"/>
        <w:jc w:val="both"/>
        <w:rPr>
          <w:rFonts w:ascii="Verdana" w:hAnsi="Verdana"/>
          <w:sz w:val="20"/>
          <w:szCs w:val="20"/>
        </w:rPr>
      </w:pPr>
      <w:r w:rsidRPr="00931DAE">
        <w:rPr>
          <w:rFonts w:ascii="Verdana" w:hAnsi="Verdana"/>
          <w:sz w:val="20"/>
          <w:szCs w:val="20"/>
        </w:rPr>
        <w:t>Зад</w:t>
      </w:r>
      <w:r>
        <w:rPr>
          <w:rFonts w:ascii="Verdana" w:hAnsi="Verdana"/>
          <w:sz w:val="20"/>
          <w:szCs w:val="20"/>
        </w:rPr>
        <w:t>ълженията на доставчика</w:t>
      </w:r>
      <w:r w:rsidRPr="00931DAE">
        <w:rPr>
          <w:rFonts w:ascii="Verdana" w:hAnsi="Verdana"/>
          <w:sz w:val="20"/>
          <w:szCs w:val="20"/>
        </w:rPr>
        <w:t xml:space="preserve"> по отношение на гаранционния срок </w:t>
      </w:r>
      <w:r w:rsidR="00F401DC">
        <w:rPr>
          <w:rFonts w:ascii="Verdana" w:hAnsi="Verdana"/>
          <w:sz w:val="20"/>
          <w:szCs w:val="20"/>
        </w:rPr>
        <w:t xml:space="preserve">и гаранционното обслужване </w:t>
      </w:r>
      <w:r w:rsidRPr="00931DAE">
        <w:rPr>
          <w:rFonts w:ascii="Verdana" w:hAnsi="Verdana"/>
          <w:sz w:val="20"/>
          <w:szCs w:val="20"/>
        </w:rPr>
        <w:t>на стоките, предмет на договора, запазват действието си до изтичане на уговорения гаранционен срок.</w:t>
      </w:r>
    </w:p>
    <w:p w14:paraId="6D2EFE21" w14:textId="77777777" w:rsidR="003868FD" w:rsidRPr="00931DAE" w:rsidRDefault="003868FD" w:rsidP="003868FD">
      <w:pPr>
        <w:numPr>
          <w:ilvl w:val="0"/>
          <w:numId w:val="24"/>
        </w:numPr>
        <w:tabs>
          <w:tab w:val="num" w:pos="567"/>
          <w:tab w:val="left" w:pos="8640"/>
        </w:tabs>
        <w:ind w:left="567"/>
        <w:jc w:val="both"/>
        <w:rPr>
          <w:rFonts w:ascii="Verdana" w:hAnsi="Verdana"/>
          <w:sz w:val="20"/>
          <w:szCs w:val="20"/>
        </w:rPr>
      </w:pPr>
      <w:r>
        <w:rPr>
          <w:rFonts w:ascii="Verdana" w:hAnsi="Verdana" w:cs="Tahoma"/>
          <w:sz w:val="20"/>
          <w:szCs w:val="20"/>
        </w:rPr>
        <w:t>В случай че доставчикът</w:t>
      </w:r>
      <w:r w:rsidRPr="00931DAE">
        <w:rPr>
          <w:rFonts w:ascii="Verdana" w:hAnsi="Verdana" w:cs="Tahoma"/>
          <w:sz w:val="20"/>
          <w:szCs w:val="20"/>
        </w:rPr>
        <w:t xml:space="preserve"> в офертата си се е позовал на капацитета на трето лице, за изпълнението на поръчката доставчикът и третото лице, чийто капацитет е използван за доказване на съответствие с критериите, свързани с икономическото и финансовото състояние, носят солидарна отговорност.</w:t>
      </w:r>
    </w:p>
    <w:p w14:paraId="3ED81ECA" w14:textId="36DF5BF3" w:rsidR="003868FD" w:rsidRPr="00931DAE" w:rsidRDefault="003868FD" w:rsidP="003868FD">
      <w:pPr>
        <w:numPr>
          <w:ilvl w:val="0"/>
          <w:numId w:val="24"/>
        </w:numPr>
        <w:tabs>
          <w:tab w:val="num" w:pos="567"/>
        </w:tabs>
        <w:ind w:left="567"/>
        <w:contextualSpacing/>
        <w:jc w:val="both"/>
        <w:rPr>
          <w:rFonts w:ascii="Verdana" w:hAnsi="Verdana"/>
          <w:sz w:val="20"/>
          <w:szCs w:val="20"/>
        </w:rPr>
      </w:pPr>
      <w:r w:rsidRPr="00931DAE">
        <w:rPr>
          <w:rFonts w:ascii="Verdana" w:hAnsi="Verdana"/>
          <w:sz w:val="20"/>
          <w:szCs w:val="20"/>
        </w:rPr>
        <w:t xml:space="preserve">В случай че </w:t>
      </w:r>
      <w:r>
        <w:rPr>
          <w:rFonts w:ascii="Verdana" w:hAnsi="Verdana" w:cs="Tahoma"/>
          <w:sz w:val="20"/>
          <w:szCs w:val="20"/>
        </w:rPr>
        <w:t>доставчикът</w:t>
      </w:r>
      <w:r w:rsidRPr="00931DAE">
        <w:rPr>
          <w:rFonts w:ascii="Verdana" w:hAnsi="Verdana" w:cs="Tahoma"/>
          <w:sz w:val="20"/>
          <w:szCs w:val="20"/>
        </w:rPr>
        <w:t xml:space="preserve"> </w:t>
      </w:r>
      <w:r w:rsidRPr="00931DAE">
        <w:rPr>
          <w:rFonts w:ascii="Verdana" w:hAnsi="Verdana"/>
          <w:sz w:val="20"/>
          <w:szCs w:val="20"/>
        </w:rPr>
        <w:t>е обявил в офертата си ползването на подизпълнител/и, то той е длъжен да сключи договор/и за под</w:t>
      </w:r>
      <w:r w:rsidR="00A2655F">
        <w:rPr>
          <w:rFonts w:ascii="Verdana" w:hAnsi="Verdana"/>
          <w:sz w:val="20"/>
          <w:szCs w:val="20"/>
          <w:lang w:val="en-US"/>
        </w:rPr>
        <w:t xml:space="preserve"> </w:t>
      </w:r>
      <w:r w:rsidRPr="00931DAE">
        <w:rPr>
          <w:rFonts w:ascii="Verdana" w:hAnsi="Verdana"/>
          <w:sz w:val="20"/>
          <w:szCs w:val="20"/>
        </w:rPr>
        <w:t>изпълнение.</w:t>
      </w:r>
    </w:p>
    <w:p w14:paraId="04220D51" w14:textId="77777777" w:rsidR="003868FD" w:rsidRPr="00931DAE" w:rsidRDefault="003868FD" w:rsidP="003868FD">
      <w:pPr>
        <w:numPr>
          <w:ilvl w:val="0"/>
          <w:numId w:val="24"/>
        </w:numPr>
        <w:ind w:left="448" w:hanging="448"/>
        <w:contextualSpacing/>
        <w:jc w:val="both"/>
        <w:rPr>
          <w:rFonts w:ascii="Verdana" w:hAnsi="Verdana"/>
          <w:sz w:val="20"/>
          <w:szCs w:val="20"/>
        </w:rPr>
      </w:pPr>
      <w:bookmarkStart w:id="2" w:name="_Ref534250586"/>
      <w:r w:rsidRPr="00931DAE">
        <w:rPr>
          <w:rFonts w:ascii="Verdana" w:hAnsi="Verdana"/>
          <w:b/>
          <w:sz w:val="20"/>
          <w:szCs w:val="20"/>
        </w:rPr>
        <w:t>*</w:t>
      </w:r>
      <w:r w:rsidRPr="00931DAE">
        <w:rPr>
          <w:rFonts w:ascii="Verdana" w:hAnsi="Verdana"/>
          <w:sz w:val="20"/>
          <w:szCs w:val="20"/>
        </w:rPr>
        <w:t xml:space="preserve"> Контролиращ служител по договора от страна на Възложителя: ...............................................................................................................</w:t>
      </w:r>
    </w:p>
    <w:p w14:paraId="29659F6A" w14:textId="77777777" w:rsidR="003868FD" w:rsidRPr="00931DAE" w:rsidRDefault="003868FD" w:rsidP="003868FD">
      <w:pPr>
        <w:numPr>
          <w:ilvl w:val="0"/>
          <w:numId w:val="24"/>
        </w:numPr>
        <w:ind w:left="448" w:hanging="448"/>
        <w:contextualSpacing/>
        <w:jc w:val="both"/>
        <w:rPr>
          <w:rFonts w:ascii="Verdana" w:hAnsi="Verdana"/>
          <w:sz w:val="20"/>
          <w:szCs w:val="20"/>
        </w:rPr>
      </w:pPr>
      <w:r w:rsidRPr="00931DAE">
        <w:rPr>
          <w:rFonts w:ascii="Verdana" w:hAnsi="Verdana"/>
          <w:b/>
          <w:sz w:val="20"/>
          <w:szCs w:val="20"/>
        </w:rPr>
        <w:t>*</w:t>
      </w:r>
      <w:r w:rsidRPr="00931DAE">
        <w:rPr>
          <w:rFonts w:ascii="Verdana" w:hAnsi="Verdana"/>
          <w:sz w:val="20"/>
          <w:szCs w:val="20"/>
        </w:rPr>
        <w:t xml:space="preserve"> Контролиращ служител по </w:t>
      </w:r>
      <w:r>
        <w:rPr>
          <w:rFonts w:ascii="Verdana" w:hAnsi="Verdana"/>
          <w:sz w:val="20"/>
          <w:szCs w:val="20"/>
        </w:rPr>
        <w:t>договора от страна на Доставчика</w:t>
      </w:r>
      <w:r w:rsidRPr="00931DAE">
        <w:rPr>
          <w:rFonts w:ascii="Verdana" w:hAnsi="Verdana"/>
          <w:sz w:val="20"/>
          <w:szCs w:val="20"/>
        </w:rPr>
        <w:t>: ...............................................................................................................</w:t>
      </w:r>
    </w:p>
    <w:p w14:paraId="3AA167D2" w14:textId="77777777" w:rsidR="003868FD" w:rsidRPr="00931DAE" w:rsidRDefault="003868FD" w:rsidP="003868FD">
      <w:pPr>
        <w:tabs>
          <w:tab w:val="left" w:pos="0"/>
          <w:tab w:val="left" w:pos="720"/>
        </w:tabs>
        <w:jc w:val="both"/>
        <w:rPr>
          <w:rFonts w:ascii="Verdana" w:hAnsi="Verdana"/>
          <w:sz w:val="20"/>
          <w:szCs w:val="20"/>
        </w:rPr>
      </w:pPr>
      <w:r w:rsidRPr="00931DAE">
        <w:rPr>
          <w:rFonts w:ascii="Verdana" w:hAnsi="Verdana"/>
          <w:sz w:val="20"/>
          <w:szCs w:val="20"/>
        </w:rPr>
        <w:t>Настоящият Договор се сключи в два еднообразни екземпляра, по един за всяка от страните, въз основа и в съответствие с българското право.</w:t>
      </w:r>
    </w:p>
    <w:p w14:paraId="5D18B39C" w14:textId="77777777" w:rsidR="003868FD" w:rsidRPr="00931DAE" w:rsidRDefault="003868FD" w:rsidP="003868FD">
      <w:pPr>
        <w:tabs>
          <w:tab w:val="left" w:pos="0"/>
          <w:tab w:val="left" w:pos="720"/>
        </w:tabs>
        <w:spacing w:before="120"/>
        <w:jc w:val="both"/>
        <w:rPr>
          <w:rFonts w:ascii="Verdana" w:hAnsi="Verdana"/>
          <w:sz w:val="20"/>
          <w:szCs w:val="20"/>
        </w:rPr>
      </w:pPr>
    </w:p>
    <w:tbl>
      <w:tblPr>
        <w:tblW w:w="0" w:type="auto"/>
        <w:jc w:val="right"/>
        <w:tblLayout w:type="fixed"/>
        <w:tblLook w:val="04A0" w:firstRow="1" w:lastRow="0" w:firstColumn="1" w:lastColumn="0" w:noHBand="0" w:noVBand="1"/>
      </w:tblPr>
      <w:tblGrid>
        <w:gridCol w:w="4261"/>
        <w:gridCol w:w="4261"/>
      </w:tblGrid>
      <w:tr w:rsidR="003868FD" w:rsidRPr="00931DAE" w14:paraId="534C74D4" w14:textId="77777777" w:rsidTr="002F1085">
        <w:trPr>
          <w:jc w:val="right"/>
        </w:trPr>
        <w:tc>
          <w:tcPr>
            <w:tcW w:w="4261" w:type="dxa"/>
            <w:hideMark/>
          </w:tcPr>
          <w:p w14:paraId="17AF5D16" w14:textId="77777777" w:rsidR="003868FD" w:rsidRPr="00931DAE" w:rsidRDefault="003868FD" w:rsidP="002F1085">
            <w:pPr>
              <w:rPr>
                <w:rFonts w:ascii="Verdana" w:hAnsi="Verdana"/>
                <w:sz w:val="20"/>
                <w:szCs w:val="20"/>
              </w:rPr>
            </w:pPr>
            <w:r w:rsidRPr="00931DAE">
              <w:rPr>
                <w:rFonts w:ascii="Verdana" w:hAnsi="Verdana"/>
                <w:sz w:val="20"/>
                <w:szCs w:val="20"/>
              </w:rPr>
              <w:t>/………………………………./</w:t>
            </w:r>
          </w:p>
          <w:p w14:paraId="3D92E0AC" w14:textId="77777777" w:rsidR="003868FD" w:rsidRPr="00931DAE" w:rsidRDefault="003868FD" w:rsidP="002F1085">
            <w:pPr>
              <w:rPr>
                <w:rFonts w:ascii="Verdana" w:hAnsi="Verdana"/>
                <w:sz w:val="20"/>
                <w:szCs w:val="20"/>
              </w:rPr>
            </w:pPr>
            <w:r w:rsidRPr="00931DAE">
              <w:rPr>
                <w:rFonts w:ascii="Verdana" w:hAnsi="Verdana"/>
                <w:sz w:val="20"/>
                <w:szCs w:val="20"/>
              </w:rPr>
              <w:t>……………………………..….</w:t>
            </w:r>
          </w:p>
          <w:p w14:paraId="46C1EB7E" w14:textId="77777777" w:rsidR="003868FD" w:rsidRPr="00931DAE" w:rsidRDefault="003868FD" w:rsidP="002F1085">
            <w:pPr>
              <w:rPr>
                <w:rFonts w:ascii="Verdana" w:hAnsi="Verdana"/>
                <w:sz w:val="20"/>
                <w:szCs w:val="20"/>
              </w:rPr>
            </w:pPr>
            <w:r w:rsidRPr="00931DAE">
              <w:rPr>
                <w:rFonts w:ascii="Verdana" w:hAnsi="Verdana"/>
                <w:sz w:val="20"/>
                <w:szCs w:val="20"/>
              </w:rPr>
              <w:t>…………………………………</w:t>
            </w:r>
          </w:p>
          <w:p w14:paraId="187425C8" w14:textId="77777777" w:rsidR="003868FD" w:rsidRPr="00931DAE" w:rsidRDefault="003868FD" w:rsidP="002F1085">
            <w:pPr>
              <w:rPr>
                <w:rFonts w:ascii="Verdana" w:hAnsi="Verdana"/>
                <w:sz w:val="20"/>
                <w:szCs w:val="20"/>
              </w:rPr>
            </w:pPr>
            <w:r w:rsidRPr="00931DAE">
              <w:rPr>
                <w:rFonts w:ascii="Verdana" w:hAnsi="Verdana"/>
                <w:sz w:val="20"/>
                <w:szCs w:val="20"/>
              </w:rPr>
              <w:t>……………………………………</w:t>
            </w:r>
          </w:p>
          <w:p w14:paraId="3ADA1770" w14:textId="77777777" w:rsidR="003868FD" w:rsidRPr="00931DAE" w:rsidRDefault="003868FD" w:rsidP="002F1085">
            <w:pPr>
              <w:rPr>
                <w:rFonts w:ascii="Verdana" w:hAnsi="Verdana"/>
                <w:b/>
                <w:bCs/>
                <w:sz w:val="20"/>
                <w:szCs w:val="20"/>
              </w:rPr>
            </w:pPr>
            <w:r>
              <w:rPr>
                <w:rFonts w:ascii="Verdana" w:hAnsi="Verdana"/>
                <w:b/>
                <w:bCs/>
                <w:sz w:val="20"/>
                <w:szCs w:val="20"/>
              </w:rPr>
              <w:t>Доставчик</w:t>
            </w:r>
          </w:p>
        </w:tc>
        <w:tc>
          <w:tcPr>
            <w:tcW w:w="4261" w:type="dxa"/>
            <w:hideMark/>
          </w:tcPr>
          <w:p w14:paraId="5BC1FCDA" w14:textId="77777777" w:rsidR="003868FD" w:rsidRPr="00931DAE" w:rsidRDefault="003868FD" w:rsidP="002F1085">
            <w:pPr>
              <w:rPr>
                <w:rFonts w:ascii="Verdana" w:hAnsi="Verdana"/>
                <w:sz w:val="20"/>
                <w:szCs w:val="20"/>
              </w:rPr>
            </w:pPr>
            <w:r w:rsidRPr="00931DAE">
              <w:rPr>
                <w:rFonts w:ascii="Verdana" w:hAnsi="Verdana"/>
                <w:sz w:val="20"/>
                <w:szCs w:val="20"/>
              </w:rPr>
              <w:t>/……………………………./</w:t>
            </w:r>
          </w:p>
          <w:p w14:paraId="3C0E16E1" w14:textId="77777777" w:rsidR="003868FD" w:rsidRPr="00931DAE" w:rsidRDefault="003868FD" w:rsidP="002F1085">
            <w:pPr>
              <w:rPr>
                <w:rFonts w:ascii="Verdana" w:hAnsi="Verdana"/>
                <w:sz w:val="20"/>
                <w:szCs w:val="20"/>
              </w:rPr>
            </w:pPr>
            <w:r w:rsidRPr="00931DAE">
              <w:rPr>
                <w:rFonts w:ascii="Verdana" w:hAnsi="Verdana"/>
                <w:sz w:val="20"/>
                <w:szCs w:val="20"/>
              </w:rPr>
              <w:t>Васил Борисов Тренев</w:t>
            </w:r>
          </w:p>
          <w:p w14:paraId="03908DDC" w14:textId="77777777" w:rsidR="003868FD" w:rsidRPr="00931DAE" w:rsidRDefault="003868FD" w:rsidP="002F1085">
            <w:pPr>
              <w:rPr>
                <w:rFonts w:ascii="Verdana" w:hAnsi="Verdana"/>
                <w:sz w:val="20"/>
                <w:szCs w:val="20"/>
              </w:rPr>
            </w:pPr>
            <w:r w:rsidRPr="00931DAE">
              <w:rPr>
                <w:rFonts w:ascii="Verdana" w:hAnsi="Verdana"/>
                <w:sz w:val="20"/>
                <w:szCs w:val="20"/>
              </w:rPr>
              <w:t>Изпълнителен директор</w:t>
            </w:r>
          </w:p>
          <w:p w14:paraId="5B9ED569" w14:textId="77777777" w:rsidR="003868FD" w:rsidRPr="00931DAE" w:rsidRDefault="003868FD" w:rsidP="002F1085">
            <w:pPr>
              <w:rPr>
                <w:rFonts w:ascii="Verdana" w:hAnsi="Verdana"/>
                <w:sz w:val="20"/>
                <w:szCs w:val="20"/>
              </w:rPr>
            </w:pPr>
            <w:r w:rsidRPr="00931DAE">
              <w:rPr>
                <w:rFonts w:ascii="Verdana" w:hAnsi="Verdana"/>
                <w:sz w:val="20"/>
                <w:szCs w:val="20"/>
              </w:rPr>
              <w:t>“Софийска вода” АД</w:t>
            </w:r>
          </w:p>
          <w:p w14:paraId="776E0897" w14:textId="77777777" w:rsidR="003868FD" w:rsidRPr="00931DAE" w:rsidRDefault="003868FD" w:rsidP="002F1085">
            <w:pPr>
              <w:rPr>
                <w:rFonts w:ascii="Verdana" w:hAnsi="Verdana"/>
                <w:sz w:val="20"/>
                <w:szCs w:val="20"/>
              </w:rPr>
            </w:pPr>
            <w:r w:rsidRPr="00931DAE">
              <w:rPr>
                <w:rFonts w:ascii="Verdana" w:hAnsi="Verdana"/>
                <w:b/>
                <w:bCs/>
                <w:sz w:val="20"/>
                <w:szCs w:val="20"/>
              </w:rPr>
              <w:t>Възложител</w:t>
            </w:r>
          </w:p>
        </w:tc>
      </w:tr>
    </w:tbl>
    <w:p w14:paraId="372AB91D" w14:textId="77777777" w:rsidR="003868FD" w:rsidRPr="00931DAE" w:rsidRDefault="003868FD" w:rsidP="003868FD">
      <w:pPr>
        <w:tabs>
          <w:tab w:val="left" w:pos="708"/>
          <w:tab w:val="left" w:pos="760"/>
        </w:tabs>
        <w:snapToGrid w:val="0"/>
        <w:spacing w:after="240"/>
        <w:jc w:val="both"/>
        <w:rPr>
          <w:rFonts w:ascii="Verdana" w:hAnsi="Verdana" w:cs="Arial"/>
          <w:sz w:val="20"/>
          <w:szCs w:val="20"/>
        </w:rPr>
      </w:pPr>
      <w:r w:rsidRPr="00931DAE">
        <w:rPr>
          <w:rFonts w:ascii="Verdana" w:hAnsi="Verdana" w:cs="Arial"/>
          <w:b/>
          <w:sz w:val="20"/>
          <w:szCs w:val="20"/>
        </w:rPr>
        <w:t>*</w:t>
      </w:r>
      <w:r w:rsidRPr="00931DAE">
        <w:rPr>
          <w:rFonts w:ascii="Verdana" w:hAnsi="Verdana" w:cs="Arial"/>
          <w:sz w:val="20"/>
          <w:szCs w:val="20"/>
        </w:rPr>
        <w:t xml:space="preserve"> Попълва се от Възложителя на етап подписване на договора.</w:t>
      </w:r>
    </w:p>
    <w:p w14:paraId="7D0C6E0A" w14:textId="77777777" w:rsidR="003868FD" w:rsidRPr="00931DAE" w:rsidRDefault="003868FD" w:rsidP="003868FD">
      <w:pPr>
        <w:rPr>
          <w:rFonts w:ascii="Verdana" w:hAnsi="Verdana"/>
          <w:b/>
          <w:bCs/>
          <w:kern w:val="32"/>
          <w:sz w:val="20"/>
          <w:szCs w:val="20"/>
        </w:rPr>
        <w:sectPr w:rsidR="003868FD" w:rsidRPr="00931DAE" w:rsidSect="003868FD">
          <w:footerReference w:type="default" r:id="rId15"/>
          <w:type w:val="oddPage"/>
          <w:pgSz w:w="11906" w:h="16838"/>
          <w:pgMar w:top="1276" w:right="991" w:bottom="851" w:left="1276" w:header="426" w:footer="526" w:gutter="0"/>
          <w:cols w:space="708"/>
        </w:sectPr>
      </w:pPr>
    </w:p>
    <w:bookmarkEnd w:id="2"/>
    <w:p w14:paraId="60E67409" w14:textId="77777777" w:rsidR="003868FD" w:rsidRPr="00931DAE" w:rsidRDefault="003868FD" w:rsidP="003868FD">
      <w:pPr>
        <w:spacing w:before="240" w:after="60"/>
        <w:jc w:val="center"/>
        <w:outlineLvl w:val="0"/>
        <w:rPr>
          <w:rFonts w:ascii="Verdana" w:hAnsi="Verdana"/>
          <w:b/>
          <w:bCs/>
          <w:kern w:val="32"/>
          <w:sz w:val="20"/>
          <w:szCs w:val="20"/>
        </w:rPr>
      </w:pPr>
      <w:r w:rsidRPr="00931DAE">
        <w:rPr>
          <w:rFonts w:ascii="Verdana" w:hAnsi="Verdana"/>
          <w:b/>
          <w:bCs/>
          <w:kern w:val="32"/>
          <w:sz w:val="20"/>
          <w:szCs w:val="20"/>
        </w:rPr>
        <w:lastRenderedPageBreak/>
        <w:t xml:space="preserve">РАЗДЕЛ А: ТЕХНИЧЕСКО ЗАДАНИЕ – ПРЕДМЕТ НА ДОГОВОРА </w:t>
      </w:r>
    </w:p>
    <w:p w14:paraId="03FE6799" w14:textId="77777777" w:rsidR="003868FD" w:rsidRPr="00931DAE" w:rsidRDefault="003868FD" w:rsidP="003868FD">
      <w:pPr>
        <w:rPr>
          <w:rFonts w:ascii="Verdana" w:hAnsi="Verdana"/>
          <w:b/>
          <w:bCs/>
          <w:kern w:val="32"/>
          <w:sz w:val="20"/>
          <w:szCs w:val="20"/>
        </w:rPr>
        <w:sectPr w:rsidR="003868FD" w:rsidRPr="00931DAE">
          <w:pgSz w:w="11906" w:h="16838"/>
          <w:pgMar w:top="1440" w:right="991" w:bottom="1440" w:left="1276" w:header="709" w:footer="303" w:gutter="0"/>
          <w:cols w:space="708"/>
          <w:vAlign w:val="center"/>
        </w:sectPr>
      </w:pPr>
    </w:p>
    <w:p w14:paraId="51D90264" w14:textId="77777777" w:rsidR="003868FD" w:rsidRPr="00931DAE" w:rsidRDefault="003868FD" w:rsidP="003868FD">
      <w:pPr>
        <w:widowControl w:val="0"/>
        <w:numPr>
          <w:ilvl w:val="0"/>
          <w:numId w:val="25"/>
        </w:numPr>
        <w:tabs>
          <w:tab w:val="num" w:pos="1191"/>
        </w:tabs>
        <w:spacing w:before="120" w:after="120"/>
        <w:jc w:val="both"/>
        <w:rPr>
          <w:rFonts w:ascii="Verdana" w:hAnsi="Verdana"/>
          <w:b/>
          <w:bCs/>
          <w:sz w:val="20"/>
          <w:szCs w:val="20"/>
        </w:rPr>
      </w:pPr>
      <w:r w:rsidRPr="00931DAE">
        <w:rPr>
          <w:rFonts w:ascii="Verdana" w:hAnsi="Verdana"/>
          <w:b/>
          <w:bCs/>
          <w:sz w:val="20"/>
          <w:szCs w:val="20"/>
        </w:rPr>
        <w:lastRenderedPageBreak/>
        <w:t xml:space="preserve">ТЕХНИЧЕСКО ЗАДАНИЕ - ПРЕДМЕТ НА ДОГОВОРА </w:t>
      </w:r>
    </w:p>
    <w:p w14:paraId="0D3D9DCF" w14:textId="018AA446" w:rsidR="003868FD" w:rsidRDefault="003868FD" w:rsidP="003868FD">
      <w:pPr>
        <w:widowControl w:val="0"/>
        <w:numPr>
          <w:ilvl w:val="1"/>
          <w:numId w:val="26"/>
        </w:numPr>
        <w:jc w:val="both"/>
        <w:rPr>
          <w:rFonts w:ascii="Verdana" w:hAnsi="Verdana"/>
          <w:sz w:val="20"/>
          <w:szCs w:val="20"/>
        </w:rPr>
      </w:pPr>
      <w:r w:rsidRPr="00472AE3">
        <w:rPr>
          <w:rFonts w:ascii="Verdana" w:hAnsi="Verdana"/>
          <w:sz w:val="20"/>
          <w:szCs w:val="20"/>
        </w:rPr>
        <w:t xml:space="preserve">Предмет на договора е Доставка </w:t>
      </w:r>
      <w:r w:rsidRPr="006535C9">
        <w:rPr>
          <w:rFonts w:ascii="Verdana" w:hAnsi="Verdana"/>
          <w:sz w:val="20"/>
          <w:szCs w:val="20"/>
        </w:rPr>
        <w:t xml:space="preserve">на компресор /винтов/ за захранване на къртица Модел </w:t>
      </w:r>
      <w:proofErr w:type="spellStart"/>
      <w:r w:rsidRPr="006535C9">
        <w:rPr>
          <w:rFonts w:ascii="Verdana" w:hAnsi="Verdana"/>
          <w:sz w:val="20"/>
          <w:szCs w:val="20"/>
        </w:rPr>
        <w:t>Grundomat</w:t>
      </w:r>
      <w:proofErr w:type="spellEnd"/>
      <w:r w:rsidRPr="006535C9">
        <w:rPr>
          <w:rFonts w:ascii="Verdana" w:hAnsi="Verdana"/>
          <w:sz w:val="20"/>
          <w:szCs w:val="20"/>
        </w:rPr>
        <w:t xml:space="preserve"> производство на фирма </w:t>
      </w:r>
      <w:proofErr w:type="spellStart"/>
      <w:r w:rsidRPr="006535C9">
        <w:rPr>
          <w:rFonts w:ascii="Verdana" w:hAnsi="Verdana"/>
          <w:sz w:val="20"/>
          <w:szCs w:val="20"/>
        </w:rPr>
        <w:t>Tracto-Technik</w:t>
      </w:r>
      <w:proofErr w:type="spellEnd"/>
      <w:r>
        <w:rPr>
          <w:rFonts w:ascii="Verdana" w:hAnsi="Verdana"/>
          <w:sz w:val="20"/>
          <w:szCs w:val="20"/>
          <w:lang w:val="en-US"/>
        </w:rPr>
        <w:t xml:space="preserve"> – 5 </w:t>
      </w:r>
      <w:r>
        <w:rPr>
          <w:rFonts w:ascii="Verdana" w:hAnsi="Verdana"/>
          <w:sz w:val="20"/>
          <w:szCs w:val="20"/>
        </w:rPr>
        <w:t>броя</w:t>
      </w:r>
      <w:r w:rsidR="00FB1415">
        <w:rPr>
          <w:rFonts w:ascii="Verdana" w:hAnsi="Verdana"/>
          <w:sz w:val="20"/>
          <w:szCs w:val="20"/>
        </w:rPr>
        <w:t>.</w:t>
      </w:r>
    </w:p>
    <w:p w14:paraId="0FDBBBC2" w14:textId="7A112A30" w:rsidR="003868FD" w:rsidRPr="00472AE3" w:rsidRDefault="003868FD" w:rsidP="003868FD">
      <w:pPr>
        <w:widowControl w:val="0"/>
        <w:numPr>
          <w:ilvl w:val="1"/>
          <w:numId w:val="26"/>
        </w:numPr>
        <w:jc w:val="both"/>
        <w:rPr>
          <w:rFonts w:ascii="Verdana" w:hAnsi="Verdana"/>
          <w:sz w:val="20"/>
          <w:szCs w:val="20"/>
        </w:rPr>
      </w:pPr>
      <w:r>
        <w:rPr>
          <w:rFonts w:ascii="Verdana" w:hAnsi="Verdana"/>
          <w:sz w:val="20"/>
          <w:szCs w:val="20"/>
        </w:rPr>
        <w:t xml:space="preserve"> Компресорите</w:t>
      </w:r>
      <w:r w:rsidRPr="00472AE3">
        <w:rPr>
          <w:rFonts w:ascii="Verdana" w:hAnsi="Verdana"/>
          <w:sz w:val="20"/>
          <w:szCs w:val="20"/>
        </w:rPr>
        <w:t>, обект на обществената поръчка</w:t>
      </w:r>
      <w:r w:rsidR="00FB1415">
        <w:rPr>
          <w:rFonts w:ascii="Verdana" w:hAnsi="Verdana"/>
          <w:sz w:val="20"/>
          <w:szCs w:val="20"/>
        </w:rPr>
        <w:t>,</w:t>
      </w:r>
      <w:r w:rsidRPr="00472AE3">
        <w:rPr>
          <w:rFonts w:ascii="Verdana" w:hAnsi="Verdana"/>
          <w:sz w:val="20"/>
          <w:szCs w:val="20"/>
        </w:rPr>
        <w:t xml:space="preserve"> са подробно описани в т.2, раздел А: Техническо задание – Предмет на договора за доставка.</w:t>
      </w:r>
    </w:p>
    <w:p w14:paraId="7BBEC5BC" w14:textId="0CEBC98E" w:rsidR="003868FD" w:rsidRPr="00472AE3" w:rsidRDefault="003868FD" w:rsidP="003868FD">
      <w:pPr>
        <w:widowControl w:val="0"/>
        <w:numPr>
          <w:ilvl w:val="1"/>
          <w:numId w:val="26"/>
        </w:numPr>
        <w:jc w:val="both"/>
        <w:rPr>
          <w:rFonts w:ascii="Verdana" w:hAnsi="Verdana"/>
          <w:sz w:val="20"/>
          <w:szCs w:val="20"/>
        </w:rPr>
      </w:pPr>
      <w:r w:rsidRPr="00472AE3">
        <w:rPr>
          <w:rFonts w:ascii="Verdana" w:hAnsi="Verdana"/>
          <w:sz w:val="20"/>
          <w:szCs w:val="20"/>
        </w:rPr>
        <w:t>Прогнозни колич</w:t>
      </w:r>
      <w:r>
        <w:rPr>
          <w:rFonts w:ascii="Verdana" w:hAnsi="Verdana"/>
          <w:sz w:val="20"/>
          <w:szCs w:val="20"/>
        </w:rPr>
        <w:t xml:space="preserve">ества на съответните компресори </w:t>
      </w:r>
      <w:r w:rsidRPr="00472AE3">
        <w:rPr>
          <w:rFonts w:ascii="Verdana" w:hAnsi="Verdana"/>
          <w:sz w:val="20"/>
          <w:szCs w:val="20"/>
        </w:rPr>
        <w:t xml:space="preserve"> предмет на договора, които не са гарантирани и са само за информация </w:t>
      </w:r>
      <w:r>
        <w:rPr>
          <w:rFonts w:ascii="Verdana" w:hAnsi="Verdana"/>
          <w:sz w:val="20"/>
          <w:szCs w:val="20"/>
        </w:rPr>
        <w:t>- 5 броя.</w:t>
      </w:r>
    </w:p>
    <w:p w14:paraId="60B4A958" w14:textId="4C9FF3A0" w:rsidR="003868FD" w:rsidRDefault="003868FD" w:rsidP="00FB1415">
      <w:pPr>
        <w:pStyle w:val="ListParagraph"/>
        <w:numPr>
          <w:ilvl w:val="1"/>
          <w:numId w:val="26"/>
        </w:numPr>
        <w:spacing w:after="0" w:line="240" w:lineRule="auto"/>
        <w:contextualSpacing/>
        <w:rPr>
          <w:rFonts w:ascii="Verdana" w:hAnsi="Verdana" w:cs="Arial"/>
          <w:sz w:val="20"/>
          <w:szCs w:val="20"/>
        </w:rPr>
      </w:pPr>
      <w:r w:rsidRPr="00472AE3">
        <w:rPr>
          <w:rFonts w:ascii="Verdana" w:hAnsi="Verdana" w:cs="Arial"/>
          <w:sz w:val="20"/>
          <w:szCs w:val="20"/>
        </w:rPr>
        <w:t>Място на доставка:</w:t>
      </w:r>
      <w:r>
        <w:rPr>
          <w:rFonts w:ascii="Verdana" w:hAnsi="Verdana" w:cs="Arial"/>
          <w:sz w:val="20"/>
          <w:szCs w:val="20"/>
        </w:rPr>
        <w:t xml:space="preserve"> </w:t>
      </w:r>
      <w:r w:rsidR="00FB1415">
        <w:rPr>
          <w:rFonts w:ascii="Verdana" w:hAnsi="Verdana" w:cs="Arial"/>
          <w:sz w:val="20"/>
          <w:szCs w:val="20"/>
        </w:rPr>
        <w:t xml:space="preserve">Доставките се извършват </w:t>
      </w:r>
      <w:r w:rsidR="00FB1415" w:rsidRPr="00FB1415">
        <w:rPr>
          <w:rFonts w:ascii="Verdana" w:hAnsi="Verdana" w:cs="Arial"/>
          <w:sz w:val="20"/>
          <w:szCs w:val="20"/>
        </w:rPr>
        <w:t xml:space="preserve">DDP </w:t>
      </w:r>
      <w:r>
        <w:rPr>
          <w:rFonts w:ascii="Verdana" w:hAnsi="Verdana" w:cs="Arial"/>
          <w:sz w:val="20"/>
          <w:szCs w:val="20"/>
        </w:rPr>
        <w:t>отдел АИП</w:t>
      </w:r>
      <w:r w:rsidR="00FB1415">
        <w:rPr>
          <w:rFonts w:ascii="Verdana" w:hAnsi="Verdana" w:cs="Arial"/>
          <w:sz w:val="20"/>
          <w:szCs w:val="20"/>
        </w:rPr>
        <w:t xml:space="preserve"> на „Софийска вода“ АД</w:t>
      </w:r>
      <w:r>
        <w:rPr>
          <w:rFonts w:ascii="Verdana" w:hAnsi="Verdana" w:cs="Arial"/>
          <w:sz w:val="20"/>
          <w:szCs w:val="20"/>
        </w:rPr>
        <w:t xml:space="preserve">, на територията на </w:t>
      </w:r>
      <w:proofErr w:type="spellStart"/>
      <w:r>
        <w:rPr>
          <w:rFonts w:ascii="Verdana" w:hAnsi="Verdana" w:cs="Arial"/>
          <w:sz w:val="20"/>
          <w:szCs w:val="20"/>
        </w:rPr>
        <w:t>Булавто</w:t>
      </w:r>
      <w:proofErr w:type="spellEnd"/>
      <w:r>
        <w:rPr>
          <w:rFonts w:ascii="Verdana" w:hAnsi="Verdana" w:cs="Arial"/>
          <w:sz w:val="20"/>
          <w:szCs w:val="20"/>
        </w:rPr>
        <w:t>,</w:t>
      </w:r>
      <w:r w:rsidRPr="00472AE3">
        <w:rPr>
          <w:rFonts w:ascii="Verdana" w:hAnsi="Verdana" w:cs="Arial"/>
          <w:sz w:val="20"/>
          <w:szCs w:val="20"/>
        </w:rPr>
        <w:t xml:space="preserve"> </w:t>
      </w:r>
      <w:proofErr w:type="spellStart"/>
      <w:r>
        <w:rPr>
          <w:rFonts w:ascii="Verdana" w:hAnsi="Verdana" w:cs="Arial"/>
          <w:sz w:val="20"/>
          <w:szCs w:val="20"/>
        </w:rPr>
        <w:t>бул</w:t>
      </w:r>
      <w:proofErr w:type="spellEnd"/>
      <w:r>
        <w:rPr>
          <w:rFonts w:ascii="Verdana" w:hAnsi="Verdana" w:cs="Arial"/>
          <w:sz w:val="20"/>
          <w:szCs w:val="20"/>
        </w:rPr>
        <w:t xml:space="preserve"> .Илиянци 17 </w:t>
      </w:r>
      <w:r w:rsidRPr="008D015F">
        <w:rPr>
          <w:rFonts w:ascii="Verdana" w:hAnsi="Verdana" w:cs="Arial"/>
          <w:sz w:val="20"/>
          <w:szCs w:val="20"/>
        </w:rPr>
        <w:t>град София</w:t>
      </w:r>
      <w:r w:rsidR="00FB1415">
        <w:rPr>
          <w:rFonts w:ascii="Verdana" w:hAnsi="Verdana" w:cs="Arial"/>
          <w:sz w:val="20"/>
          <w:szCs w:val="20"/>
        </w:rPr>
        <w:t>,</w:t>
      </w:r>
      <w:r w:rsidR="00FB1415" w:rsidRPr="00FB1415">
        <w:rPr>
          <w:rFonts w:ascii="Verdana" w:hAnsi="Verdana" w:cs="Arial"/>
          <w:sz w:val="20"/>
          <w:szCs w:val="20"/>
        </w:rPr>
        <w:t xml:space="preserve"> съгласно </w:t>
      </w:r>
      <w:proofErr w:type="spellStart"/>
      <w:r w:rsidR="00FB1415" w:rsidRPr="00FB1415">
        <w:rPr>
          <w:rFonts w:ascii="Verdana" w:hAnsi="Verdana" w:cs="Arial"/>
          <w:sz w:val="20"/>
          <w:szCs w:val="20"/>
        </w:rPr>
        <w:t>Incoterms</w:t>
      </w:r>
      <w:proofErr w:type="spellEnd"/>
      <w:r w:rsidR="00FB1415" w:rsidRPr="00FB1415">
        <w:rPr>
          <w:rFonts w:ascii="Verdana" w:hAnsi="Verdana" w:cs="Arial"/>
          <w:sz w:val="20"/>
          <w:szCs w:val="20"/>
        </w:rPr>
        <w:t xml:space="preserve"> 2010</w:t>
      </w:r>
      <w:r w:rsidR="00FB1415">
        <w:rPr>
          <w:rFonts w:ascii="Verdana" w:hAnsi="Verdana" w:cs="Arial"/>
          <w:sz w:val="20"/>
          <w:szCs w:val="20"/>
        </w:rPr>
        <w:t>.</w:t>
      </w:r>
    </w:p>
    <w:p w14:paraId="0DD16C1D" w14:textId="77777777" w:rsidR="003868FD" w:rsidRPr="008D015F" w:rsidRDefault="003868FD" w:rsidP="00A2655F">
      <w:pPr>
        <w:pStyle w:val="ListParagraph"/>
        <w:spacing w:after="0" w:line="240" w:lineRule="auto"/>
        <w:ind w:left="766"/>
        <w:contextualSpacing/>
        <w:rPr>
          <w:rFonts w:ascii="Verdana" w:hAnsi="Verdana" w:cs="Arial"/>
          <w:sz w:val="20"/>
          <w:szCs w:val="20"/>
        </w:rPr>
      </w:pPr>
    </w:p>
    <w:p w14:paraId="039D7C57" w14:textId="644A7268" w:rsidR="003868FD" w:rsidRPr="00087B8B" w:rsidRDefault="003868FD" w:rsidP="00087B8B">
      <w:pPr>
        <w:pStyle w:val="ListParagraph"/>
        <w:numPr>
          <w:ilvl w:val="0"/>
          <w:numId w:val="26"/>
        </w:numPr>
        <w:spacing w:after="240" w:line="240" w:lineRule="auto"/>
        <w:jc w:val="both"/>
        <w:rPr>
          <w:rFonts w:ascii="Verdana" w:hAnsi="Verdana"/>
          <w:snapToGrid w:val="0"/>
          <w:color w:val="000000"/>
          <w:sz w:val="20"/>
          <w:szCs w:val="20"/>
        </w:rPr>
      </w:pPr>
      <w:bookmarkStart w:id="3" w:name="_Ref68490191"/>
      <w:r w:rsidRPr="00087B8B">
        <w:rPr>
          <w:rFonts w:ascii="Verdana" w:hAnsi="Verdana"/>
          <w:b/>
          <w:bCs/>
          <w:snapToGrid w:val="0"/>
          <w:color w:val="000000"/>
          <w:sz w:val="20"/>
          <w:szCs w:val="20"/>
        </w:rPr>
        <w:t>СПЕЦИФИКАЦИЯ НА СТОКИТЕ И ИЗИСКВАНИЯ КЪМ ДОСТАВКАТА</w:t>
      </w:r>
      <w:bookmarkEnd w:id="3"/>
    </w:p>
    <w:p w14:paraId="4BB7D658" w14:textId="3CE7651F" w:rsidR="003868FD" w:rsidRPr="00087B8B" w:rsidRDefault="003868FD" w:rsidP="00087B8B">
      <w:pPr>
        <w:pStyle w:val="ListParagraph"/>
        <w:numPr>
          <w:ilvl w:val="1"/>
          <w:numId w:val="35"/>
        </w:numPr>
        <w:spacing w:before="120" w:after="120" w:line="240" w:lineRule="auto"/>
        <w:jc w:val="both"/>
        <w:rPr>
          <w:rFonts w:ascii="Verdana" w:hAnsi="Verdana"/>
          <w:snapToGrid w:val="0"/>
          <w:color w:val="000000"/>
          <w:sz w:val="20"/>
          <w:szCs w:val="20"/>
        </w:rPr>
      </w:pPr>
      <w:r w:rsidRPr="00087B8B">
        <w:rPr>
          <w:rFonts w:ascii="Verdana" w:hAnsi="Verdana"/>
          <w:snapToGrid w:val="0"/>
          <w:color w:val="000000"/>
          <w:sz w:val="20"/>
          <w:szCs w:val="20"/>
        </w:rPr>
        <w:t>Всеки един от новите компресори , предмет на договора, трябва да отговаря на изискванията на действащото законодателство към момента на доставката и на техническите изисквания, посочени по-долу:</w:t>
      </w:r>
    </w:p>
    <w:p w14:paraId="66A6C568" w14:textId="77777777" w:rsidR="003868FD" w:rsidRPr="0067342D" w:rsidRDefault="003868FD" w:rsidP="00087B8B">
      <w:pPr>
        <w:numPr>
          <w:ilvl w:val="2"/>
          <w:numId w:val="35"/>
        </w:numPr>
        <w:spacing w:before="120" w:after="120" w:line="240" w:lineRule="auto"/>
        <w:jc w:val="both"/>
        <w:rPr>
          <w:rFonts w:ascii="Verdana" w:hAnsi="Verdana"/>
          <w:snapToGrid w:val="0"/>
          <w:color w:val="000000"/>
          <w:sz w:val="20"/>
          <w:szCs w:val="20"/>
        </w:rPr>
      </w:pPr>
      <w:r>
        <w:rPr>
          <w:rFonts w:asciiTheme="minorHAnsi" w:hAnsiTheme="minorHAnsi" w:cstheme="minorHAnsi"/>
          <w:u w:val="single"/>
        </w:rPr>
        <w:t>Таблица Техническо предложение</w:t>
      </w:r>
    </w:p>
    <w:tbl>
      <w:tblPr>
        <w:tblW w:w="8740" w:type="dxa"/>
        <w:tblInd w:w="70" w:type="dxa"/>
        <w:tblCellMar>
          <w:left w:w="70" w:type="dxa"/>
          <w:right w:w="70" w:type="dxa"/>
        </w:tblCellMar>
        <w:tblLook w:val="04A0" w:firstRow="1" w:lastRow="0" w:firstColumn="1" w:lastColumn="0" w:noHBand="0" w:noVBand="1"/>
      </w:tblPr>
      <w:tblGrid>
        <w:gridCol w:w="560"/>
        <w:gridCol w:w="6140"/>
        <w:gridCol w:w="2040"/>
      </w:tblGrid>
      <w:tr w:rsidR="003868FD" w:rsidRPr="0067342D" w14:paraId="7E26CBE2" w14:textId="77777777" w:rsidTr="002F1085">
        <w:trPr>
          <w:trHeight w:val="510"/>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F02603" w14:textId="77777777" w:rsidR="003868FD" w:rsidRPr="0067342D" w:rsidRDefault="003868FD" w:rsidP="002F1085">
            <w:pPr>
              <w:jc w:val="both"/>
              <w:rPr>
                <w:rFonts w:ascii="Verdana" w:hAnsi="Verdana" w:cs="Calibri"/>
                <w:b/>
                <w:bCs/>
                <w:color w:val="000000"/>
                <w:sz w:val="20"/>
                <w:szCs w:val="20"/>
                <w:u w:val="single"/>
                <w:lang w:eastAsia="bg-BG"/>
              </w:rPr>
            </w:pPr>
            <w:r w:rsidRPr="0067342D">
              <w:rPr>
                <w:rFonts w:ascii="Verdana" w:hAnsi="Verdana" w:cs="Calibri"/>
                <w:b/>
                <w:bCs/>
                <w:color w:val="000000"/>
                <w:sz w:val="20"/>
                <w:szCs w:val="20"/>
                <w:u w:val="single"/>
                <w:lang w:eastAsia="bg-BG"/>
              </w:rPr>
              <w:t>№</w:t>
            </w:r>
          </w:p>
        </w:tc>
        <w:tc>
          <w:tcPr>
            <w:tcW w:w="6140" w:type="dxa"/>
            <w:tcBorders>
              <w:top w:val="single" w:sz="4" w:space="0" w:color="auto"/>
              <w:left w:val="nil"/>
              <w:bottom w:val="single" w:sz="4" w:space="0" w:color="auto"/>
              <w:right w:val="single" w:sz="4" w:space="0" w:color="auto"/>
            </w:tcBorders>
            <w:shd w:val="clear" w:color="auto" w:fill="auto"/>
            <w:vAlign w:val="center"/>
            <w:hideMark/>
          </w:tcPr>
          <w:p w14:paraId="65EF04E6" w14:textId="77777777" w:rsidR="003868FD" w:rsidRPr="0067342D" w:rsidRDefault="003868FD" w:rsidP="002F1085">
            <w:pPr>
              <w:jc w:val="both"/>
              <w:rPr>
                <w:rFonts w:ascii="Verdana" w:hAnsi="Verdana" w:cs="Calibri"/>
                <w:b/>
                <w:bCs/>
                <w:color w:val="000000"/>
                <w:sz w:val="20"/>
                <w:szCs w:val="20"/>
                <w:u w:val="single"/>
                <w:lang w:eastAsia="bg-BG"/>
              </w:rPr>
            </w:pPr>
            <w:r w:rsidRPr="0067342D">
              <w:rPr>
                <w:rFonts w:ascii="Verdana" w:hAnsi="Verdana" w:cs="Calibri"/>
                <w:b/>
                <w:bCs/>
                <w:color w:val="000000"/>
                <w:sz w:val="20"/>
                <w:szCs w:val="20"/>
                <w:u w:val="single"/>
                <w:lang w:eastAsia="bg-BG"/>
              </w:rPr>
              <w:t>Технически изисквания</w:t>
            </w:r>
          </w:p>
        </w:tc>
        <w:tc>
          <w:tcPr>
            <w:tcW w:w="2040" w:type="dxa"/>
            <w:tcBorders>
              <w:top w:val="single" w:sz="4" w:space="0" w:color="auto"/>
              <w:left w:val="nil"/>
              <w:bottom w:val="single" w:sz="4" w:space="0" w:color="auto"/>
              <w:right w:val="single" w:sz="4" w:space="0" w:color="auto"/>
            </w:tcBorders>
            <w:shd w:val="clear" w:color="auto" w:fill="auto"/>
            <w:vAlign w:val="center"/>
            <w:hideMark/>
          </w:tcPr>
          <w:p w14:paraId="1D9BD428" w14:textId="77777777" w:rsidR="003868FD" w:rsidRPr="0067342D" w:rsidRDefault="003868FD" w:rsidP="002F1085">
            <w:pPr>
              <w:jc w:val="both"/>
              <w:rPr>
                <w:rFonts w:ascii="Verdana" w:hAnsi="Verdana" w:cs="Calibri"/>
                <w:b/>
                <w:bCs/>
                <w:color w:val="000000"/>
                <w:sz w:val="20"/>
                <w:szCs w:val="20"/>
                <w:u w:val="single"/>
                <w:lang w:eastAsia="bg-BG"/>
              </w:rPr>
            </w:pPr>
            <w:r w:rsidRPr="0067342D">
              <w:rPr>
                <w:rFonts w:ascii="Verdana" w:hAnsi="Verdana" w:cs="Calibri"/>
                <w:b/>
                <w:bCs/>
                <w:color w:val="000000"/>
                <w:sz w:val="20"/>
                <w:szCs w:val="20"/>
                <w:u w:val="single"/>
                <w:lang w:eastAsia="bg-BG"/>
              </w:rPr>
              <w:t>Предложение на участника</w:t>
            </w:r>
            <w:r>
              <w:rPr>
                <w:rFonts w:ascii="Verdana" w:hAnsi="Verdana" w:cs="Calibri"/>
                <w:b/>
                <w:bCs/>
                <w:color w:val="000000"/>
                <w:sz w:val="20"/>
                <w:szCs w:val="20"/>
                <w:u w:val="single"/>
                <w:lang w:eastAsia="bg-BG"/>
              </w:rPr>
              <w:t xml:space="preserve"> </w:t>
            </w:r>
            <w:proofErr w:type="spellStart"/>
            <w:r>
              <w:rPr>
                <w:rFonts w:ascii="Verdana" w:hAnsi="Verdana" w:cs="Calibri"/>
                <w:b/>
                <w:bCs/>
                <w:color w:val="000000"/>
                <w:sz w:val="20"/>
                <w:szCs w:val="20"/>
                <w:u w:val="single"/>
                <w:lang w:eastAsia="bg-BG"/>
              </w:rPr>
              <w:t>включ</w:t>
            </w:r>
            <w:proofErr w:type="spellEnd"/>
            <w:r>
              <w:rPr>
                <w:rFonts w:ascii="Verdana" w:hAnsi="Verdana" w:cs="Calibri"/>
                <w:b/>
                <w:bCs/>
                <w:color w:val="000000"/>
                <w:sz w:val="20"/>
                <w:szCs w:val="20"/>
                <w:u w:val="single"/>
                <w:lang w:eastAsia="bg-BG"/>
              </w:rPr>
              <w:t xml:space="preserve"> Марка и модел</w:t>
            </w:r>
          </w:p>
        </w:tc>
      </w:tr>
      <w:tr w:rsidR="003868FD" w:rsidRPr="0067342D" w14:paraId="0E6C2FDD" w14:textId="77777777" w:rsidTr="002F1085">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16896A3" w14:textId="77777777" w:rsidR="003868FD" w:rsidRPr="0067342D" w:rsidRDefault="003868FD" w:rsidP="002F1085">
            <w:pPr>
              <w:jc w:val="right"/>
              <w:rPr>
                <w:rFonts w:cs="Calibri"/>
                <w:color w:val="000000"/>
                <w:lang w:eastAsia="bg-BG"/>
              </w:rPr>
            </w:pPr>
            <w:r w:rsidRPr="0067342D">
              <w:rPr>
                <w:rFonts w:cs="Calibri"/>
                <w:color w:val="000000"/>
                <w:lang w:eastAsia="bg-BG"/>
              </w:rPr>
              <w:t>1</w:t>
            </w:r>
          </w:p>
        </w:tc>
        <w:tc>
          <w:tcPr>
            <w:tcW w:w="6140" w:type="dxa"/>
            <w:tcBorders>
              <w:top w:val="nil"/>
              <w:left w:val="nil"/>
              <w:bottom w:val="single" w:sz="4" w:space="0" w:color="auto"/>
              <w:right w:val="single" w:sz="4" w:space="0" w:color="auto"/>
            </w:tcBorders>
            <w:shd w:val="clear" w:color="auto" w:fill="auto"/>
            <w:noWrap/>
            <w:vAlign w:val="center"/>
            <w:hideMark/>
          </w:tcPr>
          <w:p w14:paraId="1467B6AC" w14:textId="77777777" w:rsidR="003868FD" w:rsidRPr="0067342D" w:rsidRDefault="003868FD" w:rsidP="002F1085">
            <w:pPr>
              <w:jc w:val="both"/>
              <w:rPr>
                <w:rFonts w:cs="Calibri"/>
                <w:color w:val="000000"/>
                <w:lang w:eastAsia="bg-BG"/>
              </w:rPr>
            </w:pPr>
            <w:r>
              <w:rPr>
                <w:rFonts w:cs="Calibri"/>
                <w:color w:val="000000"/>
                <w:lang w:eastAsia="bg-BG"/>
              </w:rPr>
              <w:t>К</w:t>
            </w:r>
            <w:r w:rsidRPr="006535C9">
              <w:rPr>
                <w:rFonts w:cs="Calibri"/>
                <w:color w:val="000000"/>
                <w:lang w:eastAsia="bg-BG"/>
              </w:rPr>
              <w:t xml:space="preserve">омпресор /винтов/ за захранване на къртица Модел </w:t>
            </w:r>
            <w:proofErr w:type="spellStart"/>
            <w:r w:rsidRPr="006535C9">
              <w:rPr>
                <w:rFonts w:cs="Calibri"/>
                <w:color w:val="000000"/>
                <w:lang w:eastAsia="bg-BG"/>
              </w:rPr>
              <w:t>Grundomat</w:t>
            </w:r>
            <w:proofErr w:type="spellEnd"/>
            <w:r w:rsidRPr="006535C9">
              <w:rPr>
                <w:rFonts w:cs="Calibri"/>
                <w:color w:val="000000"/>
                <w:lang w:eastAsia="bg-BG"/>
              </w:rPr>
              <w:t xml:space="preserve"> производство на фирма </w:t>
            </w:r>
            <w:proofErr w:type="spellStart"/>
            <w:r w:rsidRPr="006535C9">
              <w:rPr>
                <w:rFonts w:cs="Calibri"/>
                <w:color w:val="000000"/>
                <w:lang w:eastAsia="bg-BG"/>
              </w:rPr>
              <w:t>Tracto-Technik</w:t>
            </w:r>
            <w:proofErr w:type="spellEnd"/>
            <w:r w:rsidRPr="0067342D">
              <w:rPr>
                <w:rFonts w:cs="Calibri"/>
                <w:color w:val="000000"/>
                <w:lang w:eastAsia="bg-BG"/>
              </w:rPr>
              <w:t xml:space="preserve">. </w:t>
            </w:r>
          </w:p>
        </w:tc>
        <w:tc>
          <w:tcPr>
            <w:tcW w:w="2040" w:type="dxa"/>
            <w:tcBorders>
              <w:top w:val="nil"/>
              <w:left w:val="nil"/>
              <w:bottom w:val="single" w:sz="4" w:space="0" w:color="auto"/>
              <w:right w:val="single" w:sz="4" w:space="0" w:color="auto"/>
            </w:tcBorders>
            <w:shd w:val="clear" w:color="auto" w:fill="auto"/>
            <w:noWrap/>
            <w:vAlign w:val="bottom"/>
            <w:hideMark/>
          </w:tcPr>
          <w:p w14:paraId="69D79496" w14:textId="77777777" w:rsidR="003868FD" w:rsidRPr="0067342D" w:rsidRDefault="003868FD" w:rsidP="002F1085">
            <w:pPr>
              <w:rPr>
                <w:rFonts w:cs="Calibri"/>
                <w:color w:val="000000"/>
                <w:lang w:eastAsia="bg-BG"/>
              </w:rPr>
            </w:pPr>
            <w:r w:rsidRPr="0067342D">
              <w:rPr>
                <w:rFonts w:cs="Calibri"/>
                <w:color w:val="000000"/>
                <w:lang w:eastAsia="bg-BG"/>
              </w:rPr>
              <w:t> </w:t>
            </w:r>
          </w:p>
        </w:tc>
      </w:tr>
      <w:tr w:rsidR="003868FD" w:rsidRPr="0067342D" w14:paraId="32C688F5" w14:textId="77777777" w:rsidTr="002F1085">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774DDF1" w14:textId="77777777" w:rsidR="003868FD" w:rsidRPr="0067342D" w:rsidRDefault="003868FD" w:rsidP="002F1085">
            <w:pPr>
              <w:jc w:val="right"/>
              <w:rPr>
                <w:rFonts w:cs="Calibri"/>
                <w:color w:val="000000"/>
                <w:lang w:eastAsia="bg-BG"/>
              </w:rPr>
            </w:pPr>
            <w:r w:rsidRPr="0067342D">
              <w:rPr>
                <w:rFonts w:cs="Calibri"/>
                <w:color w:val="000000"/>
                <w:lang w:eastAsia="bg-BG"/>
              </w:rPr>
              <w:t>2</w:t>
            </w:r>
          </w:p>
        </w:tc>
        <w:tc>
          <w:tcPr>
            <w:tcW w:w="6140" w:type="dxa"/>
            <w:tcBorders>
              <w:top w:val="nil"/>
              <w:left w:val="nil"/>
              <w:bottom w:val="single" w:sz="4" w:space="0" w:color="auto"/>
              <w:right w:val="single" w:sz="4" w:space="0" w:color="auto"/>
            </w:tcBorders>
            <w:shd w:val="clear" w:color="auto" w:fill="auto"/>
            <w:noWrap/>
            <w:vAlign w:val="center"/>
            <w:hideMark/>
          </w:tcPr>
          <w:p w14:paraId="09734A49" w14:textId="1E28AAFD" w:rsidR="003868FD" w:rsidRPr="0067342D" w:rsidRDefault="003868FD" w:rsidP="002F1085">
            <w:pPr>
              <w:jc w:val="both"/>
              <w:rPr>
                <w:rFonts w:cs="Calibri"/>
                <w:color w:val="000000"/>
                <w:lang w:eastAsia="bg-BG"/>
              </w:rPr>
            </w:pPr>
            <w:r>
              <w:rPr>
                <w:rFonts w:cs="Calibri"/>
                <w:color w:val="000000"/>
                <w:lang w:eastAsia="bg-BG"/>
              </w:rPr>
              <w:t>Производителност ≥</w:t>
            </w:r>
            <w:r w:rsidRPr="008812C2">
              <w:rPr>
                <w:rFonts w:cs="Calibri"/>
                <w:color w:val="000000"/>
                <w:lang w:eastAsia="bg-BG"/>
              </w:rPr>
              <w:t xml:space="preserve"> 1,6 м3/</w:t>
            </w:r>
            <w:proofErr w:type="spellStart"/>
            <w:r w:rsidRPr="008812C2">
              <w:rPr>
                <w:rFonts w:cs="Calibri"/>
                <w:color w:val="000000"/>
                <w:lang w:eastAsia="bg-BG"/>
              </w:rPr>
              <w:t>min</w:t>
            </w:r>
            <w:proofErr w:type="spellEnd"/>
          </w:p>
        </w:tc>
        <w:tc>
          <w:tcPr>
            <w:tcW w:w="2040" w:type="dxa"/>
            <w:tcBorders>
              <w:top w:val="nil"/>
              <w:left w:val="nil"/>
              <w:bottom w:val="single" w:sz="4" w:space="0" w:color="auto"/>
              <w:right w:val="single" w:sz="4" w:space="0" w:color="auto"/>
            </w:tcBorders>
            <w:shd w:val="clear" w:color="auto" w:fill="auto"/>
            <w:noWrap/>
            <w:vAlign w:val="bottom"/>
            <w:hideMark/>
          </w:tcPr>
          <w:p w14:paraId="26F57CEE" w14:textId="77777777" w:rsidR="003868FD" w:rsidRPr="0067342D" w:rsidRDefault="003868FD" w:rsidP="002F1085">
            <w:pPr>
              <w:rPr>
                <w:rFonts w:cs="Calibri"/>
                <w:color w:val="000000"/>
                <w:lang w:eastAsia="bg-BG"/>
              </w:rPr>
            </w:pPr>
            <w:r w:rsidRPr="0067342D">
              <w:rPr>
                <w:rFonts w:cs="Calibri"/>
                <w:color w:val="000000"/>
                <w:lang w:eastAsia="bg-BG"/>
              </w:rPr>
              <w:t> </w:t>
            </w:r>
          </w:p>
        </w:tc>
      </w:tr>
      <w:tr w:rsidR="003868FD" w:rsidRPr="0067342D" w14:paraId="570CA666" w14:textId="77777777" w:rsidTr="002F1085">
        <w:trPr>
          <w:trHeight w:val="126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580F853" w14:textId="77777777" w:rsidR="003868FD" w:rsidRPr="0067342D" w:rsidRDefault="003868FD" w:rsidP="002F1085">
            <w:pPr>
              <w:jc w:val="right"/>
              <w:rPr>
                <w:rFonts w:cs="Calibri"/>
                <w:color w:val="000000"/>
                <w:lang w:eastAsia="bg-BG"/>
              </w:rPr>
            </w:pPr>
            <w:r w:rsidRPr="0067342D">
              <w:rPr>
                <w:rFonts w:cs="Calibri"/>
                <w:color w:val="000000"/>
                <w:lang w:eastAsia="bg-BG"/>
              </w:rPr>
              <w:t>3</w:t>
            </w:r>
          </w:p>
        </w:tc>
        <w:tc>
          <w:tcPr>
            <w:tcW w:w="6140" w:type="dxa"/>
            <w:tcBorders>
              <w:top w:val="nil"/>
              <w:left w:val="nil"/>
              <w:bottom w:val="single" w:sz="4" w:space="0" w:color="auto"/>
              <w:right w:val="single" w:sz="4" w:space="0" w:color="auto"/>
            </w:tcBorders>
            <w:shd w:val="clear" w:color="auto" w:fill="auto"/>
            <w:noWrap/>
            <w:vAlign w:val="center"/>
          </w:tcPr>
          <w:p w14:paraId="3FC3290C" w14:textId="410ED6CA" w:rsidR="003868FD" w:rsidRPr="0067342D" w:rsidRDefault="003868FD" w:rsidP="002F1085">
            <w:pPr>
              <w:jc w:val="both"/>
              <w:rPr>
                <w:rFonts w:cs="Calibri"/>
                <w:color w:val="000000"/>
                <w:lang w:eastAsia="bg-BG"/>
              </w:rPr>
            </w:pPr>
            <w:r w:rsidRPr="00906A27">
              <w:t xml:space="preserve"> Тегло на машината </w:t>
            </w:r>
            <w:r>
              <w:rPr>
                <w:lang w:val="en-US"/>
              </w:rPr>
              <w:t>215 ÷</w:t>
            </w:r>
            <w:r>
              <w:t xml:space="preserve"> 225 кг</w:t>
            </w:r>
            <w:r w:rsidR="00A2655F">
              <w:rPr>
                <w:rFonts w:cs="Calibri"/>
                <w:color w:val="000000"/>
                <w:lang w:eastAsia="bg-BG"/>
              </w:rPr>
              <w:t>.</w:t>
            </w:r>
          </w:p>
        </w:tc>
        <w:tc>
          <w:tcPr>
            <w:tcW w:w="2040" w:type="dxa"/>
            <w:tcBorders>
              <w:top w:val="nil"/>
              <w:left w:val="nil"/>
              <w:bottom w:val="single" w:sz="4" w:space="0" w:color="auto"/>
              <w:right w:val="single" w:sz="4" w:space="0" w:color="auto"/>
            </w:tcBorders>
            <w:shd w:val="clear" w:color="auto" w:fill="auto"/>
            <w:noWrap/>
            <w:vAlign w:val="bottom"/>
            <w:hideMark/>
          </w:tcPr>
          <w:p w14:paraId="3D0A813C" w14:textId="77777777" w:rsidR="003868FD" w:rsidRPr="0067342D" w:rsidRDefault="003868FD" w:rsidP="002F1085">
            <w:pPr>
              <w:rPr>
                <w:rFonts w:cs="Calibri"/>
                <w:color w:val="000000"/>
                <w:lang w:eastAsia="bg-BG"/>
              </w:rPr>
            </w:pPr>
            <w:r w:rsidRPr="0067342D">
              <w:rPr>
                <w:rFonts w:cs="Calibri"/>
                <w:color w:val="000000"/>
                <w:lang w:eastAsia="bg-BG"/>
              </w:rPr>
              <w:t> </w:t>
            </w:r>
          </w:p>
        </w:tc>
      </w:tr>
      <w:tr w:rsidR="003868FD" w:rsidRPr="0067342D" w14:paraId="5A2A5959" w14:textId="77777777" w:rsidTr="002F1085">
        <w:trPr>
          <w:trHeight w:val="157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B587B76" w14:textId="77777777" w:rsidR="003868FD" w:rsidRPr="0067342D" w:rsidRDefault="003868FD" w:rsidP="002F1085">
            <w:pPr>
              <w:jc w:val="right"/>
              <w:rPr>
                <w:rFonts w:cs="Calibri"/>
                <w:color w:val="000000"/>
                <w:lang w:eastAsia="bg-BG"/>
              </w:rPr>
            </w:pPr>
            <w:r w:rsidRPr="0067342D">
              <w:rPr>
                <w:rFonts w:cs="Calibri"/>
                <w:color w:val="000000"/>
                <w:lang w:eastAsia="bg-BG"/>
              </w:rPr>
              <w:t>4</w:t>
            </w:r>
          </w:p>
        </w:tc>
        <w:tc>
          <w:tcPr>
            <w:tcW w:w="6140" w:type="dxa"/>
            <w:tcBorders>
              <w:top w:val="nil"/>
              <w:left w:val="nil"/>
              <w:bottom w:val="single" w:sz="4" w:space="0" w:color="auto"/>
              <w:right w:val="single" w:sz="4" w:space="0" w:color="auto"/>
            </w:tcBorders>
            <w:shd w:val="clear" w:color="auto" w:fill="auto"/>
            <w:noWrap/>
            <w:vAlign w:val="center"/>
          </w:tcPr>
          <w:p w14:paraId="2C8520A1" w14:textId="0FC65126" w:rsidR="003868FD" w:rsidRDefault="003868FD" w:rsidP="00A2655F">
            <w:pPr>
              <w:spacing w:after="0" w:line="240" w:lineRule="auto"/>
            </w:pPr>
            <w:r>
              <w:t xml:space="preserve">Габарити 0,70 </w:t>
            </w:r>
            <w:r w:rsidRPr="001A1C37">
              <w:rPr>
                <w:position w:val="-4"/>
              </w:rPr>
              <w:object w:dxaOrig="200" w:dyaOrig="200" w14:anchorId="5CA25E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9.75pt" o:ole="">
                  <v:imagedata r:id="rId16" o:title=""/>
                </v:shape>
                <o:OLEObject Type="Embed" ProgID="Equation.3" ShapeID="_x0000_i1025" DrawAspect="Content" ObjectID="_1629806617" r:id="rId17"/>
              </w:object>
            </w:r>
            <w:r>
              <w:t xml:space="preserve"> 0,73 м3</w:t>
            </w:r>
          </w:p>
          <w:p w14:paraId="0A419443" w14:textId="77777777" w:rsidR="003868FD" w:rsidRDefault="003868FD" w:rsidP="00A2655F">
            <w:r>
              <w:t xml:space="preserve">- височина </w:t>
            </w:r>
            <w:r>
              <w:rPr>
                <w:lang w:val="en-US"/>
              </w:rPr>
              <w:t>930</w:t>
            </w:r>
            <w:r>
              <w:t xml:space="preserve"> ÷ 950 мм</w:t>
            </w:r>
          </w:p>
          <w:p w14:paraId="10E184AB" w14:textId="77777777" w:rsidR="003868FD" w:rsidRDefault="003868FD" w:rsidP="00A2655F">
            <w:r>
              <w:t xml:space="preserve">- дължина  </w:t>
            </w:r>
            <w:r>
              <w:rPr>
                <w:lang w:val="en-US"/>
              </w:rPr>
              <w:t xml:space="preserve">990 </w:t>
            </w:r>
            <w:r>
              <w:t>÷ 1000 мм</w:t>
            </w:r>
          </w:p>
          <w:p w14:paraId="621D7ED1" w14:textId="72C5C018" w:rsidR="003868FD" w:rsidRPr="00A2655F" w:rsidRDefault="003868FD" w:rsidP="00A2655F">
            <w:r>
              <w:t>- ширина 765 ÷ 7</w:t>
            </w:r>
            <w:r>
              <w:rPr>
                <w:lang w:val="en-US"/>
              </w:rPr>
              <w:t>85</w:t>
            </w:r>
            <w:r>
              <w:t xml:space="preserve"> мм</w:t>
            </w:r>
          </w:p>
        </w:tc>
        <w:tc>
          <w:tcPr>
            <w:tcW w:w="2040" w:type="dxa"/>
            <w:tcBorders>
              <w:top w:val="nil"/>
              <w:left w:val="nil"/>
              <w:bottom w:val="single" w:sz="4" w:space="0" w:color="auto"/>
              <w:right w:val="single" w:sz="4" w:space="0" w:color="auto"/>
            </w:tcBorders>
            <w:shd w:val="clear" w:color="auto" w:fill="auto"/>
            <w:noWrap/>
            <w:vAlign w:val="bottom"/>
            <w:hideMark/>
          </w:tcPr>
          <w:p w14:paraId="2096F464" w14:textId="77777777" w:rsidR="003868FD" w:rsidRPr="0067342D" w:rsidRDefault="003868FD" w:rsidP="002F1085">
            <w:pPr>
              <w:rPr>
                <w:rFonts w:cs="Calibri"/>
                <w:color w:val="000000"/>
                <w:lang w:eastAsia="bg-BG"/>
              </w:rPr>
            </w:pPr>
            <w:r w:rsidRPr="0067342D">
              <w:rPr>
                <w:rFonts w:cs="Calibri"/>
                <w:color w:val="000000"/>
                <w:lang w:eastAsia="bg-BG"/>
              </w:rPr>
              <w:t> </w:t>
            </w:r>
          </w:p>
        </w:tc>
      </w:tr>
      <w:tr w:rsidR="003868FD" w:rsidRPr="0067342D" w14:paraId="5FD8DD2E" w14:textId="77777777" w:rsidTr="002F1085">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5B28DF1" w14:textId="77777777" w:rsidR="003868FD" w:rsidRPr="0067342D" w:rsidRDefault="003868FD" w:rsidP="002F1085">
            <w:pPr>
              <w:jc w:val="right"/>
              <w:rPr>
                <w:rFonts w:cs="Calibri"/>
                <w:color w:val="000000"/>
                <w:lang w:eastAsia="bg-BG"/>
              </w:rPr>
            </w:pPr>
            <w:r w:rsidRPr="0067342D">
              <w:rPr>
                <w:rFonts w:cs="Calibri"/>
                <w:color w:val="000000"/>
                <w:lang w:eastAsia="bg-BG"/>
              </w:rPr>
              <w:t>5</w:t>
            </w:r>
          </w:p>
        </w:tc>
        <w:tc>
          <w:tcPr>
            <w:tcW w:w="6140" w:type="dxa"/>
            <w:tcBorders>
              <w:top w:val="nil"/>
              <w:left w:val="nil"/>
              <w:bottom w:val="single" w:sz="4" w:space="0" w:color="auto"/>
              <w:right w:val="single" w:sz="4" w:space="0" w:color="auto"/>
            </w:tcBorders>
            <w:shd w:val="clear" w:color="auto" w:fill="auto"/>
            <w:noWrap/>
            <w:vAlign w:val="center"/>
          </w:tcPr>
          <w:p w14:paraId="4DFC0B86" w14:textId="6436C8CB" w:rsidR="003868FD" w:rsidRPr="0067342D" w:rsidRDefault="003868FD" w:rsidP="002F1085">
            <w:pPr>
              <w:jc w:val="both"/>
              <w:rPr>
                <w:rFonts w:cs="Calibri"/>
                <w:color w:val="000000"/>
                <w:lang w:eastAsia="bg-BG"/>
              </w:rPr>
            </w:pPr>
            <w:r w:rsidRPr="006535C9">
              <w:rPr>
                <w:rFonts w:cs="Calibri"/>
                <w:color w:val="000000"/>
                <w:lang w:eastAsia="bg-BG"/>
              </w:rPr>
              <w:t xml:space="preserve">Работно налягане 6 - 7 </w:t>
            </w:r>
            <w:proofErr w:type="spellStart"/>
            <w:r w:rsidRPr="006535C9">
              <w:rPr>
                <w:rFonts w:cs="Calibri"/>
                <w:color w:val="000000"/>
                <w:lang w:eastAsia="bg-BG"/>
              </w:rPr>
              <w:t>bar</w:t>
            </w:r>
            <w:proofErr w:type="spellEnd"/>
          </w:p>
        </w:tc>
        <w:tc>
          <w:tcPr>
            <w:tcW w:w="2040" w:type="dxa"/>
            <w:tcBorders>
              <w:top w:val="nil"/>
              <w:left w:val="nil"/>
              <w:bottom w:val="single" w:sz="4" w:space="0" w:color="auto"/>
              <w:right w:val="single" w:sz="4" w:space="0" w:color="auto"/>
            </w:tcBorders>
            <w:shd w:val="clear" w:color="auto" w:fill="auto"/>
            <w:noWrap/>
            <w:vAlign w:val="bottom"/>
            <w:hideMark/>
          </w:tcPr>
          <w:p w14:paraId="5952FDA1" w14:textId="77777777" w:rsidR="003868FD" w:rsidRPr="0067342D" w:rsidRDefault="003868FD" w:rsidP="002F1085">
            <w:pPr>
              <w:rPr>
                <w:rFonts w:cs="Calibri"/>
                <w:color w:val="000000"/>
                <w:lang w:eastAsia="bg-BG"/>
              </w:rPr>
            </w:pPr>
            <w:r w:rsidRPr="0067342D">
              <w:rPr>
                <w:rFonts w:cs="Calibri"/>
                <w:color w:val="000000"/>
                <w:lang w:eastAsia="bg-BG"/>
              </w:rPr>
              <w:t> </w:t>
            </w:r>
          </w:p>
        </w:tc>
      </w:tr>
      <w:tr w:rsidR="003868FD" w:rsidRPr="0067342D" w14:paraId="066EAB72" w14:textId="77777777" w:rsidTr="002F1085">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1DAA29CB" w14:textId="77777777" w:rsidR="003868FD" w:rsidRPr="0067342D" w:rsidRDefault="003868FD" w:rsidP="002F1085">
            <w:pPr>
              <w:jc w:val="right"/>
              <w:rPr>
                <w:rFonts w:cs="Calibri"/>
                <w:color w:val="000000"/>
                <w:lang w:eastAsia="bg-BG"/>
              </w:rPr>
            </w:pPr>
            <w:r w:rsidRPr="0067342D">
              <w:rPr>
                <w:rFonts w:cs="Calibri"/>
                <w:color w:val="000000"/>
                <w:lang w:eastAsia="bg-BG"/>
              </w:rPr>
              <w:t>6</w:t>
            </w:r>
          </w:p>
        </w:tc>
        <w:tc>
          <w:tcPr>
            <w:tcW w:w="6140" w:type="dxa"/>
            <w:tcBorders>
              <w:top w:val="nil"/>
              <w:left w:val="nil"/>
              <w:bottom w:val="single" w:sz="4" w:space="0" w:color="auto"/>
              <w:right w:val="single" w:sz="4" w:space="0" w:color="auto"/>
            </w:tcBorders>
            <w:shd w:val="clear" w:color="auto" w:fill="auto"/>
            <w:noWrap/>
            <w:vAlign w:val="center"/>
          </w:tcPr>
          <w:p w14:paraId="66CD9B9D" w14:textId="0D4AFA27" w:rsidR="003868FD" w:rsidRPr="0062217A" w:rsidRDefault="003868FD" w:rsidP="0062217A">
            <w:pPr>
              <w:spacing w:after="0" w:line="240" w:lineRule="auto"/>
            </w:pPr>
            <w:r>
              <w:t xml:space="preserve"> Обем на резервоара </w:t>
            </w:r>
            <w:r w:rsidRPr="00485AFF">
              <w:rPr>
                <w:position w:val="-4"/>
              </w:rPr>
              <w:object w:dxaOrig="200" w:dyaOrig="240" w14:anchorId="5C22856B">
                <v:shape id="_x0000_i1026" type="#_x0000_t75" style="width:9.75pt;height:12pt" o:ole="">
                  <v:imagedata r:id="rId18" o:title=""/>
                </v:shape>
                <o:OLEObject Type="Embed" ProgID="Equation.3" ShapeID="_x0000_i1026" DrawAspect="Content" ObjectID="_1629806618" r:id="rId19"/>
              </w:object>
            </w:r>
            <w:r>
              <w:t xml:space="preserve"> 15</w:t>
            </w:r>
            <w:r w:rsidR="0062217A">
              <w:t xml:space="preserve"> литра</w:t>
            </w:r>
          </w:p>
        </w:tc>
        <w:tc>
          <w:tcPr>
            <w:tcW w:w="2040" w:type="dxa"/>
            <w:tcBorders>
              <w:top w:val="nil"/>
              <w:left w:val="nil"/>
              <w:bottom w:val="single" w:sz="4" w:space="0" w:color="auto"/>
              <w:right w:val="single" w:sz="4" w:space="0" w:color="auto"/>
            </w:tcBorders>
            <w:shd w:val="clear" w:color="auto" w:fill="auto"/>
            <w:noWrap/>
            <w:vAlign w:val="bottom"/>
            <w:hideMark/>
          </w:tcPr>
          <w:p w14:paraId="78D7B604" w14:textId="77777777" w:rsidR="003868FD" w:rsidRPr="0067342D" w:rsidRDefault="003868FD" w:rsidP="002F1085">
            <w:pPr>
              <w:rPr>
                <w:rFonts w:cs="Calibri"/>
                <w:color w:val="000000"/>
                <w:lang w:eastAsia="bg-BG"/>
              </w:rPr>
            </w:pPr>
            <w:r w:rsidRPr="0067342D">
              <w:rPr>
                <w:rFonts w:cs="Calibri"/>
                <w:color w:val="000000"/>
                <w:lang w:eastAsia="bg-BG"/>
              </w:rPr>
              <w:t> </w:t>
            </w:r>
          </w:p>
        </w:tc>
      </w:tr>
      <w:tr w:rsidR="003868FD" w:rsidRPr="0067342D" w14:paraId="3D33B5B5" w14:textId="77777777" w:rsidTr="002F1085">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5EB3EEC8" w14:textId="77777777" w:rsidR="003868FD" w:rsidRPr="0067342D" w:rsidRDefault="003868FD" w:rsidP="002F1085">
            <w:pPr>
              <w:jc w:val="right"/>
              <w:rPr>
                <w:rFonts w:cs="Calibri"/>
                <w:color w:val="000000"/>
                <w:lang w:eastAsia="bg-BG"/>
              </w:rPr>
            </w:pPr>
            <w:r w:rsidRPr="0067342D">
              <w:rPr>
                <w:rFonts w:cs="Calibri"/>
                <w:color w:val="000000"/>
                <w:lang w:eastAsia="bg-BG"/>
              </w:rPr>
              <w:t>7</w:t>
            </w:r>
          </w:p>
        </w:tc>
        <w:tc>
          <w:tcPr>
            <w:tcW w:w="6140" w:type="dxa"/>
            <w:tcBorders>
              <w:top w:val="nil"/>
              <w:left w:val="nil"/>
              <w:bottom w:val="single" w:sz="4" w:space="0" w:color="auto"/>
              <w:right w:val="single" w:sz="4" w:space="0" w:color="auto"/>
            </w:tcBorders>
            <w:shd w:val="clear" w:color="auto" w:fill="auto"/>
            <w:noWrap/>
            <w:vAlign w:val="center"/>
          </w:tcPr>
          <w:p w14:paraId="37DC5B9A" w14:textId="2C24E182" w:rsidR="003868FD" w:rsidRPr="0067342D" w:rsidRDefault="003868FD" w:rsidP="002F1085">
            <w:pPr>
              <w:jc w:val="both"/>
              <w:rPr>
                <w:rFonts w:cs="Calibri"/>
                <w:color w:val="000000"/>
                <w:lang w:eastAsia="bg-BG"/>
              </w:rPr>
            </w:pPr>
            <w:r>
              <w:t xml:space="preserve">Мощност на мотора </w:t>
            </w:r>
            <w:r w:rsidRPr="00485AFF">
              <w:rPr>
                <w:position w:val="-4"/>
              </w:rPr>
              <w:object w:dxaOrig="200" w:dyaOrig="240" w14:anchorId="33654997">
                <v:shape id="_x0000_i1027" type="#_x0000_t75" style="width:9.75pt;height:12pt" o:ole="">
                  <v:imagedata r:id="rId18" o:title=""/>
                </v:shape>
                <o:OLEObject Type="Embed" ProgID="Equation.3" ShapeID="_x0000_i1027" DrawAspect="Content" ObjectID="_1629806619" r:id="rId20"/>
              </w:object>
            </w:r>
            <w:r>
              <w:rPr>
                <w:lang w:val="en-US"/>
              </w:rPr>
              <w:t xml:space="preserve"> </w:t>
            </w:r>
            <w:r>
              <w:t xml:space="preserve">20 </w:t>
            </w:r>
            <w:proofErr w:type="spellStart"/>
            <w:r>
              <w:t>к.с</w:t>
            </w:r>
            <w:proofErr w:type="spellEnd"/>
            <w:r>
              <w:t>.</w:t>
            </w:r>
          </w:p>
        </w:tc>
        <w:tc>
          <w:tcPr>
            <w:tcW w:w="2040" w:type="dxa"/>
            <w:tcBorders>
              <w:top w:val="nil"/>
              <w:left w:val="nil"/>
              <w:bottom w:val="single" w:sz="4" w:space="0" w:color="auto"/>
              <w:right w:val="single" w:sz="4" w:space="0" w:color="auto"/>
            </w:tcBorders>
            <w:shd w:val="clear" w:color="auto" w:fill="auto"/>
            <w:noWrap/>
            <w:vAlign w:val="bottom"/>
            <w:hideMark/>
          </w:tcPr>
          <w:p w14:paraId="1BB300D5" w14:textId="77777777" w:rsidR="003868FD" w:rsidRPr="0067342D" w:rsidRDefault="003868FD" w:rsidP="002F1085">
            <w:pPr>
              <w:rPr>
                <w:rFonts w:cs="Calibri"/>
                <w:color w:val="000000"/>
                <w:lang w:eastAsia="bg-BG"/>
              </w:rPr>
            </w:pPr>
            <w:r w:rsidRPr="0067342D">
              <w:rPr>
                <w:rFonts w:cs="Calibri"/>
                <w:color w:val="000000"/>
                <w:lang w:eastAsia="bg-BG"/>
              </w:rPr>
              <w:t> </w:t>
            </w:r>
          </w:p>
        </w:tc>
      </w:tr>
      <w:tr w:rsidR="003868FD" w:rsidRPr="0067342D" w14:paraId="447E9037" w14:textId="77777777" w:rsidTr="002F1085">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tcPr>
          <w:p w14:paraId="03CEC1CA" w14:textId="77777777" w:rsidR="003868FD" w:rsidRPr="0067342D" w:rsidRDefault="003868FD" w:rsidP="002F1085">
            <w:pPr>
              <w:jc w:val="right"/>
              <w:rPr>
                <w:rFonts w:cs="Calibri"/>
                <w:color w:val="000000"/>
                <w:lang w:eastAsia="bg-BG"/>
              </w:rPr>
            </w:pPr>
            <w:r>
              <w:rPr>
                <w:rFonts w:cs="Calibri"/>
                <w:color w:val="000000"/>
                <w:lang w:eastAsia="bg-BG"/>
              </w:rPr>
              <w:t>8</w:t>
            </w:r>
          </w:p>
        </w:tc>
        <w:tc>
          <w:tcPr>
            <w:tcW w:w="6140" w:type="dxa"/>
            <w:tcBorders>
              <w:top w:val="nil"/>
              <w:left w:val="nil"/>
              <w:bottom w:val="single" w:sz="4" w:space="0" w:color="auto"/>
              <w:right w:val="single" w:sz="4" w:space="0" w:color="auto"/>
            </w:tcBorders>
            <w:shd w:val="clear" w:color="auto" w:fill="auto"/>
            <w:noWrap/>
            <w:vAlign w:val="center"/>
          </w:tcPr>
          <w:p w14:paraId="7CB6FBB8" w14:textId="7317829C" w:rsidR="003868FD" w:rsidRPr="0062217A" w:rsidRDefault="0062217A" w:rsidP="0062217A">
            <w:pPr>
              <w:spacing w:after="0" w:line="240" w:lineRule="auto"/>
            </w:pPr>
            <w:r>
              <w:t>Охлаждане – въздушно</w:t>
            </w:r>
          </w:p>
        </w:tc>
        <w:tc>
          <w:tcPr>
            <w:tcW w:w="2040" w:type="dxa"/>
            <w:tcBorders>
              <w:top w:val="nil"/>
              <w:left w:val="nil"/>
              <w:bottom w:val="single" w:sz="4" w:space="0" w:color="auto"/>
              <w:right w:val="single" w:sz="4" w:space="0" w:color="auto"/>
            </w:tcBorders>
            <w:shd w:val="clear" w:color="auto" w:fill="auto"/>
            <w:noWrap/>
            <w:vAlign w:val="bottom"/>
          </w:tcPr>
          <w:p w14:paraId="12E3B40A" w14:textId="77777777" w:rsidR="003868FD" w:rsidRPr="0067342D" w:rsidRDefault="003868FD" w:rsidP="002F1085">
            <w:pPr>
              <w:rPr>
                <w:rFonts w:cs="Calibri"/>
                <w:color w:val="000000"/>
                <w:lang w:eastAsia="bg-BG"/>
              </w:rPr>
            </w:pPr>
          </w:p>
        </w:tc>
      </w:tr>
      <w:tr w:rsidR="003868FD" w:rsidRPr="0067342D" w14:paraId="09CE5E8A" w14:textId="77777777" w:rsidTr="002F1085">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tcPr>
          <w:p w14:paraId="466F6ABE" w14:textId="77777777" w:rsidR="003868FD" w:rsidRPr="0067342D" w:rsidRDefault="003868FD" w:rsidP="002F1085">
            <w:pPr>
              <w:jc w:val="right"/>
              <w:rPr>
                <w:rFonts w:cs="Calibri"/>
                <w:color w:val="000000"/>
                <w:lang w:eastAsia="bg-BG"/>
              </w:rPr>
            </w:pPr>
            <w:r>
              <w:rPr>
                <w:rFonts w:cs="Calibri"/>
                <w:color w:val="000000"/>
                <w:lang w:eastAsia="bg-BG"/>
              </w:rPr>
              <w:t>9</w:t>
            </w:r>
          </w:p>
        </w:tc>
        <w:tc>
          <w:tcPr>
            <w:tcW w:w="6140" w:type="dxa"/>
            <w:tcBorders>
              <w:top w:val="nil"/>
              <w:left w:val="nil"/>
              <w:bottom w:val="single" w:sz="4" w:space="0" w:color="auto"/>
              <w:right w:val="single" w:sz="4" w:space="0" w:color="auto"/>
            </w:tcBorders>
            <w:shd w:val="clear" w:color="auto" w:fill="auto"/>
            <w:noWrap/>
            <w:vAlign w:val="center"/>
          </w:tcPr>
          <w:p w14:paraId="3F5B3C7E" w14:textId="07B92CA9" w:rsidR="003868FD" w:rsidRPr="0062217A" w:rsidRDefault="0062217A" w:rsidP="0062217A">
            <w:pPr>
              <w:spacing w:after="0" w:line="240" w:lineRule="auto"/>
            </w:pPr>
            <w:r>
              <w:t>Цилиндри на мотора – 2 броя</w:t>
            </w:r>
          </w:p>
        </w:tc>
        <w:tc>
          <w:tcPr>
            <w:tcW w:w="2040" w:type="dxa"/>
            <w:tcBorders>
              <w:top w:val="nil"/>
              <w:left w:val="nil"/>
              <w:bottom w:val="single" w:sz="4" w:space="0" w:color="auto"/>
              <w:right w:val="single" w:sz="4" w:space="0" w:color="auto"/>
            </w:tcBorders>
            <w:shd w:val="clear" w:color="auto" w:fill="auto"/>
            <w:noWrap/>
            <w:vAlign w:val="bottom"/>
          </w:tcPr>
          <w:p w14:paraId="2A2C8A9C" w14:textId="77777777" w:rsidR="003868FD" w:rsidRPr="0067342D" w:rsidRDefault="003868FD" w:rsidP="002F1085">
            <w:pPr>
              <w:rPr>
                <w:rFonts w:cs="Calibri"/>
                <w:color w:val="000000"/>
                <w:lang w:eastAsia="bg-BG"/>
              </w:rPr>
            </w:pPr>
          </w:p>
        </w:tc>
      </w:tr>
      <w:tr w:rsidR="003868FD" w:rsidRPr="0067342D" w14:paraId="75DD419B" w14:textId="77777777" w:rsidTr="002F1085">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tcPr>
          <w:p w14:paraId="4D0D7BC5" w14:textId="77777777" w:rsidR="003868FD" w:rsidRDefault="003868FD" w:rsidP="002F1085">
            <w:pPr>
              <w:jc w:val="right"/>
              <w:rPr>
                <w:rFonts w:cs="Calibri"/>
                <w:color w:val="000000"/>
                <w:lang w:eastAsia="bg-BG"/>
              </w:rPr>
            </w:pPr>
            <w:r>
              <w:rPr>
                <w:rFonts w:cs="Calibri"/>
                <w:color w:val="000000"/>
                <w:lang w:eastAsia="bg-BG"/>
              </w:rPr>
              <w:t>10</w:t>
            </w:r>
          </w:p>
        </w:tc>
        <w:tc>
          <w:tcPr>
            <w:tcW w:w="6140" w:type="dxa"/>
            <w:tcBorders>
              <w:top w:val="nil"/>
              <w:left w:val="nil"/>
              <w:bottom w:val="single" w:sz="4" w:space="0" w:color="auto"/>
              <w:right w:val="single" w:sz="4" w:space="0" w:color="auto"/>
            </w:tcBorders>
            <w:shd w:val="clear" w:color="auto" w:fill="auto"/>
            <w:noWrap/>
            <w:vAlign w:val="center"/>
          </w:tcPr>
          <w:p w14:paraId="195211C8" w14:textId="77777777" w:rsidR="003868FD" w:rsidRDefault="003868FD" w:rsidP="00A2655F">
            <w:pPr>
              <w:spacing w:after="0" w:line="240" w:lineRule="auto"/>
            </w:pPr>
            <w:r>
              <w:t>Тип компресор - винтов</w:t>
            </w:r>
          </w:p>
        </w:tc>
        <w:tc>
          <w:tcPr>
            <w:tcW w:w="2040" w:type="dxa"/>
            <w:tcBorders>
              <w:top w:val="nil"/>
              <w:left w:val="nil"/>
              <w:bottom w:val="single" w:sz="4" w:space="0" w:color="auto"/>
              <w:right w:val="single" w:sz="4" w:space="0" w:color="auto"/>
            </w:tcBorders>
            <w:shd w:val="clear" w:color="auto" w:fill="auto"/>
            <w:noWrap/>
            <w:vAlign w:val="bottom"/>
          </w:tcPr>
          <w:p w14:paraId="7C80D7A1" w14:textId="77777777" w:rsidR="003868FD" w:rsidRDefault="003868FD" w:rsidP="002F1085">
            <w:pPr>
              <w:rPr>
                <w:rFonts w:cs="Calibri"/>
                <w:color w:val="000000"/>
                <w:lang w:eastAsia="bg-BG"/>
              </w:rPr>
            </w:pPr>
          </w:p>
        </w:tc>
      </w:tr>
      <w:tr w:rsidR="003868FD" w:rsidRPr="0067342D" w14:paraId="5E6CD86A" w14:textId="77777777" w:rsidTr="002F1085">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42ADCE8" w14:textId="77777777" w:rsidR="003868FD" w:rsidRPr="0067342D" w:rsidRDefault="003868FD" w:rsidP="002F1085">
            <w:pPr>
              <w:jc w:val="right"/>
              <w:rPr>
                <w:rFonts w:cs="Calibri"/>
                <w:color w:val="000000"/>
                <w:lang w:eastAsia="bg-BG"/>
              </w:rPr>
            </w:pPr>
            <w:r>
              <w:rPr>
                <w:rFonts w:cs="Calibri"/>
                <w:color w:val="000000"/>
                <w:lang w:eastAsia="bg-BG"/>
              </w:rPr>
              <w:lastRenderedPageBreak/>
              <w:t>11</w:t>
            </w:r>
          </w:p>
        </w:tc>
        <w:tc>
          <w:tcPr>
            <w:tcW w:w="6140" w:type="dxa"/>
            <w:tcBorders>
              <w:top w:val="nil"/>
              <w:left w:val="nil"/>
              <w:bottom w:val="single" w:sz="4" w:space="0" w:color="auto"/>
              <w:right w:val="single" w:sz="4" w:space="0" w:color="auto"/>
            </w:tcBorders>
            <w:shd w:val="clear" w:color="auto" w:fill="auto"/>
            <w:noWrap/>
            <w:vAlign w:val="center"/>
          </w:tcPr>
          <w:p w14:paraId="5A2121BA" w14:textId="088FE1AF" w:rsidR="003868FD" w:rsidRPr="0062217A" w:rsidRDefault="003868FD" w:rsidP="0062217A">
            <w:pPr>
              <w:spacing w:after="0" w:line="240" w:lineRule="auto"/>
            </w:pPr>
            <w:r>
              <w:t xml:space="preserve"> Максимални обороти н</w:t>
            </w:r>
            <w:r w:rsidR="0062217A">
              <w:t>а двигателя 2900 ÷ 3100 об./мин</w:t>
            </w:r>
          </w:p>
        </w:tc>
        <w:tc>
          <w:tcPr>
            <w:tcW w:w="2040" w:type="dxa"/>
            <w:tcBorders>
              <w:top w:val="nil"/>
              <w:left w:val="nil"/>
              <w:bottom w:val="single" w:sz="4" w:space="0" w:color="auto"/>
              <w:right w:val="single" w:sz="4" w:space="0" w:color="auto"/>
            </w:tcBorders>
            <w:shd w:val="clear" w:color="auto" w:fill="auto"/>
            <w:noWrap/>
            <w:vAlign w:val="bottom"/>
            <w:hideMark/>
          </w:tcPr>
          <w:p w14:paraId="4417C1A6" w14:textId="77777777" w:rsidR="003868FD" w:rsidRPr="0067342D" w:rsidRDefault="003868FD" w:rsidP="002F1085">
            <w:pPr>
              <w:rPr>
                <w:rFonts w:cs="Calibri"/>
                <w:color w:val="000000"/>
                <w:lang w:eastAsia="bg-BG"/>
              </w:rPr>
            </w:pPr>
            <w:r w:rsidRPr="0067342D">
              <w:rPr>
                <w:rFonts w:cs="Calibri"/>
                <w:color w:val="000000"/>
                <w:lang w:eastAsia="bg-BG"/>
              </w:rPr>
              <w:t> </w:t>
            </w:r>
          </w:p>
        </w:tc>
      </w:tr>
      <w:tr w:rsidR="003868FD" w:rsidRPr="0067342D" w14:paraId="250EBFAC" w14:textId="77777777" w:rsidTr="002F1085">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tcPr>
          <w:p w14:paraId="10B755EB" w14:textId="77777777" w:rsidR="003868FD" w:rsidRPr="0067342D" w:rsidRDefault="003868FD" w:rsidP="002F1085">
            <w:pPr>
              <w:jc w:val="right"/>
              <w:rPr>
                <w:rFonts w:cs="Calibri"/>
                <w:color w:val="000000"/>
                <w:lang w:eastAsia="bg-BG"/>
              </w:rPr>
            </w:pPr>
            <w:r>
              <w:rPr>
                <w:rFonts w:cs="Calibri"/>
                <w:color w:val="000000"/>
                <w:lang w:eastAsia="bg-BG"/>
              </w:rPr>
              <w:t>12</w:t>
            </w:r>
          </w:p>
        </w:tc>
        <w:tc>
          <w:tcPr>
            <w:tcW w:w="6140" w:type="dxa"/>
            <w:tcBorders>
              <w:top w:val="nil"/>
              <w:left w:val="nil"/>
              <w:bottom w:val="single" w:sz="4" w:space="0" w:color="auto"/>
              <w:right w:val="single" w:sz="4" w:space="0" w:color="auto"/>
            </w:tcBorders>
            <w:shd w:val="clear" w:color="auto" w:fill="auto"/>
            <w:noWrap/>
            <w:vAlign w:val="center"/>
          </w:tcPr>
          <w:p w14:paraId="7DF2AAC4" w14:textId="091A26F7" w:rsidR="003868FD" w:rsidRPr="0062217A" w:rsidRDefault="003868FD" w:rsidP="0062217A">
            <w:pPr>
              <w:spacing w:after="0" w:line="240" w:lineRule="auto"/>
            </w:pPr>
            <w:r>
              <w:t>Минимални обороти на двигателя 1900 ÷ 2100 об./мин</w:t>
            </w:r>
          </w:p>
        </w:tc>
        <w:tc>
          <w:tcPr>
            <w:tcW w:w="2040" w:type="dxa"/>
            <w:tcBorders>
              <w:top w:val="nil"/>
              <w:left w:val="nil"/>
              <w:bottom w:val="single" w:sz="4" w:space="0" w:color="auto"/>
              <w:right w:val="single" w:sz="4" w:space="0" w:color="auto"/>
            </w:tcBorders>
            <w:shd w:val="clear" w:color="auto" w:fill="auto"/>
            <w:noWrap/>
            <w:vAlign w:val="bottom"/>
          </w:tcPr>
          <w:p w14:paraId="618E242D" w14:textId="77777777" w:rsidR="003868FD" w:rsidRPr="0067342D" w:rsidRDefault="003868FD" w:rsidP="002F1085">
            <w:pPr>
              <w:rPr>
                <w:rFonts w:cs="Calibri"/>
                <w:color w:val="000000"/>
                <w:lang w:eastAsia="bg-BG"/>
              </w:rPr>
            </w:pPr>
          </w:p>
        </w:tc>
      </w:tr>
      <w:tr w:rsidR="003868FD" w:rsidRPr="0067342D" w14:paraId="21F0EDD4" w14:textId="77777777" w:rsidTr="002F1085">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1DBDD7C" w14:textId="77777777" w:rsidR="003868FD" w:rsidRPr="0067342D" w:rsidRDefault="003868FD" w:rsidP="002F1085">
            <w:pPr>
              <w:jc w:val="right"/>
              <w:rPr>
                <w:rFonts w:cs="Calibri"/>
                <w:color w:val="000000"/>
                <w:lang w:eastAsia="bg-BG"/>
              </w:rPr>
            </w:pPr>
            <w:r>
              <w:rPr>
                <w:rFonts w:cs="Calibri"/>
                <w:color w:val="000000"/>
                <w:lang w:eastAsia="bg-BG"/>
              </w:rPr>
              <w:t>13</w:t>
            </w:r>
          </w:p>
        </w:tc>
        <w:tc>
          <w:tcPr>
            <w:tcW w:w="6140" w:type="dxa"/>
            <w:tcBorders>
              <w:top w:val="nil"/>
              <w:left w:val="nil"/>
              <w:bottom w:val="single" w:sz="4" w:space="0" w:color="auto"/>
              <w:right w:val="single" w:sz="4" w:space="0" w:color="auto"/>
            </w:tcBorders>
            <w:shd w:val="clear" w:color="auto" w:fill="auto"/>
            <w:noWrap/>
            <w:vAlign w:val="center"/>
          </w:tcPr>
          <w:p w14:paraId="2ACCBA23" w14:textId="3328A539" w:rsidR="003868FD" w:rsidRPr="0067342D" w:rsidRDefault="003868FD" w:rsidP="002F1085">
            <w:pPr>
              <w:jc w:val="both"/>
              <w:rPr>
                <w:rFonts w:cs="Calibri"/>
                <w:color w:val="000000"/>
                <w:lang w:eastAsia="bg-BG"/>
              </w:rPr>
            </w:pPr>
            <w:r w:rsidRPr="006535C9">
              <w:rPr>
                <w:rFonts w:cs="Calibri"/>
                <w:color w:val="000000"/>
                <w:lang w:eastAsia="bg-BG"/>
              </w:rPr>
              <w:t xml:space="preserve">Бензинов мотор  </w:t>
            </w:r>
          </w:p>
        </w:tc>
        <w:tc>
          <w:tcPr>
            <w:tcW w:w="2040" w:type="dxa"/>
            <w:tcBorders>
              <w:top w:val="nil"/>
              <w:left w:val="nil"/>
              <w:bottom w:val="single" w:sz="4" w:space="0" w:color="auto"/>
              <w:right w:val="single" w:sz="4" w:space="0" w:color="auto"/>
            </w:tcBorders>
            <w:shd w:val="clear" w:color="auto" w:fill="auto"/>
            <w:noWrap/>
            <w:vAlign w:val="bottom"/>
            <w:hideMark/>
          </w:tcPr>
          <w:p w14:paraId="0B0D8D43" w14:textId="77777777" w:rsidR="003868FD" w:rsidRPr="0067342D" w:rsidRDefault="003868FD" w:rsidP="002F1085">
            <w:pPr>
              <w:rPr>
                <w:rFonts w:cs="Calibri"/>
                <w:color w:val="000000"/>
                <w:lang w:eastAsia="bg-BG"/>
              </w:rPr>
            </w:pPr>
            <w:r w:rsidRPr="0067342D">
              <w:rPr>
                <w:rFonts w:cs="Calibri"/>
                <w:color w:val="000000"/>
                <w:lang w:eastAsia="bg-BG"/>
              </w:rPr>
              <w:t> </w:t>
            </w:r>
          </w:p>
        </w:tc>
      </w:tr>
      <w:tr w:rsidR="003868FD" w:rsidRPr="0067342D" w14:paraId="0896F20D" w14:textId="77777777" w:rsidTr="002F1085">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2E0911E" w14:textId="77777777" w:rsidR="003868FD" w:rsidRPr="0067342D" w:rsidRDefault="003868FD" w:rsidP="002F1085">
            <w:pPr>
              <w:jc w:val="right"/>
              <w:rPr>
                <w:rFonts w:cs="Calibri"/>
                <w:color w:val="000000"/>
                <w:lang w:eastAsia="bg-BG"/>
              </w:rPr>
            </w:pPr>
            <w:r w:rsidRPr="0067342D">
              <w:rPr>
                <w:rFonts w:cs="Calibri"/>
                <w:color w:val="000000"/>
                <w:lang w:eastAsia="bg-BG"/>
              </w:rPr>
              <w:t>1</w:t>
            </w:r>
            <w:r>
              <w:rPr>
                <w:rFonts w:cs="Calibri"/>
                <w:color w:val="000000"/>
                <w:lang w:eastAsia="bg-BG"/>
              </w:rPr>
              <w:t>4</w:t>
            </w:r>
          </w:p>
        </w:tc>
        <w:tc>
          <w:tcPr>
            <w:tcW w:w="6140" w:type="dxa"/>
            <w:tcBorders>
              <w:top w:val="nil"/>
              <w:left w:val="nil"/>
              <w:bottom w:val="single" w:sz="4" w:space="0" w:color="auto"/>
              <w:right w:val="single" w:sz="4" w:space="0" w:color="auto"/>
            </w:tcBorders>
            <w:shd w:val="clear" w:color="auto" w:fill="auto"/>
            <w:noWrap/>
            <w:vAlign w:val="center"/>
          </w:tcPr>
          <w:p w14:paraId="6C2C0117" w14:textId="75882ABD" w:rsidR="003868FD" w:rsidRPr="0067342D" w:rsidRDefault="003868FD" w:rsidP="002F1085">
            <w:pPr>
              <w:jc w:val="both"/>
              <w:rPr>
                <w:rFonts w:cs="Calibri"/>
                <w:color w:val="000000"/>
                <w:lang w:eastAsia="bg-BG"/>
              </w:rPr>
            </w:pPr>
            <w:r w:rsidRPr="006535C9">
              <w:rPr>
                <w:rFonts w:cs="Calibri"/>
                <w:color w:val="000000"/>
                <w:lang w:eastAsia="bg-BG"/>
              </w:rPr>
              <w:t xml:space="preserve"> електро старт</w:t>
            </w:r>
          </w:p>
        </w:tc>
        <w:tc>
          <w:tcPr>
            <w:tcW w:w="2040" w:type="dxa"/>
            <w:tcBorders>
              <w:top w:val="nil"/>
              <w:left w:val="nil"/>
              <w:bottom w:val="single" w:sz="4" w:space="0" w:color="auto"/>
              <w:right w:val="single" w:sz="4" w:space="0" w:color="auto"/>
            </w:tcBorders>
            <w:shd w:val="clear" w:color="auto" w:fill="auto"/>
            <w:noWrap/>
            <w:vAlign w:val="bottom"/>
            <w:hideMark/>
          </w:tcPr>
          <w:p w14:paraId="6F32BD59" w14:textId="77777777" w:rsidR="003868FD" w:rsidRPr="0067342D" w:rsidRDefault="003868FD" w:rsidP="002F1085">
            <w:pPr>
              <w:rPr>
                <w:rFonts w:cs="Calibri"/>
                <w:color w:val="000000"/>
                <w:lang w:eastAsia="bg-BG"/>
              </w:rPr>
            </w:pPr>
            <w:r w:rsidRPr="0067342D">
              <w:rPr>
                <w:rFonts w:cs="Calibri"/>
                <w:color w:val="000000"/>
                <w:lang w:eastAsia="bg-BG"/>
              </w:rPr>
              <w:t> </w:t>
            </w:r>
          </w:p>
        </w:tc>
      </w:tr>
      <w:tr w:rsidR="003868FD" w:rsidRPr="0067342D" w14:paraId="4C3FEE54" w14:textId="77777777" w:rsidTr="002F1085">
        <w:trPr>
          <w:trHeight w:val="630"/>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21D093CC" w14:textId="77777777" w:rsidR="003868FD" w:rsidRPr="0067342D" w:rsidRDefault="003868FD" w:rsidP="002F1085">
            <w:pPr>
              <w:jc w:val="right"/>
              <w:rPr>
                <w:rFonts w:cs="Calibri"/>
                <w:color w:val="000000"/>
                <w:lang w:eastAsia="bg-BG"/>
              </w:rPr>
            </w:pPr>
            <w:r w:rsidRPr="0067342D">
              <w:rPr>
                <w:rFonts w:cs="Calibri"/>
                <w:color w:val="000000"/>
                <w:lang w:eastAsia="bg-BG"/>
              </w:rPr>
              <w:t>1</w:t>
            </w:r>
            <w:r>
              <w:rPr>
                <w:rFonts w:cs="Calibri"/>
                <w:color w:val="000000"/>
                <w:lang w:eastAsia="bg-BG"/>
              </w:rPr>
              <w:t>5</w:t>
            </w:r>
          </w:p>
        </w:tc>
        <w:tc>
          <w:tcPr>
            <w:tcW w:w="6140" w:type="dxa"/>
            <w:tcBorders>
              <w:top w:val="nil"/>
              <w:left w:val="nil"/>
              <w:bottom w:val="single" w:sz="4" w:space="0" w:color="auto"/>
              <w:right w:val="single" w:sz="4" w:space="0" w:color="auto"/>
            </w:tcBorders>
            <w:shd w:val="clear" w:color="auto" w:fill="auto"/>
            <w:noWrap/>
            <w:vAlign w:val="center"/>
          </w:tcPr>
          <w:p w14:paraId="59C2BFFE" w14:textId="609016A5" w:rsidR="003868FD" w:rsidRPr="0067342D" w:rsidRDefault="003868FD" w:rsidP="002F1085">
            <w:pPr>
              <w:jc w:val="both"/>
              <w:rPr>
                <w:rFonts w:cs="Calibri"/>
                <w:color w:val="000000"/>
                <w:lang w:eastAsia="bg-BG"/>
              </w:rPr>
            </w:pPr>
            <w:proofErr w:type="spellStart"/>
            <w:r w:rsidRPr="006535C9">
              <w:rPr>
                <w:rFonts w:cs="Calibri"/>
                <w:color w:val="000000"/>
                <w:lang w:eastAsia="bg-BG"/>
              </w:rPr>
              <w:t>Шумозаглушен</w:t>
            </w:r>
            <w:proofErr w:type="spellEnd"/>
            <w:r w:rsidRPr="006535C9">
              <w:rPr>
                <w:rFonts w:cs="Calibri"/>
                <w:color w:val="000000"/>
                <w:lang w:eastAsia="bg-BG"/>
              </w:rPr>
              <w:t xml:space="preserve">  </w:t>
            </w:r>
          </w:p>
        </w:tc>
        <w:tc>
          <w:tcPr>
            <w:tcW w:w="2040" w:type="dxa"/>
            <w:tcBorders>
              <w:top w:val="nil"/>
              <w:left w:val="nil"/>
              <w:bottom w:val="single" w:sz="4" w:space="0" w:color="auto"/>
              <w:right w:val="single" w:sz="4" w:space="0" w:color="auto"/>
            </w:tcBorders>
            <w:shd w:val="clear" w:color="auto" w:fill="auto"/>
            <w:noWrap/>
            <w:vAlign w:val="bottom"/>
            <w:hideMark/>
          </w:tcPr>
          <w:p w14:paraId="1F4C46AC" w14:textId="77777777" w:rsidR="003868FD" w:rsidRPr="0067342D" w:rsidRDefault="003868FD" w:rsidP="002F1085">
            <w:pPr>
              <w:rPr>
                <w:rFonts w:cs="Calibri"/>
                <w:color w:val="000000"/>
                <w:lang w:eastAsia="bg-BG"/>
              </w:rPr>
            </w:pPr>
            <w:r w:rsidRPr="0067342D">
              <w:rPr>
                <w:rFonts w:cs="Calibri"/>
                <w:color w:val="000000"/>
                <w:lang w:eastAsia="bg-BG"/>
              </w:rPr>
              <w:t> </w:t>
            </w:r>
          </w:p>
        </w:tc>
      </w:tr>
      <w:tr w:rsidR="003868FD" w:rsidRPr="0067342D" w14:paraId="53FC2AE6" w14:textId="77777777" w:rsidTr="002F1085">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4BA6EF0C" w14:textId="77777777" w:rsidR="003868FD" w:rsidRPr="0067342D" w:rsidRDefault="003868FD" w:rsidP="002F1085">
            <w:pPr>
              <w:jc w:val="right"/>
              <w:rPr>
                <w:rFonts w:cs="Calibri"/>
                <w:color w:val="000000"/>
                <w:lang w:eastAsia="bg-BG"/>
              </w:rPr>
            </w:pPr>
            <w:r w:rsidRPr="0067342D">
              <w:rPr>
                <w:rFonts w:cs="Calibri"/>
                <w:color w:val="000000"/>
                <w:lang w:eastAsia="bg-BG"/>
              </w:rPr>
              <w:t>1</w:t>
            </w:r>
            <w:r>
              <w:rPr>
                <w:rFonts w:cs="Calibri"/>
                <w:color w:val="000000"/>
                <w:lang w:eastAsia="bg-BG"/>
              </w:rPr>
              <w:t>6</w:t>
            </w:r>
          </w:p>
        </w:tc>
        <w:tc>
          <w:tcPr>
            <w:tcW w:w="6140" w:type="dxa"/>
            <w:tcBorders>
              <w:top w:val="nil"/>
              <w:left w:val="nil"/>
              <w:bottom w:val="single" w:sz="4" w:space="0" w:color="auto"/>
              <w:right w:val="single" w:sz="4" w:space="0" w:color="auto"/>
            </w:tcBorders>
            <w:shd w:val="clear" w:color="auto" w:fill="auto"/>
            <w:noWrap/>
            <w:vAlign w:val="center"/>
          </w:tcPr>
          <w:p w14:paraId="5E2D73BA" w14:textId="4BD83889" w:rsidR="003868FD" w:rsidRPr="0067342D" w:rsidRDefault="003868FD" w:rsidP="002F1085">
            <w:pPr>
              <w:jc w:val="both"/>
              <w:rPr>
                <w:rFonts w:cs="Calibri"/>
                <w:color w:val="000000"/>
                <w:lang w:eastAsia="bg-BG"/>
              </w:rPr>
            </w:pPr>
            <w:r w:rsidRPr="006535C9">
              <w:rPr>
                <w:rFonts w:cs="Calibri"/>
                <w:color w:val="000000"/>
                <w:lang w:eastAsia="bg-BG"/>
              </w:rPr>
              <w:t xml:space="preserve">Възможност за </w:t>
            </w:r>
            <w:proofErr w:type="spellStart"/>
            <w:r w:rsidRPr="006535C9">
              <w:rPr>
                <w:rFonts w:cs="Calibri"/>
                <w:color w:val="000000"/>
                <w:lang w:eastAsia="bg-BG"/>
              </w:rPr>
              <w:t>колесен</w:t>
            </w:r>
            <w:proofErr w:type="spellEnd"/>
            <w:r w:rsidRPr="006535C9">
              <w:rPr>
                <w:rFonts w:cs="Calibri"/>
                <w:color w:val="000000"/>
                <w:lang w:eastAsia="bg-BG"/>
              </w:rPr>
              <w:t xml:space="preserve"> ход</w:t>
            </w:r>
          </w:p>
        </w:tc>
        <w:tc>
          <w:tcPr>
            <w:tcW w:w="2040" w:type="dxa"/>
            <w:tcBorders>
              <w:top w:val="nil"/>
              <w:left w:val="nil"/>
              <w:bottom w:val="single" w:sz="4" w:space="0" w:color="auto"/>
              <w:right w:val="single" w:sz="4" w:space="0" w:color="auto"/>
            </w:tcBorders>
            <w:shd w:val="clear" w:color="auto" w:fill="auto"/>
            <w:noWrap/>
            <w:vAlign w:val="bottom"/>
            <w:hideMark/>
          </w:tcPr>
          <w:p w14:paraId="10BD94A5" w14:textId="77777777" w:rsidR="003868FD" w:rsidRPr="0067342D" w:rsidRDefault="003868FD" w:rsidP="002F1085">
            <w:pPr>
              <w:rPr>
                <w:rFonts w:cs="Calibri"/>
                <w:color w:val="000000"/>
                <w:lang w:eastAsia="bg-BG"/>
              </w:rPr>
            </w:pPr>
            <w:r w:rsidRPr="0067342D">
              <w:rPr>
                <w:rFonts w:cs="Calibri"/>
                <w:color w:val="000000"/>
                <w:lang w:eastAsia="bg-BG"/>
              </w:rPr>
              <w:t> </w:t>
            </w:r>
          </w:p>
        </w:tc>
      </w:tr>
      <w:tr w:rsidR="003868FD" w:rsidRPr="0067342D" w14:paraId="53518306" w14:textId="77777777" w:rsidTr="002F1085">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C0692CC" w14:textId="77777777" w:rsidR="003868FD" w:rsidRPr="0067342D" w:rsidRDefault="003868FD" w:rsidP="002F1085">
            <w:pPr>
              <w:jc w:val="right"/>
              <w:rPr>
                <w:rFonts w:cs="Calibri"/>
                <w:color w:val="000000"/>
                <w:lang w:eastAsia="bg-BG"/>
              </w:rPr>
            </w:pPr>
            <w:r w:rsidRPr="0067342D">
              <w:rPr>
                <w:rFonts w:cs="Calibri"/>
                <w:color w:val="000000"/>
                <w:lang w:eastAsia="bg-BG"/>
              </w:rPr>
              <w:t>1</w:t>
            </w:r>
            <w:r>
              <w:rPr>
                <w:rFonts w:cs="Calibri"/>
                <w:color w:val="000000"/>
                <w:lang w:eastAsia="bg-BG"/>
              </w:rPr>
              <w:t>7</w:t>
            </w:r>
          </w:p>
        </w:tc>
        <w:tc>
          <w:tcPr>
            <w:tcW w:w="6140" w:type="dxa"/>
            <w:tcBorders>
              <w:top w:val="nil"/>
              <w:left w:val="nil"/>
              <w:bottom w:val="single" w:sz="4" w:space="0" w:color="auto"/>
              <w:right w:val="single" w:sz="4" w:space="0" w:color="auto"/>
            </w:tcBorders>
            <w:shd w:val="clear" w:color="auto" w:fill="auto"/>
            <w:noWrap/>
            <w:vAlign w:val="center"/>
          </w:tcPr>
          <w:p w14:paraId="733A5C65" w14:textId="628E164F" w:rsidR="003868FD" w:rsidRPr="0067342D" w:rsidRDefault="003868FD" w:rsidP="002F1085">
            <w:pPr>
              <w:jc w:val="both"/>
              <w:rPr>
                <w:rFonts w:cs="Calibri"/>
                <w:color w:val="000000"/>
                <w:lang w:eastAsia="bg-BG"/>
              </w:rPr>
            </w:pPr>
            <w:r w:rsidRPr="006535C9">
              <w:rPr>
                <w:rFonts w:cs="Calibri"/>
                <w:color w:val="000000"/>
                <w:lang w:eastAsia="bg-BG"/>
              </w:rPr>
              <w:t xml:space="preserve">Възможност за работа с къртици на фирма </w:t>
            </w:r>
            <w:proofErr w:type="spellStart"/>
            <w:r w:rsidRPr="006535C9">
              <w:rPr>
                <w:rFonts w:cs="Calibri"/>
                <w:color w:val="000000"/>
                <w:lang w:eastAsia="bg-BG"/>
              </w:rPr>
              <w:t>Tracto-Technik</w:t>
            </w:r>
            <w:proofErr w:type="spellEnd"/>
            <w:r w:rsidRPr="006535C9">
              <w:rPr>
                <w:rFonts w:cs="Calibri"/>
                <w:color w:val="000000"/>
                <w:lang w:eastAsia="bg-BG"/>
              </w:rPr>
              <w:t xml:space="preserve"> модел </w:t>
            </w:r>
            <w:proofErr w:type="spellStart"/>
            <w:r w:rsidRPr="006535C9">
              <w:rPr>
                <w:rFonts w:cs="Calibri"/>
                <w:color w:val="000000"/>
                <w:lang w:eastAsia="bg-BG"/>
              </w:rPr>
              <w:t>Grundomat</w:t>
            </w:r>
            <w:proofErr w:type="spellEnd"/>
            <w:r w:rsidRPr="006535C9">
              <w:rPr>
                <w:rFonts w:cs="Calibri"/>
                <w:color w:val="000000"/>
                <w:lang w:eastAsia="bg-BG"/>
              </w:rPr>
              <w:t xml:space="preserve"> с работен диаметър до ф</w:t>
            </w:r>
            <w:r>
              <w:rPr>
                <w:rFonts w:cs="Calibri"/>
                <w:color w:val="000000"/>
                <w:lang w:eastAsia="bg-BG"/>
              </w:rPr>
              <w:t>95</w:t>
            </w:r>
            <w:r w:rsidRPr="006535C9">
              <w:rPr>
                <w:rFonts w:cs="Calibri"/>
                <w:color w:val="000000"/>
                <w:lang w:eastAsia="bg-BG"/>
              </w:rPr>
              <w:t xml:space="preserve"> мм</w:t>
            </w:r>
          </w:p>
        </w:tc>
        <w:tc>
          <w:tcPr>
            <w:tcW w:w="2040" w:type="dxa"/>
            <w:tcBorders>
              <w:top w:val="nil"/>
              <w:left w:val="nil"/>
              <w:bottom w:val="single" w:sz="4" w:space="0" w:color="auto"/>
              <w:right w:val="single" w:sz="4" w:space="0" w:color="auto"/>
            </w:tcBorders>
            <w:shd w:val="clear" w:color="auto" w:fill="auto"/>
            <w:noWrap/>
            <w:vAlign w:val="bottom"/>
            <w:hideMark/>
          </w:tcPr>
          <w:p w14:paraId="20F7890D" w14:textId="77777777" w:rsidR="003868FD" w:rsidRPr="0067342D" w:rsidRDefault="003868FD" w:rsidP="002F1085">
            <w:pPr>
              <w:rPr>
                <w:rFonts w:cs="Calibri"/>
                <w:color w:val="000000"/>
                <w:lang w:eastAsia="bg-BG"/>
              </w:rPr>
            </w:pPr>
            <w:r w:rsidRPr="0067342D">
              <w:rPr>
                <w:rFonts w:cs="Calibri"/>
                <w:color w:val="000000"/>
                <w:lang w:eastAsia="bg-BG"/>
              </w:rPr>
              <w:t> </w:t>
            </w:r>
          </w:p>
        </w:tc>
      </w:tr>
      <w:tr w:rsidR="003868FD" w:rsidRPr="0067342D" w14:paraId="6B9CBF8B" w14:textId="77777777" w:rsidTr="002F1085">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91C6C12" w14:textId="77777777" w:rsidR="003868FD" w:rsidRPr="0067342D" w:rsidRDefault="003868FD" w:rsidP="002F1085">
            <w:pPr>
              <w:jc w:val="right"/>
              <w:rPr>
                <w:rFonts w:cs="Calibri"/>
                <w:color w:val="000000"/>
                <w:lang w:eastAsia="bg-BG"/>
              </w:rPr>
            </w:pPr>
            <w:r w:rsidRPr="0067342D">
              <w:rPr>
                <w:rFonts w:cs="Calibri"/>
                <w:color w:val="000000"/>
                <w:lang w:eastAsia="bg-BG"/>
              </w:rPr>
              <w:t>1</w:t>
            </w:r>
            <w:r>
              <w:rPr>
                <w:rFonts w:cs="Calibri"/>
                <w:color w:val="000000"/>
                <w:lang w:eastAsia="bg-BG"/>
              </w:rPr>
              <w:t>8</w:t>
            </w:r>
          </w:p>
        </w:tc>
        <w:tc>
          <w:tcPr>
            <w:tcW w:w="6140" w:type="dxa"/>
            <w:tcBorders>
              <w:top w:val="nil"/>
              <w:left w:val="nil"/>
              <w:bottom w:val="single" w:sz="4" w:space="0" w:color="auto"/>
              <w:right w:val="single" w:sz="4" w:space="0" w:color="auto"/>
            </w:tcBorders>
            <w:shd w:val="clear" w:color="auto" w:fill="auto"/>
            <w:noWrap/>
            <w:vAlign w:val="center"/>
          </w:tcPr>
          <w:p w14:paraId="526AE826" w14:textId="77CFA7DA" w:rsidR="003868FD" w:rsidRPr="0067342D" w:rsidRDefault="003868FD" w:rsidP="002F1085">
            <w:pPr>
              <w:jc w:val="both"/>
              <w:rPr>
                <w:rFonts w:cs="Calibri"/>
                <w:color w:val="000000"/>
                <w:lang w:eastAsia="bg-BG"/>
              </w:rPr>
            </w:pPr>
            <w:r w:rsidRPr="006535C9">
              <w:rPr>
                <w:rFonts w:cs="Calibri"/>
                <w:color w:val="000000"/>
                <w:lang w:eastAsia="bg-BG"/>
              </w:rPr>
              <w:t>Брояч на работните часове /</w:t>
            </w:r>
            <w:proofErr w:type="spellStart"/>
            <w:r w:rsidRPr="006535C9">
              <w:rPr>
                <w:rFonts w:cs="Calibri"/>
                <w:color w:val="000000"/>
                <w:lang w:eastAsia="bg-BG"/>
              </w:rPr>
              <w:t>моточасовник</w:t>
            </w:r>
            <w:proofErr w:type="spellEnd"/>
            <w:r w:rsidRPr="006535C9">
              <w:rPr>
                <w:rFonts w:cs="Calibri"/>
                <w:color w:val="000000"/>
                <w:lang w:eastAsia="bg-BG"/>
              </w:rPr>
              <w:t>/</w:t>
            </w:r>
          </w:p>
        </w:tc>
        <w:tc>
          <w:tcPr>
            <w:tcW w:w="2040" w:type="dxa"/>
            <w:tcBorders>
              <w:top w:val="nil"/>
              <w:left w:val="nil"/>
              <w:bottom w:val="single" w:sz="4" w:space="0" w:color="auto"/>
              <w:right w:val="single" w:sz="4" w:space="0" w:color="auto"/>
            </w:tcBorders>
            <w:shd w:val="clear" w:color="auto" w:fill="auto"/>
            <w:noWrap/>
            <w:vAlign w:val="bottom"/>
            <w:hideMark/>
          </w:tcPr>
          <w:p w14:paraId="6A58CC26" w14:textId="77777777" w:rsidR="003868FD" w:rsidRPr="0067342D" w:rsidRDefault="003868FD" w:rsidP="002F1085">
            <w:pPr>
              <w:rPr>
                <w:rFonts w:cs="Calibri"/>
                <w:color w:val="000000"/>
                <w:lang w:eastAsia="bg-BG"/>
              </w:rPr>
            </w:pPr>
            <w:r w:rsidRPr="0067342D">
              <w:rPr>
                <w:rFonts w:cs="Calibri"/>
                <w:color w:val="000000"/>
                <w:lang w:eastAsia="bg-BG"/>
              </w:rPr>
              <w:t> </w:t>
            </w:r>
          </w:p>
        </w:tc>
      </w:tr>
      <w:tr w:rsidR="003868FD" w:rsidRPr="0067342D" w14:paraId="728237DF" w14:textId="77777777" w:rsidTr="002F1085">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776D2D5B" w14:textId="77777777" w:rsidR="003868FD" w:rsidRPr="0067342D" w:rsidRDefault="003868FD" w:rsidP="002F1085">
            <w:pPr>
              <w:jc w:val="right"/>
              <w:rPr>
                <w:rFonts w:cs="Calibri"/>
                <w:color w:val="000000"/>
                <w:lang w:eastAsia="bg-BG"/>
              </w:rPr>
            </w:pPr>
            <w:r w:rsidRPr="0067342D">
              <w:rPr>
                <w:rFonts w:cs="Calibri"/>
                <w:color w:val="000000"/>
                <w:lang w:eastAsia="bg-BG"/>
              </w:rPr>
              <w:t>1</w:t>
            </w:r>
            <w:r>
              <w:rPr>
                <w:rFonts w:cs="Calibri"/>
                <w:color w:val="000000"/>
                <w:lang w:eastAsia="bg-BG"/>
              </w:rPr>
              <w:t>9</w:t>
            </w:r>
          </w:p>
        </w:tc>
        <w:tc>
          <w:tcPr>
            <w:tcW w:w="6140" w:type="dxa"/>
            <w:tcBorders>
              <w:top w:val="nil"/>
              <w:left w:val="nil"/>
              <w:bottom w:val="single" w:sz="4" w:space="0" w:color="auto"/>
              <w:right w:val="single" w:sz="4" w:space="0" w:color="auto"/>
            </w:tcBorders>
            <w:shd w:val="clear" w:color="auto" w:fill="auto"/>
            <w:noWrap/>
            <w:vAlign w:val="center"/>
          </w:tcPr>
          <w:p w14:paraId="3271F19F" w14:textId="08A46050" w:rsidR="003868FD" w:rsidRPr="0067342D" w:rsidRDefault="003868FD" w:rsidP="002F1085">
            <w:pPr>
              <w:jc w:val="both"/>
              <w:rPr>
                <w:rFonts w:cs="Calibri"/>
                <w:color w:val="000000"/>
                <w:lang w:eastAsia="bg-BG"/>
              </w:rPr>
            </w:pPr>
            <w:r w:rsidRPr="006535C9">
              <w:rPr>
                <w:rFonts w:cs="Calibri"/>
                <w:color w:val="000000"/>
                <w:lang w:eastAsia="bg-BG"/>
              </w:rPr>
              <w:t>Въздушно охлаждане</w:t>
            </w:r>
          </w:p>
        </w:tc>
        <w:tc>
          <w:tcPr>
            <w:tcW w:w="2040" w:type="dxa"/>
            <w:tcBorders>
              <w:top w:val="nil"/>
              <w:left w:val="nil"/>
              <w:bottom w:val="single" w:sz="4" w:space="0" w:color="auto"/>
              <w:right w:val="single" w:sz="4" w:space="0" w:color="auto"/>
            </w:tcBorders>
            <w:shd w:val="clear" w:color="auto" w:fill="auto"/>
            <w:noWrap/>
            <w:vAlign w:val="bottom"/>
            <w:hideMark/>
          </w:tcPr>
          <w:p w14:paraId="584F3A73" w14:textId="77777777" w:rsidR="003868FD" w:rsidRPr="0067342D" w:rsidRDefault="003868FD" w:rsidP="002F1085">
            <w:pPr>
              <w:rPr>
                <w:rFonts w:cs="Calibri"/>
                <w:color w:val="000000"/>
                <w:lang w:eastAsia="bg-BG"/>
              </w:rPr>
            </w:pPr>
            <w:r w:rsidRPr="0067342D">
              <w:rPr>
                <w:rFonts w:cs="Calibri"/>
                <w:color w:val="000000"/>
                <w:lang w:eastAsia="bg-BG"/>
              </w:rPr>
              <w:t> </w:t>
            </w:r>
          </w:p>
        </w:tc>
      </w:tr>
      <w:tr w:rsidR="003868FD" w:rsidRPr="0067342D" w14:paraId="19E431CE" w14:textId="77777777" w:rsidTr="002F1085">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08A66E03" w14:textId="77777777" w:rsidR="003868FD" w:rsidRPr="0067342D" w:rsidRDefault="003868FD" w:rsidP="002F1085">
            <w:pPr>
              <w:jc w:val="right"/>
              <w:rPr>
                <w:rFonts w:cs="Calibri"/>
                <w:color w:val="000000"/>
                <w:lang w:eastAsia="bg-BG"/>
              </w:rPr>
            </w:pPr>
            <w:r>
              <w:rPr>
                <w:rFonts w:cs="Calibri"/>
                <w:color w:val="000000"/>
                <w:lang w:eastAsia="bg-BG"/>
              </w:rPr>
              <w:t>20</w:t>
            </w:r>
          </w:p>
        </w:tc>
        <w:tc>
          <w:tcPr>
            <w:tcW w:w="6140" w:type="dxa"/>
            <w:tcBorders>
              <w:top w:val="nil"/>
              <w:left w:val="nil"/>
              <w:bottom w:val="single" w:sz="4" w:space="0" w:color="auto"/>
              <w:right w:val="single" w:sz="4" w:space="0" w:color="auto"/>
            </w:tcBorders>
            <w:shd w:val="clear" w:color="auto" w:fill="auto"/>
            <w:noWrap/>
            <w:vAlign w:val="center"/>
          </w:tcPr>
          <w:p w14:paraId="73D71046" w14:textId="08D4549C" w:rsidR="003868FD" w:rsidRPr="0067342D" w:rsidRDefault="003868FD" w:rsidP="002F1085">
            <w:pPr>
              <w:jc w:val="both"/>
              <w:rPr>
                <w:rFonts w:cs="Calibri"/>
                <w:color w:val="000000"/>
                <w:lang w:eastAsia="bg-BG"/>
              </w:rPr>
            </w:pPr>
            <w:r w:rsidRPr="006535C9">
              <w:rPr>
                <w:rFonts w:cs="Calibri"/>
                <w:color w:val="000000"/>
                <w:lang w:eastAsia="bg-BG"/>
              </w:rPr>
              <w:t>Компресорът не трябва да притежава съд под налягане за обезмасляване на въздушния поток.</w:t>
            </w:r>
          </w:p>
        </w:tc>
        <w:tc>
          <w:tcPr>
            <w:tcW w:w="2040" w:type="dxa"/>
            <w:tcBorders>
              <w:top w:val="nil"/>
              <w:left w:val="nil"/>
              <w:bottom w:val="single" w:sz="4" w:space="0" w:color="auto"/>
              <w:right w:val="single" w:sz="4" w:space="0" w:color="auto"/>
            </w:tcBorders>
            <w:shd w:val="clear" w:color="auto" w:fill="auto"/>
            <w:noWrap/>
            <w:vAlign w:val="bottom"/>
            <w:hideMark/>
          </w:tcPr>
          <w:p w14:paraId="1C984D8F" w14:textId="77777777" w:rsidR="003868FD" w:rsidRPr="0067342D" w:rsidRDefault="003868FD" w:rsidP="002F1085">
            <w:pPr>
              <w:rPr>
                <w:rFonts w:cs="Calibri"/>
                <w:color w:val="000000"/>
                <w:lang w:eastAsia="bg-BG"/>
              </w:rPr>
            </w:pPr>
            <w:r w:rsidRPr="0067342D">
              <w:rPr>
                <w:rFonts w:cs="Calibri"/>
                <w:color w:val="000000"/>
                <w:lang w:eastAsia="bg-BG"/>
              </w:rPr>
              <w:t> </w:t>
            </w:r>
          </w:p>
        </w:tc>
      </w:tr>
      <w:tr w:rsidR="003868FD" w:rsidRPr="0067342D" w14:paraId="5A5637D0" w14:textId="77777777" w:rsidTr="002F1085">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625770EB" w14:textId="77777777" w:rsidR="003868FD" w:rsidRPr="0067342D" w:rsidRDefault="003868FD" w:rsidP="002F1085">
            <w:pPr>
              <w:jc w:val="right"/>
              <w:rPr>
                <w:rFonts w:cs="Calibri"/>
                <w:color w:val="000000"/>
                <w:lang w:eastAsia="bg-BG"/>
              </w:rPr>
            </w:pPr>
            <w:r>
              <w:rPr>
                <w:rFonts w:cs="Calibri"/>
                <w:color w:val="000000"/>
                <w:lang w:eastAsia="bg-BG"/>
              </w:rPr>
              <w:t>21</w:t>
            </w:r>
          </w:p>
        </w:tc>
        <w:tc>
          <w:tcPr>
            <w:tcW w:w="6140" w:type="dxa"/>
            <w:tcBorders>
              <w:top w:val="nil"/>
              <w:left w:val="nil"/>
              <w:bottom w:val="single" w:sz="4" w:space="0" w:color="auto"/>
              <w:right w:val="single" w:sz="4" w:space="0" w:color="auto"/>
            </w:tcBorders>
            <w:shd w:val="clear" w:color="auto" w:fill="auto"/>
            <w:noWrap/>
            <w:vAlign w:val="center"/>
          </w:tcPr>
          <w:p w14:paraId="4F93D358" w14:textId="53783350" w:rsidR="003868FD" w:rsidRPr="0067342D" w:rsidRDefault="003868FD" w:rsidP="002F1085">
            <w:pPr>
              <w:jc w:val="both"/>
              <w:rPr>
                <w:rFonts w:cs="Calibri"/>
                <w:color w:val="000000"/>
                <w:lang w:eastAsia="bg-BG"/>
              </w:rPr>
            </w:pPr>
            <w:r w:rsidRPr="006535C9">
              <w:rPr>
                <w:rFonts w:cs="Calibri"/>
                <w:color w:val="000000"/>
                <w:lang w:eastAsia="bg-BG"/>
              </w:rPr>
              <w:t xml:space="preserve">Компресорът трябва да притежава филтър за фини частици   </w:t>
            </w:r>
          </w:p>
        </w:tc>
        <w:tc>
          <w:tcPr>
            <w:tcW w:w="2040" w:type="dxa"/>
            <w:tcBorders>
              <w:top w:val="nil"/>
              <w:left w:val="nil"/>
              <w:bottom w:val="single" w:sz="4" w:space="0" w:color="auto"/>
              <w:right w:val="single" w:sz="4" w:space="0" w:color="auto"/>
            </w:tcBorders>
            <w:shd w:val="clear" w:color="auto" w:fill="auto"/>
            <w:noWrap/>
            <w:vAlign w:val="bottom"/>
            <w:hideMark/>
          </w:tcPr>
          <w:p w14:paraId="751FA6FD" w14:textId="77777777" w:rsidR="003868FD" w:rsidRPr="0067342D" w:rsidRDefault="003868FD" w:rsidP="002F1085">
            <w:pPr>
              <w:rPr>
                <w:rFonts w:cs="Calibri"/>
                <w:color w:val="000000"/>
                <w:lang w:eastAsia="bg-BG"/>
              </w:rPr>
            </w:pPr>
            <w:r w:rsidRPr="0067342D">
              <w:rPr>
                <w:rFonts w:cs="Calibri"/>
                <w:color w:val="000000"/>
                <w:lang w:eastAsia="bg-BG"/>
              </w:rPr>
              <w:t> </w:t>
            </w:r>
          </w:p>
        </w:tc>
      </w:tr>
      <w:tr w:rsidR="003868FD" w:rsidRPr="0067342D" w14:paraId="4434BC1A" w14:textId="77777777" w:rsidTr="002F1085">
        <w:trPr>
          <w:trHeight w:val="315"/>
        </w:trPr>
        <w:tc>
          <w:tcPr>
            <w:tcW w:w="560" w:type="dxa"/>
            <w:tcBorders>
              <w:top w:val="nil"/>
              <w:left w:val="single" w:sz="4" w:space="0" w:color="auto"/>
              <w:bottom w:val="single" w:sz="4" w:space="0" w:color="auto"/>
              <w:right w:val="single" w:sz="4" w:space="0" w:color="auto"/>
            </w:tcBorders>
            <w:shd w:val="clear" w:color="auto" w:fill="auto"/>
            <w:noWrap/>
            <w:vAlign w:val="bottom"/>
            <w:hideMark/>
          </w:tcPr>
          <w:p w14:paraId="38A802CD" w14:textId="77777777" w:rsidR="003868FD" w:rsidRPr="0067342D" w:rsidRDefault="003868FD" w:rsidP="002F1085">
            <w:pPr>
              <w:jc w:val="right"/>
              <w:rPr>
                <w:rFonts w:cs="Calibri"/>
                <w:color w:val="000000"/>
                <w:lang w:eastAsia="bg-BG"/>
              </w:rPr>
            </w:pPr>
            <w:r>
              <w:rPr>
                <w:rFonts w:cs="Calibri"/>
                <w:color w:val="000000"/>
                <w:lang w:eastAsia="bg-BG"/>
              </w:rPr>
              <w:t>22</w:t>
            </w:r>
          </w:p>
        </w:tc>
        <w:tc>
          <w:tcPr>
            <w:tcW w:w="6140" w:type="dxa"/>
            <w:tcBorders>
              <w:top w:val="nil"/>
              <w:left w:val="nil"/>
              <w:bottom w:val="single" w:sz="4" w:space="0" w:color="auto"/>
              <w:right w:val="single" w:sz="4" w:space="0" w:color="auto"/>
            </w:tcBorders>
            <w:shd w:val="clear" w:color="auto" w:fill="auto"/>
            <w:noWrap/>
            <w:vAlign w:val="center"/>
          </w:tcPr>
          <w:p w14:paraId="20803CF4" w14:textId="13626AC1" w:rsidR="003868FD" w:rsidRPr="0067342D" w:rsidRDefault="003868FD" w:rsidP="002F1085">
            <w:pPr>
              <w:jc w:val="both"/>
              <w:rPr>
                <w:rFonts w:cs="Calibri"/>
                <w:color w:val="000000"/>
                <w:lang w:eastAsia="bg-BG"/>
              </w:rPr>
            </w:pPr>
            <w:r w:rsidRPr="00E65228">
              <w:rPr>
                <w:rFonts w:cs="Calibri"/>
                <w:color w:val="000000"/>
                <w:lang w:eastAsia="bg-BG"/>
              </w:rPr>
              <w:t>Транспортирането на машината не трябва да изисква допълнително оборудване на превозното средство, специална квалификация на водача и разрешителен режим на движение.</w:t>
            </w:r>
          </w:p>
        </w:tc>
        <w:tc>
          <w:tcPr>
            <w:tcW w:w="2040" w:type="dxa"/>
            <w:tcBorders>
              <w:top w:val="nil"/>
              <w:left w:val="nil"/>
              <w:bottom w:val="single" w:sz="4" w:space="0" w:color="auto"/>
              <w:right w:val="single" w:sz="4" w:space="0" w:color="auto"/>
            </w:tcBorders>
            <w:shd w:val="clear" w:color="auto" w:fill="auto"/>
            <w:noWrap/>
            <w:vAlign w:val="bottom"/>
            <w:hideMark/>
          </w:tcPr>
          <w:p w14:paraId="72AF253E" w14:textId="77777777" w:rsidR="003868FD" w:rsidRPr="0067342D" w:rsidRDefault="003868FD" w:rsidP="002F1085">
            <w:pPr>
              <w:rPr>
                <w:rFonts w:cs="Calibri"/>
                <w:color w:val="000000"/>
                <w:lang w:eastAsia="bg-BG"/>
              </w:rPr>
            </w:pPr>
            <w:r w:rsidRPr="0067342D">
              <w:rPr>
                <w:rFonts w:cs="Calibri"/>
                <w:color w:val="000000"/>
                <w:lang w:eastAsia="bg-BG"/>
              </w:rPr>
              <w:t> </w:t>
            </w:r>
          </w:p>
        </w:tc>
      </w:tr>
    </w:tbl>
    <w:p w14:paraId="3620FF99" w14:textId="77777777" w:rsidR="003868FD" w:rsidRPr="00931DAE" w:rsidRDefault="003868FD" w:rsidP="003868FD">
      <w:pPr>
        <w:widowControl w:val="0"/>
        <w:tabs>
          <w:tab w:val="num" w:pos="766"/>
        </w:tabs>
        <w:ind w:left="766"/>
        <w:jc w:val="both"/>
        <w:rPr>
          <w:rFonts w:ascii="Verdana" w:hAnsi="Verdana" w:cs="Arial"/>
          <w:sz w:val="20"/>
          <w:szCs w:val="20"/>
        </w:rPr>
      </w:pPr>
    </w:p>
    <w:p w14:paraId="2AFA555E" w14:textId="0ABD02C9" w:rsidR="003868FD" w:rsidRPr="00931DAE" w:rsidRDefault="003868FD" w:rsidP="00087B8B">
      <w:pPr>
        <w:widowControl w:val="0"/>
        <w:numPr>
          <w:ilvl w:val="1"/>
          <w:numId w:val="35"/>
        </w:numPr>
        <w:jc w:val="both"/>
        <w:rPr>
          <w:rFonts w:ascii="Verdana" w:hAnsi="Verdana" w:cs="Arial"/>
          <w:sz w:val="20"/>
          <w:szCs w:val="20"/>
        </w:rPr>
      </w:pPr>
      <w:r>
        <w:rPr>
          <w:rFonts w:ascii="Verdana" w:hAnsi="Verdana" w:cs="Arial"/>
          <w:sz w:val="20"/>
          <w:szCs w:val="20"/>
        </w:rPr>
        <w:t>Доставчикът</w:t>
      </w:r>
      <w:r w:rsidRPr="00931DAE">
        <w:rPr>
          <w:rFonts w:ascii="Verdana" w:hAnsi="Verdana" w:cs="Arial"/>
          <w:sz w:val="20"/>
          <w:szCs w:val="20"/>
        </w:rPr>
        <w:t xml:space="preserve"> доставя </w:t>
      </w:r>
      <w:r>
        <w:rPr>
          <w:rFonts w:ascii="Verdana" w:hAnsi="Verdana" w:cs="Arial"/>
          <w:sz w:val="20"/>
          <w:szCs w:val="20"/>
        </w:rPr>
        <w:t>компресорите</w:t>
      </w:r>
      <w:r w:rsidR="00087B8B">
        <w:rPr>
          <w:rFonts w:ascii="Verdana" w:hAnsi="Verdana" w:cs="Arial"/>
          <w:sz w:val="20"/>
          <w:szCs w:val="20"/>
          <w:lang w:val="en-US"/>
        </w:rPr>
        <w:t xml:space="preserve"> </w:t>
      </w:r>
      <w:r w:rsidRPr="00931DAE">
        <w:rPr>
          <w:rFonts w:ascii="Verdana" w:hAnsi="Verdana" w:cs="Arial"/>
          <w:sz w:val="20"/>
          <w:szCs w:val="20"/>
        </w:rPr>
        <w:t>на посочения обект на Възложителя,</w:t>
      </w:r>
      <w:r w:rsidR="00087B8B">
        <w:rPr>
          <w:rFonts w:ascii="Verdana" w:hAnsi="Verdana" w:cs="Arial"/>
          <w:sz w:val="20"/>
          <w:szCs w:val="20"/>
          <w:lang w:val="en-US"/>
        </w:rPr>
        <w:t xml:space="preserve"> </w:t>
      </w:r>
      <w:r>
        <w:rPr>
          <w:rFonts w:ascii="Verdana" w:hAnsi="Verdana" w:cs="Arial"/>
          <w:sz w:val="20"/>
          <w:szCs w:val="20"/>
        </w:rPr>
        <w:t>считано от датата на подписване на договора</w:t>
      </w:r>
      <w:r w:rsidR="0062217A">
        <w:rPr>
          <w:rFonts w:ascii="Verdana" w:hAnsi="Verdana" w:cs="Arial"/>
          <w:sz w:val="20"/>
          <w:szCs w:val="20"/>
        </w:rPr>
        <w:t>.</w:t>
      </w:r>
    </w:p>
    <w:p w14:paraId="60A9C73F" w14:textId="1613CA9E" w:rsidR="003868FD" w:rsidRPr="00931DAE" w:rsidRDefault="003868FD" w:rsidP="00087B8B">
      <w:pPr>
        <w:widowControl w:val="0"/>
        <w:numPr>
          <w:ilvl w:val="1"/>
          <w:numId w:val="35"/>
        </w:numPr>
        <w:tabs>
          <w:tab w:val="num" w:pos="766"/>
        </w:tabs>
        <w:jc w:val="both"/>
        <w:rPr>
          <w:rFonts w:ascii="Verdana" w:hAnsi="Verdana" w:cs="Arial"/>
          <w:sz w:val="20"/>
          <w:szCs w:val="20"/>
        </w:rPr>
      </w:pPr>
      <w:r w:rsidRPr="00931DAE">
        <w:rPr>
          <w:rFonts w:ascii="Verdana" w:hAnsi="Verdana" w:cs="Arial"/>
          <w:sz w:val="20"/>
          <w:szCs w:val="20"/>
        </w:rPr>
        <w:t>Максималният срок за из</w:t>
      </w:r>
      <w:r>
        <w:rPr>
          <w:rFonts w:ascii="Verdana" w:hAnsi="Verdana" w:cs="Arial"/>
          <w:sz w:val="20"/>
          <w:szCs w:val="20"/>
        </w:rPr>
        <w:t xml:space="preserve">вършване на доставката </w:t>
      </w:r>
      <w:r w:rsidR="002E4C44">
        <w:rPr>
          <w:rFonts w:ascii="Verdana" w:hAnsi="Verdana" w:cs="Arial"/>
          <w:sz w:val="20"/>
          <w:szCs w:val="20"/>
        </w:rPr>
        <w:t xml:space="preserve"> е 30</w:t>
      </w:r>
      <w:r w:rsidRPr="00931DAE">
        <w:rPr>
          <w:rFonts w:ascii="Verdana" w:hAnsi="Verdana" w:cs="Arial"/>
          <w:sz w:val="20"/>
          <w:szCs w:val="20"/>
        </w:rPr>
        <w:t xml:space="preserve"> работни дни, считано от датата на писменото възлагане</w:t>
      </w:r>
      <w:r w:rsidR="002E4C44">
        <w:rPr>
          <w:rFonts w:ascii="Verdana" w:hAnsi="Verdana" w:cs="Arial"/>
          <w:sz w:val="20"/>
          <w:szCs w:val="20"/>
        </w:rPr>
        <w:t xml:space="preserve"> но не по късно от 30.12.2019г</w:t>
      </w:r>
      <w:r w:rsidRPr="00931DAE">
        <w:rPr>
          <w:rFonts w:ascii="Verdana" w:hAnsi="Verdana" w:cs="Arial"/>
          <w:sz w:val="20"/>
          <w:szCs w:val="20"/>
        </w:rPr>
        <w:t>.</w:t>
      </w:r>
    </w:p>
    <w:p w14:paraId="6C4D9C64" w14:textId="77777777" w:rsidR="003868FD" w:rsidRPr="00931DAE" w:rsidRDefault="003868FD" w:rsidP="00087B8B">
      <w:pPr>
        <w:widowControl w:val="0"/>
        <w:numPr>
          <w:ilvl w:val="1"/>
          <w:numId w:val="35"/>
        </w:numPr>
        <w:tabs>
          <w:tab w:val="num" w:pos="766"/>
        </w:tabs>
        <w:jc w:val="both"/>
        <w:rPr>
          <w:rFonts w:ascii="Verdana" w:hAnsi="Verdana" w:cs="Arial"/>
          <w:sz w:val="20"/>
          <w:szCs w:val="20"/>
        </w:rPr>
      </w:pPr>
      <w:r>
        <w:rPr>
          <w:rFonts w:ascii="Verdana" w:hAnsi="Verdana" w:cs="Arial"/>
          <w:sz w:val="20"/>
          <w:szCs w:val="20"/>
        </w:rPr>
        <w:t>Доставчикът</w:t>
      </w:r>
      <w:r w:rsidRPr="00931DAE">
        <w:rPr>
          <w:rFonts w:ascii="Verdana" w:hAnsi="Verdana" w:cs="Arial"/>
          <w:sz w:val="20"/>
          <w:szCs w:val="20"/>
        </w:rPr>
        <w:t xml:space="preserve"> провежда обучение на персонала н</w:t>
      </w:r>
      <w:r>
        <w:rPr>
          <w:rFonts w:ascii="Verdana" w:hAnsi="Verdana" w:cs="Arial"/>
          <w:sz w:val="20"/>
          <w:szCs w:val="20"/>
        </w:rPr>
        <w:t>а Възложителя за работа с компресорите</w:t>
      </w:r>
      <w:r w:rsidRPr="00931DAE">
        <w:rPr>
          <w:rFonts w:ascii="Verdana" w:hAnsi="Verdana" w:cs="Arial"/>
          <w:sz w:val="20"/>
          <w:szCs w:val="20"/>
        </w:rPr>
        <w:t>.</w:t>
      </w:r>
    </w:p>
    <w:p w14:paraId="7875A6BB" w14:textId="77777777" w:rsidR="003868FD" w:rsidRPr="00931DAE" w:rsidRDefault="003868FD" w:rsidP="00087B8B">
      <w:pPr>
        <w:widowControl w:val="0"/>
        <w:numPr>
          <w:ilvl w:val="1"/>
          <w:numId w:val="35"/>
        </w:numPr>
        <w:tabs>
          <w:tab w:val="num" w:pos="766"/>
        </w:tabs>
        <w:jc w:val="both"/>
        <w:rPr>
          <w:rFonts w:ascii="Verdana" w:hAnsi="Verdana" w:cs="Arial"/>
          <w:sz w:val="20"/>
          <w:szCs w:val="20"/>
        </w:rPr>
      </w:pPr>
      <w:r w:rsidRPr="00931DAE">
        <w:rPr>
          <w:rFonts w:ascii="Verdana" w:hAnsi="Verdana" w:cs="Arial"/>
          <w:sz w:val="20"/>
          <w:szCs w:val="20"/>
        </w:rPr>
        <w:t xml:space="preserve">Максималният срок за реакция при аварийни ситуации е до 24 часа, считано </w:t>
      </w:r>
      <w:r>
        <w:rPr>
          <w:rFonts w:ascii="Verdana" w:hAnsi="Verdana" w:cs="Arial"/>
          <w:sz w:val="20"/>
          <w:szCs w:val="20"/>
        </w:rPr>
        <w:t xml:space="preserve">от уведомяването на Доставчика </w:t>
      </w:r>
      <w:r w:rsidRPr="00931DAE">
        <w:rPr>
          <w:rFonts w:ascii="Verdana" w:hAnsi="Verdana" w:cs="Arial"/>
          <w:sz w:val="20"/>
          <w:szCs w:val="20"/>
        </w:rPr>
        <w:t>по имейл/факс и телефон. Под реакция се разбира, посещение на се</w:t>
      </w:r>
      <w:r>
        <w:rPr>
          <w:rFonts w:ascii="Verdana" w:hAnsi="Verdana" w:cs="Arial"/>
          <w:sz w:val="20"/>
          <w:szCs w:val="20"/>
        </w:rPr>
        <w:t>рвизен специалист на Доставчика</w:t>
      </w:r>
      <w:r w:rsidRPr="00931DAE">
        <w:rPr>
          <w:rFonts w:ascii="Verdana" w:hAnsi="Verdana" w:cs="Arial"/>
          <w:sz w:val="20"/>
          <w:szCs w:val="20"/>
        </w:rPr>
        <w:t xml:space="preserve"> за диагностициране на повредата в обекта на Възложителя.</w:t>
      </w:r>
    </w:p>
    <w:p w14:paraId="548A3E42" w14:textId="761E2129" w:rsidR="003868FD" w:rsidRPr="00931DAE" w:rsidRDefault="00FB1415" w:rsidP="00087B8B">
      <w:pPr>
        <w:widowControl w:val="0"/>
        <w:numPr>
          <w:ilvl w:val="1"/>
          <w:numId w:val="35"/>
        </w:numPr>
        <w:spacing w:before="120" w:after="120"/>
        <w:jc w:val="both"/>
        <w:rPr>
          <w:rFonts w:ascii="Verdana" w:hAnsi="Verdana" w:cs="Arial"/>
          <w:sz w:val="20"/>
          <w:szCs w:val="20"/>
        </w:rPr>
      </w:pPr>
      <w:r>
        <w:rPr>
          <w:rFonts w:ascii="Verdana" w:hAnsi="Verdana" w:cs="Arial"/>
          <w:sz w:val="20"/>
          <w:szCs w:val="20"/>
        </w:rPr>
        <w:t>Доставчикът</w:t>
      </w:r>
      <w:r w:rsidRPr="00931DAE">
        <w:rPr>
          <w:rFonts w:ascii="Verdana" w:hAnsi="Verdana" w:cs="Arial"/>
          <w:sz w:val="20"/>
          <w:szCs w:val="20"/>
        </w:rPr>
        <w:t xml:space="preserve"> </w:t>
      </w:r>
      <w:r w:rsidR="003868FD" w:rsidRPr="00931DAE">
        <w:rPr>
          <w:rFonts w:ascii="Verdana" w:hAnsi="Verdana" w:cs="Arial"/>
          <w:sz w:val="20"/>
          <w:szCs w:val="20"/>
        </w:rPr>
        <w:t xml:space="preserve">осигурява минимум </w:t>
      </w:r>
      <w:r w:rsidR="003868FD">
        <w:rPr>
          <w:rFonts w:ascii="Verdana" w:hAnsi="Verdana" w:cs="Arial"/>
          <w:sz w:val="20"/>
          <w:szCs w:val="20"/>
        </w:rPr>
        <w:t>12</w:t>
      </w:r>
      <w:r w:rsidR="003868FD" w:rsidRPr="00931DAE">
        <w:rPr>
          <w:rFonts w:ascii="Verdana" w:hAnsi="Verdana" w:cs="Arial"/>
          <w:sz w:val="20"/>
          <w:szCs w:val="20"/>
        </w:rPr>
        <w:t xml:space="preserve"> /</w:t>
      </w:r>
      <w:r w:rsidR="003868FD">
        <w:rPr>
          <w:rFonts w:ascii="Verdana" w:hAnsi="Verdana" w:cs="Arial"/>
          <w:sz w:val="20"/>
          <w:szCs w:val="20"/>
        </w:rPr>
        <w:t>дванадесет</w:t>
      </w:r>
      <w:r w:rsidR="003868FD" w:rsidRPr="00931DAE">
        <w:rPr>
          <w:rFonts w:ascii="Verdana" w:hAnsi="Verdana" w:cs="Arial"/>
          <w:sz w:val="20"/>
          <w:szCs w:val="20"/>
        </w:rPr>
        <w:t xml:space="preserve">/ месеца гаранционна поддръжка. </w:t>
      </w:r>
      <w:r w:rsidR="003868FD" w:rsidRPr="00931DAE">
        <w:rPr>
          <w:rFonts w:ascii="Verdana" w:hAnsi="Verdana"/>
          <w:sz w:val="20"/>
          <w:szCs w:val="20"/>
        </w:rPr>
        <w:t xml:space="preserve">Гаранциите започват да текат, считано от датата на подписания без възражения от страна на Възложителя, </w:t>
      </w:r>
      <w:proofErr w:type="spellStart"/>
      <w:r w:rsidR="0073231A">
        <w:rPr>
          <w:rFonts w:ascii="Verdana" w:hAnsi="Verdana"/>
          <w:sz w:val="20"/>
          <w:szCs w:val="20"/>
        </w:rPr>
        <w:t>приемо</w:t>
      </w:r>
      <w:proofErr w:type="spellEnd"/>
      <w:r w:rsidR="0073231A">
        <w:rPr>
          <w:rFonts w:ascii="Verdana" w:hAnsi="Verdana"/>
          <w:sz w:val="20"/>
          <w:szCs w:val="20"/>
        </w:rPr>
        <w:t xml:space="preserve"> предавателен протокол</w:t>
      </w:r>
    </w:p>
    <w:p w14:paraId="56833A39" w14:textId="77777777" w:rsidR="003868FD" w:rsidRPr="00931DAE" w:rsidRDefault="003868FD" w:rsidP="00087B8B">
      <w:pPr>
        <w:widowControl w:val="0"/>
        <w:numPr>
          <w:ilvl w:val="1"/>
          <w:numId w:val="35"/>
        </w:numPr>
        <w:spacing w:before="120" w:after="120"/>
        <w:jc w:val="both"/>
        <w:rPr>
          <w:rFonts w:ascii="Verdana" w:hAnsi="Verdana"/>
          <w:sz w:val="20"/>
          <w:szCs w:val="20"/>
        </w:rPr>
      </w:pPr>
      <w:r w:rsidRPr="00931DAE">
        <w:rPr>
          <w:rFonts w:ascii="Verdana" w:hAnsi="Verdana"/>
          <w:sz w:val="20"/>
          <w:szCs w:val="20"/>
        </w:rPr>
        <w:t>По време на гаранционния срок на оборудването, п</w:t>
      </w:r>
      <w:r>
        <w:rPr>
          <w:rFonts w:ascii="Verdana" w:hAnsi="Verdana"/>
          <w:sz w:val="20"/>
          <w:szCs w:val="20"/>
        </w:rPr>
        <w:t>редмет на договора, Доставчикът</w:t>
      </w:r>
      <w:r w:rsidRPr="00931DAE">
        <w:rPr>
          <w:rFonts w:ascii="Verdana" w:hAnsi="Verdana"/>
          <w:sz w:val="20"/>
          <w:szCs w:val="20"/>
        </w:rPr>
        <w:t xml:space="preserve"> се задължава да подменя за своя сметка всички дефектирали части от оборудването в предварително определен от Контролиращия служител или негов представител срок, съобразен със спецификата на конкретния случай. </w:t>
      </w:r>
    </w:p>
    <w:p w14:paraId="035D8B28" w14:textId="7CEB23D1" w:rsidR="003868FD" w:rsidRPr="00931DAE" w:rsidRDefault="003868FD" w:rsidP="00087B8B">
      <w:pPr>
        <w:widowControl w:val="0"/>
        <w:numPr>
          <w:ilvl w:val="1"/>
          <w:numId w:val="35"/>
        </w:numPr>
        <w:tabs>
          <w:tab w:val="num" w:pos="766"/>
        </w:tabs>
        <w:jc w:val="both"/>
        <w:rPr>
          <w:rFonts w:ascii="Verdana" w:hAnsi="Verdana" w:cs="Arial"/>
          <w:sz w:val="20"/>
          <w:szCs w:val="20"/>
        </w:rPr>
      </w:pPr>
      <w:r w:rsidRPr="00931DAE">
        <w:rPr>
          <w:rFonts w:ascii="Verdana" w:hAnsi="Verdana" w:cs="Arial"/>
          <w:sz w:val="20"/>
          <w:szCs w:val="20"/>
        </w:rPr>
        <w:t>За всяка една дейност свързана с гаранционната поддръжка се</w:t>
      </w:r>
      <w:r w:rsidRPr="00931DAE">
        <w:rPr>
          <w:rFonts w:ascii="Verdana" w:hAnsi="Verdana"/>
          <w:sz w:val="20"/>
          <w:szCs w:val="20"/>
        </w:rPr>
        <w:t xml:space="preserve"> подписва  от страна </w:t>
      </w:r>
      <w:r w:rsidRPr="00931DAE">
        <w:rPr>
          <w:rFonts w:ascii="Verdana" w:hAnsi="Verdana"/>
          <w:sz w:val="20"/>
          <w:szCs w:val="20"/>
        </w:rPr>
        <w:lastRenderedPageBreak/>
        <w:t>на контролиращия служител на Възложителя приемо-предавателен протокол.</w:t>
      </w:r>
    </w:p>
    <w:p w14:paraId="36B026F8" w14:textId="2A3EB13A" w:rsidR="003868FD" w:rsidRPr="00931DAE" w:rsidRDefault="003868FD" w:rsidP="00087B8B">
      <w:pPr>
        <w:widowControl w:val="0"/>
        <w:numPr>
          <w:ilvl w:val="1"/>
          <w:numId w:val="35"/>
        </w:numPr>
        <w:tabs>
          <w:tab w:val="num" w:pos="766"/>
        </w:tabs>
        <w:jc w:val="both"/>
        <w:rPr>
          <w:rFonts w:ascii="Verdana" w:hAnsi="Verdana" w:cs="Arial"/>
          <w:sz w:val="20"/>
          <w:szCs w:val="20"/>
        </w:rPr>
      </w:pPr>
      <w:r w:rsidRPr="00931DAE">
        <w:rPr>
          <w:rFonts w:ascii="Verdana" w:hAnsi="Verdana" w:cs="Arial"/>
          <w:sz w:val="20"/>
          <w:szCs w:val="20"/>
        </w:rPr>
        <w:t>В слу</w:t>
      </w:r>
      <w:r w:rsidR="0062217A">
        <w:rPr>
          <w:rFonts w:ascii="Verdana" w:hAnsi="Verdana" w:cs="Arial"/>
          <w:sz w:val="20"/>
          <w:szCs w:val="20"/>
        </w:rPr>
        <w:t>чай, че подменена от Доставчи</w:t>
      </w:r>
      <w:r>
        <w:rPr>
          <w:rFonts w:ascii="Verdana" w:hAnsi="Verdana" w:cs="Arial"/>
          <w:sz w:val="20"/>
          <w:szCs w:val="20"/>
        </w:rPr>
        <w:t>ка</w:t>
      </w:r>
      <w:r w:rsidRPr="00931DAE">
        <w:rPr>
          <w:rFonts w:ascii="Verdana" w:hAnsi="Verdana" w:cs="Arial"/>
          <w:sz w:val="20"/>
          <w:szCs w:val="20"/>
        </w:rPr>
        <w:t xml:space="preserve"> резервна част дефектира поради производствен дефект в рамките на г</w:t>
      </w:r>
      <w:r>
        <w:rPr>
          <w:rFonts w:ascii="Verdana" w:hAnsi="Verdana" w:cs="Arial"/>
          <w:sz w:val="20"/>
          <w:szCs w:val="20"/>
        </w:rPr>
        <w:t>аранционния й срок, Доставчикът</w:t>
      </w:r>
      <w:r w:rsidRPr="00931DAE">
        <w:rPr>
          <w:rFonts w:ascii="Verdana" w:hAnsi="Verdana" w:cs="Arial"/>
          <w:sz w:val="20"/>
          <w:szCs w:val="20"/>
        </w:rPr>
        <w:t xml:space="preserve"> се задължава за своя сметка да ремонтира </w:t>
      </w:r>
      <w:r>
        <w:rPr>
          <w:rFonts w:ascii="Verdana" w:hAnsi="Verdana" w:cs="Arial"/>
          <w:sz w:val="20"/>
          <w:szCs w:val="20"/>
        </w:rPr>
        <w:t xml:space="preserve">компресора </w:t>
      </w:r>
      <w:r w:rsidRPr="00931DAE">
        <w:rPr>
          <w:rFonts w:ascii="Verdana" w:hAnsi="Verdana" w:cs="Arial"/>
          <w:sz w:val="20"/>
          <w:szCs w:val="20"/>
        </w:rPr>
        <w:t>и да подмени дефектиралата резервна част, както и да отстрани всякакви повреди, настъпили в резултат на дефектирането на резервната част.</w:t>
      </w:r>
    </w:p>
    <w:p w14:paraId="3BFC1419" w14:textId="1202E657" w:rsidR="003868FD" w:rsidRPr="00087B8B" w:rsidRDefault="003868FD" w:rsidP="00087B8B">
      <w:pPr>
        <w:pStyle w:val="ListParagraph"/>
        <w:widowControl w:val="0"/>
        <w:numPr>
          <w:ilvl w:val="0"/>
          <w:numId w:val="35"/>
        </w:numPr>
        <w:tabs>
          <w:tab w:val="num" w:pos="1191"/>
        </w:tabs>
        <w:spacing w:before="120" w:after="120"/>
        <w:jc w:val="both"/>
        <w:rPr>
          <w:rFonts w:ascii="Verdana" w:hAnsi="Verdana"/>
          <w:b/>
          <w:bCs/>
          <w:sz w:val="20"/>
          <w:szCs w:val="20"/>
        </w:rPr>
      </w:pPr>
      <w:r w:rsidRPr="00087B8B">
        <w:rPr>
          <w:rFonts w:ascii="Verdana" w:hAnsi="Verdana"/>
          <w:b/>
          <w:bCs/>
          <w:sz w:val="20"/>
          <w:szCs w:val="20"/>
        </w:rPr>
        <w:t>МЕРКИ ЗА СИГУРНОСТ И БЕЗОПАСНОСТ</w:t>
      </w:r>
    </w:p>
    <w:p w14:paraId="509BC578" w14:textId="77777777" w:rsidR="003868FD" w:rsidRPr="00931DAE" w:rsidRDefault="003868FD" w:rsidP="003868FD">
      <w:pPr>
        <w:widowControl w:val="0"/>
        <w:tabs>
          <w:tab w:val="num" w:pos="426"/>
        </w:tabs>
        <w:spacing w:before="120" w:after="120"/>
        <w:jc w:val="both"/>
        <w:rPr>
          <w:rFonts w:ascii="Verdana" w:hAnsi="Verdana"/>
          <w:sz w:val="20"/>
          <w:szCs w:val="20"/>
        </w:rPr>
      </w:pPr>
      <w:r>
        <w:rPr>
          <w:rFonts w:ascii="Verdana" w:hAnsi="Verdana"/>
          <w:color w:val="000000"/>
          <w:sz w:val="20"/>
          <w:szCs w:val="20"/>
        </w:rPr>
        <w:t>Доставчикът</w:t>
      </w:r>
      <w:r w:rsidRPr="00931DAE">
        <w:rPr>
          <w:rFonts w:ascii="Verdana" w:hAnsi="Verdana"/>
          <w:sz w:val="20"/>
          <w:szCs w:val="20"/>
        </w:rPr>
        <w:t xml:space="preserve"> се задължава да предоставя</w:t>
      </w:r>
      <w:r>
        <w:rPr>
          <w:rFonts w:ascii="Verdana" w:hAnsi="Verdana"/>
          <w:sz w:val="20"/>
          <w:szCs w:val="20"/>
        </w:rPr>
        <w:t xml:space="preserve"> компресорите</w:t>
      </w:r>
      <w:r w:rsidRPr="00931DAE">
        <w:rPr>
          <w:rFonts w:ascii="Verdana" w:hAnsi="Verdana"/>
          <w:sz w:val="20"/>
          <w:szCs w:val="20"/>
        </w:rPr>
        <w:t>, напълно оборудвани и готови за работа в съответствие с договорените спецификации и действащите стандарти за безопасност.</w:t>
      </w:r>
    </w:p>
    <w:p w14:paraId="02F363E4" w14:textId="77777777" w:rsidR="003868FD" w:rsidRPr="00931DAE" w:rsidRDefault="003868FD" w:rsidP="00087B8B">
      <w:pPr>
        <w:widowControl w:val="0"/>
        <w:numPr>
          <w:ilvl w:val="0"/>
          <w:numId w:val="35"/>
        </w:numPr>
        <w:tabs>
          <w:tab w:val="num" w:pos="1191"/>
        </w:tabs>
        <w:spacing w:before="120" w:after="120"/>
        <w:jc w:val="both"/>
        <w:rPr>
          <w:rFonts w:ascii="Verdana" w:hAnsi="Verdana"/>
          <w:b/>
          <w:sz w:val="20"/>
          <w:szCs w:val="20"/>
        </w:rPr>
      </w:pPr>
      <w:r w:rsidRPr="00931DAE">
        <w:rPr>
          <w:rFonts w:ascii="Verdana" w:hAnsi="Verdana"/>
          <w:b/>
          <w:sz w:val="20"/>
          <w:szCs w:val="20"/>
        </w:rPr>
        <w:t>ПОДИЗПЪЛНИТЕЛ</w:t>
      </w:r>
    </w:p>
    <w:p w14:paraId="4E4BC665" w14:textId="77777777" w:rsidR="003868FD" w:rsidRPr="00931DAE" w:rsidRDefault="003868FD" w:rsidP="00087B8B">
      <w:pPr>
        <w:widowControl w:val="0"/>
        <w:numPr>
          <w:ilvl w:val="1"/>
          <w:numId w:val="35"/>
        </w:numPr>
        <w:tabs>
          <w:tab w:val="left" w:pos="709"/>
        </w:tabs>
        <w:spacing w:before="120" w:after="120"/>
        <w:jc w:val="both"/>
        <w:rPr>
          <w:rFonts w:ascii="Verdana" w:hAnsi="Verdana" w:cs="Tahoma"/>
          <w:sz w:val="20"/>
          <w:szCs w:val="20"/>
        </w:rPr>
      </w:pPr>
      <w:r w:rsidRPr="00E10F6D">
        <w:rPr>
          <w:rFonts w:ascii="Verdana" w:hAnsi="Verdana" w:cs="Tahoma"/>
          <w:sz w:val="20"/>
          <w:szCs w:val="20"/>
        </w:rPr>
        <w:t>Доставчика</w:t>
      </w:r>
      <w:r w:rsidRPr="00931DAE">
        <w:rPr>
          <w:rFonts w:ascii="Verdana" w:hAnsi="Verdana" w:cs="Tahoma"/>
          <w:sz w:val="20"/>
          <w:szCs w:val="20"/>
        </w:rPr>
        <w:t xml:space="preserve"> сключва договор за </w:t>
      </w:r>
      <w:proofErr w:type="spellStart"/>
      <w:r w:rsidRPr="00931DAE">
        <w:rPr>
          <w:rFonts w:ascii="Verdana" w:hAnsi="Verdana" w:cs="Tahoma"/>
          <w:sz w:val="20"/>
          <w:szCs w:val="20"/>
        </w:rPr>
        <w:t>подизпълнение</w:t>
      </w:r>
      <w:proofErr w:type="spellEnd"/>
      <w:r w:rsidRPr="00931DAE">
        <w:rPr>
          <w:rFonts w:ascii="Verdana" w:hAnsi="Verdana" w:cs="Tahoma"/>
          <w:sz w:val="20"/>
          <w:szCs w:val="20"/>
        </w:rPr>
        <w:t xml:space="preserve"> с подизпълнителите, посочени в офертата при участие в процедурата. </w:t>
      </w:r>
    </w:p>
    <w:p w14:paraId="4C06DCBF" w14:textId="77777777" w:rsidR="003868FD" w:rsidRPr="00931DAE" w:rsidRDefault="003868FD" w:rsidP="00087B8B">
      <w:pPr>
        <w:widowControl w:val="0"/>
        <w:numPr>
          <w:ilvl w:val="1"/>
          <w:numId w:val="35"/>
        </w:numPr>
        <w:tabs>
          <w:tab w:val="left" w:pos="709"/>
        </w:tabs>
        <w:spacing w:before="120" w:after="120"/>
        <w:jc w:val="both"/>
        <w:rPr>
          <w:rFonts w:ascii="Verdana" w:hAnsi="Verdana" w:cs="Tahoma"/>
          <w:sz w:val="20"/>
          <w:szCs w:val="20"/>
        </w:rPr>
      </w:pPr>
      <w:r w:rsidRPr="00931DAE">
        <w:rPr>
          <w:rFonts w:ascii="Verdana" w:hAnsi="Verdana" w:cs="Tahoma"/>
          <w:sz w:val="20"/>
          <w:szCs w:val="20"/>
        </w:rPr>
        <w:t xml:space="preserve">В срок до 3 дни от сключването на договор за </w:t>
      </w:r>
      <w:proofErr w:type="spellStart"/>
      <w:r w:rsidRPr="00931DAE">
        <w:rPr>
          <w:rFonts w:ascii="Verdana" w:hAnsi="Verdana" w:cs="Tahoma"/>
          <w:sz w:val="20"/>
          <w:szCs w:val="20"/>
        </w:rPr>
        <w:t>подизпълнение</w:t>
      </w:r>
      <w:proofErr w:type="spellEnd"/>
      <w:r w:rsidRPr="00931DAE">
        <w:rPr>
          <w:rFonts w:ascii="Verdana" w:hAnsi="Verdana" w:cs="Tahoma"/>
          <w:sz w:val="20"/>
          <w:szCs w:val="20"/>
        </w:rPr>
        <w:t xml:space="preserve">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чл.66, ал.2 и 11 от ЗОП. </w:t>
      </w:r>
    </w:p>
    <w:p w14:paraId="3E4F63E1" w14:textId="77777777" w:rsidR="003868FD" w:rsidRPr="00931DAE" w:rsidRDefault="003868FD" w:rsidP="00087B8B">
      <w:pPr>
        <w:widowControl w:val="0"/>
        <w:numPr>
          <w:ilvl w:val="1"/>
          <w:numId w:val="35"/>
        </w:numPr>
        <w:tabs>
          <w:tab w:val="left" w:pos="709"/>
        </w:tabs>
        <w:spacing w:before="120" w:after="120"/>
        <w:jc w:val="both"/>
        <w:rPr>
          <w:rFonts w:ascii="Verdana" w:hAnsi="Verdana" w:cs="Tahoma"/>
          <w:sz w:val="20"/>
          <w:szCs w:val="20"/>
        </w:rPr>
      </w:pPr>
      <w:r w:rsidRPr="00931DAE">
        <w:rPr>
          <w:rFonts w:ascii="Verdana" w:hAnsi="Verdana" w:cs="Tahoma"/>
          <w:sz w:val="20"/>
          <w:szCs w:val="20"/>
        </w:rPr>
        <w:t xml:space="preserve">Подизпълнителите нямат право да </w:t>
      </w:r>
      <w:proofErr w:type="spellStart"/>
      <w:r w:rsidRPr="00931DAE">
        <w:rPr>
          <w:rFonts w:ascii="Verdana" w:hAnsi="Verdana" w:cs="Tahoma"/>
          <w:sz w:val="20"/>
          <w:szCs w:val="20"/>
        </w:rPr>
        <w:t>превъзлагат</w:t>
      </w:r>
      <w:proofErr w:type="spellEnd"/>
      <w:r w:rsidRPr="00931DAE">
        <w:rPr>
          <w:rFonts w:ascii="Verdana" w:hAnsi="Verdana" w:cs="Tahoma"/>
          <w:sz w:val="20"/>
          <w:szCs w:val="20"/>
        </w:rPr>
        <w:t xml:space="preserve"> една или повече от дейностите, които са включени в предмета на договора за </w:t>
      </w:r>
      <w:proofErr w:type="spellStart"/>
      <w:r w:rsidRPr="00931DAE">
        <w:rPr>
          <w:rFonts w:ascii="Verdana" w:hAnsi="Verdana" w:cs="Tahoma"/>
          <w:sz w:val="20"/>
          <w:szCs w:val="20"/>
        </w:rPr>
        <w:t>подизпълнение</w:t>
      </w:r>
      <w:proofErr w:type="spellEnd"/>
      <w:r w:rsidRPr="00931DAE">
        <w:rPr>
          <w:rFonts w:ascii="Verdana" w:hAnsi="Verdana" w:cs="Tahoma"/>
          <w:sz w:val="20"/>
          <w:szCs w:val="20"/>
        </w:rPr>
        <w:t xml:space="preserve">. </w:t>
      </w:r>
    </w:p>
    <w:p w14:paraId="06B77613" w14:textId="77777777" w:rsidR="003868FD" w:rsidRPr="00931DAE" w:rsidRDefault="003868FD" w:rsidP="00087B8B">
      <w:pPr>
        <w:widowControl w:val="0"/>
        <w:numPr>
          <w:ilvl w:val="1"/>
          <w:numId w:val="35"/>
        </w:numPr>
        <w:tabs>
          <w:tab w:val="left" w:pos="709"/>
        </w:tabs>
        <w:spacing w:before="120" w:after="120"/>
        <w:jc w:val="both"/>
        <w:rPr>
          <w:rFonts w:ascii="Verdana" w:hAnsi="Verdana" w:cs="Tahoma"/>
          <w:sz w:val="20"/>
          <w:szCs w:val="20"/>
        </w:rPr>
      </w:pPr>
      <w:r w:rsidRPr="00931DAE">
        <w:rPr>
          <w:rFonts w:ascii="Verdana" w:hAnsi="Verdana" w:cs="Tahoma"/>
          <w:sz w:val="20"/>
          <w:szCs w:val="20"/>
        </w:rPr>
        <w:t xml:space="preserve">Не е нарушение на забраната по предходната точка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от договора за </w:t>
      </w:r>
      <w:proofErr w:type="spellStart"/>
      <w:r w:rsidRPr="00931DAE">
        <w:rPr>
          <w:rFonts w:ascii="Verdana" w:hAnsi="Verdana" w:cs="Tahoma"/>
          <w:sz w:val="20"/>
          <w:szCs w:val="20"/>
        </w:rPr>
        <w:t>подизпълнение</w:t>
      </w:r>
      <w:proofErr w:type="spellEnd"/>
      <w:r w:rsidRPr="00931DAE">
        <w:rPr>
          <w:rFonts w:ascii="Verdana" w:hAnsi="Verdana" w:cs="Tahoma"/>
          <w:sz w:val="20"/>
          <w:szCs w:val="20"/>
        </w:rPr>
        <w:t xml:space="preserve">. </w:t>
      </w:r>
    </w:p>
    <w:p w14:paraId="47396761" w14:textId="77777777" w:rsidR="003868FD" w:rsidRPr="00931DAE" w:rsidRDefault="003868FD" w:rsidP="00087B8B">
      <w:pPr>
        <w:widowControl w:val="0"/>
        <w:numPr>
          <w:ilvl w:val="1"/>
          <w:numId w:val="35"/>
        </w:numPr>
        <w:tabs>
          <w:tab w:val="left" w:pos="709"/>
        </w:tabs>
        <w:spacing w:before="120" w:after="120"/>
        <w:jc w:val="both"/>
        <w:rPr>
          <w:rFonts w:ascii="Verdana" w:hAnsi="Verdana" w:cs="Tahoma"/>
          <w:sz w:val="20"/>
          <w:szCs w:val="20"/>
        </w:rPr>
      </w:pPr>
      <w:r w:rsidRPr="00931DAE">
        <w:rPr>
          <w:rFonts w:ascii="Verdana" w:hAnsi="Verdana" w:cs="Tahoma"/>
          <w:sz w:val="20"/>
          <w:szCs w:val="20"/>
        </w:rPr>
        <w:t>При изпъл</w:t>
      </w:r>
      <w:r>
        <w:rPr>
          <w:rFonts w:ascii="Verdana" w:hAnsi="Verdana" w:cs="Tahoma"/>
          <w:sz w:val="20"/>
          <w:szCs w:val="20"/>
        </w:rPr>
        <w:t>нението на договора доставчикът</w:t>
      </w:r>
      <w:r w:rsidRPr="00931DAE">
        <w:rPr>
          <w:rFonts w:ascii="Verdana" w:hAnsi="Verdana" w:cs="Tahoma"/>
          <w:sz w:val="20"/>
          <w:szCs w:val="20"/>
        </w:rPr>
        <w:t xml:space="preserve"> и техните подизпълнители са длъжни да спазват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№10 от ЗОП. </w:t>
      </w:r>
    </w:p>
    <w:p w14:paraId="003FE216" w14:textId="77777777" w:rsidR="003868FD" w:rsidRPr="00931DAE" w:rsidRDefault="003868FD" w:rsidP="00087B8B">
      <w:pPr>
        <w:widowControl w:val="0"/>
        <w:numPr>
          <w:ilvl w:val="1"/>
          <w:numId w:val="35"/>
        </w:numPr>
        <w:tabs>
          <w:tab w:val="left" w:pos="709"/>
        </w:tabs>
        <w:spacing w:before="120" w:after="120"/>
        <w:jc w:val="both"/>
        <w:rPr>
          <w:rFonts w:ascii="Verdana" w:hAnsi="Verdana" w:cs="Tahoma"/>
          <w:sz w:val="20"/>
          <w:szCs w:val="20"/>
        </w:rPr>
      </w:pPr>
      <w:r w:rsidRPr="00931DAE">
        <w:rPr>
          <w:rFonts w:ascii="Verdana" w:hAnsi="Verdana" w:cs="Tahoma"/>
          <w:sz w:val="20"/>
          <w:szCs w:val="20"/>
        </w:rPr>
        <w:t xml:space="preserve">Когато частта от поръчката, която се изпълнява от подизпълнител, може да бъде предадена като отделен обект на </w:t>
      </w:r>
      <w:r w:rsidRPr="00E10F6D">
        <w:rPr>
          <w:rFonts w:ascii="Verdana" w:hAnsi="Verdana" w:cs="Tahoma"/>
          <w:sz w:val="20"/>
          <w:szCs w:val="20"/>
        </w:rPr>
        <w:t>Доставчика</w:t>
      </w:r>
      <w:r w:rsidRPr="00931DAE">
        <w:rPr>
          <w:rFonts w:ascii="Verdana" w:hAnsi="Verdana" w:cs="Tahoma"/>
          <w:sz w:val="20"/>
          <w:szCs w:val="20"/>
        </w:rPr>
        <w:t xml:space="preserve"> или на възложителя, възложителят заплаща възнаграждение за тази част на подизпълнителя. Възложителят има право да откаже плащане по този член, когато искането за плащане е оспорено, до момента на отстраняване на причината за отказа.</w:t>
      </w:r>
    </w:p>
    <w:p w14:paraId="2DD12469" w14:textId="77777777" w:rsidR="003868FD" w:rsidRPr="00931DAE" w:rsidRDefault="003868FD" w:rsidP="00087B8B">
      <w:pPr>
        <w:widowControl w:val="0"/>
        <w:numPr>
          <w:ilvl w:val="1"/>
          <w:numId w:val="35"/>
        </w:numPr>
        <w:tabs>
          <w:tab w:val="left" w:pos="709"/>
        </w:tabs>
        <w:spacing w:before="120" w:after="120"/>
        <w:jc w:val="both"/>
        <w:rPr>
          <w:rFonts w:ascii="Verdana" w:hAnsi="Verdana" w:cs="Tahoma"/>
          <w:sz w:val="20"/>
          <w:szCs w:val="20"/>
        </w:rPr>
      </w:pPr>
      <w:r w:rsidRPr="00931DAE">
        <w:rPr>
          <w:rFonts w:ascii="Verdana" w:hAnsi="Verdana" w:cs="Tahoma"/>
          <w:sz w:val="20"/>
          <w:szCs w:val="20"/>
        </w:rPr>
        <w:t>Разплащанията по предходната точка се осъществяват въз основа на искане, отправено от подизпълнителя</w:t>
      </w:r>
      <w:r>
        <w:rPr>
          <w:rFonts w:ascii="Verdana" w:hAnsi="Verdana" w:cs="Tahoma"/>
          <w:sz w:val="20"/>
          <w:szCs w:val="20"/>
        </w:rPr>
        <w:t xml:space="preserve"> до възложителя чрез доставчика</w:t>
      </w:r>
      <w:r w:rsidRPr="00931DAE">
        <w:rPr>
          <w:rFonts w:ascii="Verdana" w:hAnsi="Verdana" w:cs="Tahoma"/>
          <w:sz w:val="20"/>
          <w:szCs w:val="20"/>
        </w:rPr>
        <w:t xml:space="preserve">, който е длъжен да го предостави на възложителя в 15-дневен срок от получаването му. </w:t>
      </w:r>
    </w:p>
    <w:p w14:paraId="4B6E8F63" w14:textId="77777777" w:rsidR="003868FD" w:rsidRPr="00931DAE" w:rsidRDefault="003868FD" w:rsidP="00087B8B">
      <w:pPr>
        <w:widowControl w:val="0"/>
        <w:numPr>
          <w:ilvl w:val="1"/>
          <w:numId w:val="35"/>
        </w:numPr>
        <w:tabs>
          <w:tab w:val="left" w:pos="709"/>
        </w:tabs>
        <w:spacing w:before="120" w:after="120"/>
        <w:jc w:val="both"/>
        <w:rPr>
          <w:rFonts w:ascii="Verdana" w:hAnsi="Verdana" w:cs="Tahoma"/>
          <w:sz w:val="20"/>
          <w:szCs w:val="20"/>
        </w:rPr>
      </w:pPr>
      <w:r w:rsidRPr="00931DAE">
        <w:rPr>
          <w:rFonts w:ascii="Verdana" w:hAnsi="Verdana" w:cs="Tahoma"/>
          <w:sz w:val="20"/>
          <w:szCs w:val="20"/>
        </w:rPr>
        <w:t xml:space="preserve">Към искането по предходната точка изпълнителят предоставя становище, от което да е видно дали оспорва плащанията или част от тях като недължими. </w:t>
      </w:r>
    </w:p>
    <w:p w14:paraId="6B7F9683" w14:textId="00A8BEB4" w:rsidR="003868FD" w:rsidRPr="00931DAE" w:rsidRDefault="003868FD" w:rsidP="00087B8B">
      <w:pPr>
        <w:widowControl w:val="0"/>
        <w:numPr>
          <w:ilvl w:val="1"/>
          <w:numId w:val="35"/>
        </w:numPr>
        <w:tabs>
          <w:tab w:val="left" w:pos="709"/>
        </w:tabs>
        <w:spacing w:before="120" w:after="120"/>
        <w:jc w:val="both"/>
        <w:rPr>
          <w:rFonts w:ascii="Verdana" w:hAnsi="Verdana" w:cs="Tahoma"/>
          <w:sz w:val="20"/>
          <w:szCs w:val="20"/>
        </w:rPr>
      </w:pPr>
      <w:r w:rsidRPr="00931DAE">
        <w:rPr>
          <w:rFonts w:ascii="Verdana" w:hAnsi="Verdana" w:cs="Tahoma"/>
          <w:sz w:val="20"/>
          <w:szCs w:val="20"/>
        </w:rPr>
        <w:t>Независимо от възможността за използване на подизпълнители отговорността за изпълнение на договора за общ</w:t>
      </w:r>
      <w:r>
        <w:rPr>
          <w:rFonts w:ascii="Verdana" w:hAnsi="Verdana" w:cs="Tahoma"/>
          <w:sz w:val="20"/>
          <w:szCs w:val="20"/>
        </w:rPr>
        <w:t>ествена поръчка е на доставчик</w:t>
      </w:r>
      <w:r w:rsidRPr="00931DAE">
        <w:rPr>
          <w:rFonts w:ascii="Verdana" w:hAnsi="Verdana" w:cs="Tahoma"/>
          <w:sz w:val="20"/>
          <w:szCs w:val="20"/>
        </w:rPr>
        <w:t xml:space="preserve">. </w:t>
      </w:r>
    </w:p>
    <w:p w14:paraId="18BE1FB8" w14:textId="77777777" w:rsidR="003868FD" w:rsidRPr="00931DAE" w:rsidRDefault="003868FD" w:rsidP="00087B8B">
      <w:pPr>
        <w:widowControl w:val="0"/>
        <w:numPr>
          <w:ilvl w:val="1"/>
          <w:numId w:val="35"/>
        </w:numPr>
        <w:tabs>
          <w:tab w:val="left" w:pos="709"/>
        </w:tabs>
        <w:spacing w:before="120" w:after="120"/>
        <w:jc w:val="both"/>
        <w:rPr>
          <w:rFonts w:ascii="Verdana" w:hAnsi="Verdana" w:cs="Tahoma"/>
          <w:sz w:val="20"/>
          <w:szCs w:val="20"/>
        </w:rPr>
      </w:pPr>
      <w:r w:rsidRPr="00931DAE">
        <w:rPr>
          <w:rFonts w:ascii="Verdana" w:hAnsi="Verdana" w:cs="Tahoma"/>
          <w:sz w:val="20"/>
          <w:szCs w:val="20"/>
        </w:rPr>
        <w:t xml:space="preserve">Замяна или включване на подизпълнител по време на изпълнението на договора се допуска по изключение, когато възникне необходимост, ако са изпълнени едновременно следните условия: </w:t>
      </w:r>
    </w:p>
    <w:p w14:paraId="50D3A0B2" w14:textId="77777777" w:rsidR="003868FD" w:rsidRPr="00931DAE" w:rsidRDefault="003868FD" w:rsidP="00087B8B">
      <w:pPr>
        <w:widowControl w:val="0"/>
        <w:numPr>
          <w:ilvl w:val="2"/>
          <w:numId w:val="35"/>
        </w:numPr>
        <w:spacing w:before="120" w:after="120"/>
        <w:jc w:val="both"/>
        <w:rPr>
          <w:rFonts w:ascii="Verdana" w:hAnsi="Verdana" w:cs="Tahoma"/>
          <w:sz w:val="20"/>
          <w:szCs w:val="20"/>
        </w:rPr>
      </w:pPr>
      <w:r>
        <w:rPr>
          <w:rFonts w:ascii="Verdana" w:hAnsi="Verdana" w:cs="Tahoma"/>
          <w:sz w:val="20"/>
          <w:szCs w:val="20"/>
        </w:rPr>
        <w:lastRenderedPageBreak/>
        <w:t xml:space="preserve"> </w:t>
      </w:r>
      <w:r w:rsidRPr="00931DAE">
        <w:rPr>
          <w:rFonts w:ascii="Verdana" w:hAnsi="Verdana" w:cs="Tahoma"/>
          <w:sz w:val="20"/>
          <w:szCs w:val="20"/>
        </w:rPr>
        <w:t xml:space="preserve">за новия подизпълнител не са налице основанията за отстраняване в процедурата; </w:t>
      </w:r>
    </w:p>
    <w:p w14:paraId="61C8B81C" w14:textId="77777777" w:rsidR="003868FD" w:rsidRPr="00931DAE" w:rsidRDefault="003868FD" w:rsidP="00087B8B">
      <w:pPr>
        <w:widowControl w:val="0"/>
        <w:numPr>
          <w:ilvl w:val="2"/>
          <w:numId w:val="35"/>
        </w:numPr>
        <w:spacing w:before="120" w:after="120"/>
        <w:jc w:val="both"/>
        <w:rPr>
          <w:rFonts w:ascii="Verdana" w:hAnsi="Verdana" w:cs="Tahoma"/>
          <w:sz w:val="20"/>
          <w:szCs w:val="20"/>
        </w:rPr>
      </w:pPr>
      <w:r>
        <w:rPr>
          <w:rFonts w:ascii="Verdana" w:hAnsi="Verdana" w:cs="Tahoma"/>
          <w:sz w:val="20"/>
          <w:szCs w:val="20"/>
        </w:rPr>
        <w:t xml:space="preserve"> </w:t>
      </w:r>
      <w:r w:rsidRPr="00931DAE">
        <w:rPr>
          <w:rFonts w:ascii="Verdana" w:hAnsi="Verdana" w:cs="Tahoma"/>
          <w:sz w:val="20"/>
          <w:szCs w:val="20"/>
        </w:rPr>
        <w:t xml:space="preserve">новият подизпълнител отговаря на критериите за подбор, на които е отговарял предишният подизпълнител, включително по отношение на дела и вида на дейностите, които ще изпълнява, коригирани съобразно изпълнените до момента дейности. </w:t>
      </w:r>
    </w:p>
    <w:p w14:paraId="6C4BF624" w14:textId="77777777" w:rsidR="003868FD" w:rsidRPr="00931DAE" w:rsidRDefault="003868FD" w:rsidP="00087B8B">
      <w:pPr>
        <w:widowControl w:val="0"/>
        <w:numPr>
          <w:ilvl w:val="1"/>
          <w:numId w:val="35"/>
        </w:numPr>
        <w:tabs>
          <w:tab w:val="left" w:pos="709"/>
        </w:tabs>
        <w:spacing w:before="120" w:after="120"/>
        <w:jc w:val="both"/>
        <w:rPr>
          <w:rFonts w:ascii="Verdana" w:hAnsi="Verdana" w:cs="Tahoma"/>
          <w:sz w:val="20"/>
          <w:szCs w:val="20"/>
        </w:rPr>
      </w:pPr>
      <w:r w:rsidRPr="00931DAE">
        <w:rPr>
          <w:rFonts w:ascii="Verdana" w:hAnsi="Verdana" w:cs="Tahoma"/>
          <w:sz w:val="20"/>
          <w:szCs w:val="20"/>
        </w:rPr>
        <w:t>При замяна или включ</w:t>
      </w:r>
      <w:r>
        <w:rPr>
          <w:rFonts w:ascii="Verdana" w:hAnsi="Verdana" w:cs="Tahoma"/>
          <w:sz w:val="20"/>
          <w:szCs w:val="20"/>
        </w:rPr>
        <w:t xml:space="preserve">ване на подизпълнител </w:t>
      </w:r>
      <w:r w:rsidRPr="00E10F6D">
        <w:t xml:space="preserve"> </w:t>
      </w:r>
      <w:r w:rsidRPr="00E10F6D">
        <w:rPr>
          <w:rFonts w:ascii="Verdana" w:hAnsi="Verdana" w:cs="Tahoma"/>
          <w:sz w:val="20"/>
          <w:szCs w:val="20"/>
        </w:rPr>
        <w:t>Доставчика</w:t>
      </w:r>
      <w:r w:rsidRPr="00931DAE">
        <w:rPr>
          <w:rFonts w:ascii="Verdana" w:hAnsi="Verdana" w:cs="Tahoma"/>
          <w:sz w:val="20"/>
          <w:szCs w:val="20"/>
        </w:rPr>
        <w:t xml:space="preserve"> представя на възложителя всички документи, които доказват изпълнението на условията по предходната точка. </w:t>
      </w:r>
    </w:p>
    <w:p w14:paraId="392EB977"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508DE3C5"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6E67D8BA"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20F24172"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08C57F38"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1BAE41CA"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071EAFF0"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3F503D97"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04579490"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2EEB0F76"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0ABCEFB9"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0D45351F"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3313A07B"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13006DB2"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127D056E"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6146168A"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58DB9435"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7AD19A8E"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5623299A"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1DFFE811"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7D7695F6"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4963EAA3"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192D5B30" w14:textId="77777777" w:rsidR="003868FD" w:rsidRPr="00931DAE" w:rsidRDefault="003868FD" w:rsidP="003868FD">
      <w:pPr>
        <w:ind w:left="1284"/>
        <w:contextualSpacing/>
        <w:jc w:val="both"/>
        <w:rPr>
          <w:rFonts w:ascii="Verdana" w:hAnsi="Verdana"/>
          <w:color w:val="FF0000"/>
          <w:sz w:val="20"/>
          <w:szCs w:val="20"/>
          <w:highlight w:val="yellow"/>
          <w:lang w:val="ru-RU"/>
        </w:rPr>
      </w:pPr>
    </w:p>
    <w:p w14:paraId="7C101075" w14:textId="77777777" w:rsidR="003868FD" w:rsidRPr="00931DAE" w:rsidRDefault="003868FD" w:rsidP="003868FD">
      <w:pPr>
        <w:ind w:left="1284"/>
        <w:contextualSpacing/>
        <w:jc w:val="both"/>
        <w:rPr>
          <w:rFonts w:ascii="Verdana" w:hAnsi="Verdana"/>
          <w:color w:val="FF0000"/>
          <w:sz w:val="20"/>
          <w:szCs w:val="20"/>
          <w:highlight w:val="yellow"/>
          <w:lang w:val="ru-RU"/>
        </w:rPr>
        <w:sectPr w:rsidR="003868FD" w:rsidRPr="00931DAE">
          <w:pgSz w:w="11906" w:h="16838"/>
          <w:pgMar w:top="1134" w:right="991" w:bottom="1276" w:left="1276" w:header="709" w:footer="318" w:gutter="0"/>
          <w:cols w:space="708"/>
        </w:sectPr>
      </w:pPr>
    </w:p>
    <w:p w14:paraId="0F545869" w14:textId="77777777" w:rsidR="003868FD" w:rsidRPr="00931DAE" w:rsidRDefault="003868FD" w:rsidP="003868FD">
      <w:pPr>
        <w:ind w:left="1284"/>
        <w:contextualSpacing/>
        <w:jc w:val="both"/>
        <w:rPr>
          <w:rFonts w:ascii="Verdana" w:hAnsi="Verdana"/>
          <w:bCs/>
          <w:iCs/>
          <w:snapToGrid w:val="0"/>
          <w:sz w:val="20"/>
          <w:szCs w:val="20"/>
          <w:highlight w:val="yellow"/>
        </w:rPr>
      </w:pPr>
    </w:p>
    <w:p w14:paraId="60F1FF33" w14:textId="77777777" w:rsidR="003868FD" w:rsidRPr="00931DAE" w:rsidRDefault="003868FD" w:rsidP="003868FD">
      <w:pPr>
        <w:widowControl w:val="0"/>
        <w:spacing w:before="120" w:after="120"/>
        <w:ind w:left="426"/>
        <w:contextualSpacing/>
        <w:jc w:val="both"/>
        <w:rPr>
          <w:rFonts w:ascii="Verdana" w:hAnsi="Verdana"/>
          <w:b/>
          <w:sz w:val="20"/>
          <w:szCs w:val="20"/>
        </w:rPr>
      </w:pPr>
    </w:p>
    <w:p w14:paraId="3ED82ACF" w14:textId="77777777" w:rsidR="003868FD" w:rsidRPr="00931DAE" w:rsidRDefault="003868FD" w:rsidP="003868FD">
      <w:pPr>
        <w:spacing w:before="120" w:after="120"/>
        <w:jc w:val="center"/>
        <w:rPr>
          <w:rFonts w:ascii="Verdana" w:hAnsi="Verdana"/>
          <w:sz w:val="20"/>
          <w:szCs w:val="20"/>
        </w:rPr>
      </w:pPr>
      <w:r w:rsidRPr="00931DAE">
        <w:rPr>
          <w:rFonts w:ascii="Verdana" w:hAnsi="Verdana"/>
          <w:b/>
          <w:sz w:val="20"/>
          <w:szCs w:val="20"/>
        </w:rPr>
        <w:t>РАЗДЕЛ Б: ЦЕНИ И ДАННИ</w:t>
      </w:r>
    </w:p>
    <w:p w14:paraId="05EF1487" w14:textId="77777777" w:rsidR="003868FD" w:rsidRPr="00931DAE" w:rsidRDefault="003868FD" w:rsidP="003868FD">
      <w:pPr>
        <w:rPr>
          <w:rFonts w:ascii="Verdana" w:hAnsi="Verdana"/>
          <w:sz w:val="20"/>
          <w:szCs w:val="20"/>
        </w:rPr>
        <w:sectPr w:rsidR="003868FD" w:rsidRPr="00931DAE">
          <w:pgSz w:w="11906" w:h="16838"/>
          <w:pgMar w:top="1134" w:right="991" w:bottom="1559" w:left="1276" w:header="709" w:footer="318" w:gutter="0"/>
          <w:cols w:space="708"/>
          <w:vAlign w:val="center"/>
        </w:sectPr>
      </w:pPr>
    </w:p>
    <w:p w14:paraId="3FF343E7" w14:textId="77777777" w:rsidR="003868FD" w:rsidRPr="00931DAE" w:rsidRDefault="003868FD" w:rsidP="003868FD">
      <w:pPr>
        <w:spacing w:after="120"/>
        <w:outlineLvl w:val="1"/>
        <w:rPr>
          <w:rFonts w:ascii="Verdana" w:hAnsi="Verdana"/>
          <w:b/>
          <w:bCs/>
          <w:sz w:val="20"/>
          <w:szCs w:val="20"/>
        </w:rPr>
      </w:pPr>
      <w:bookmarkStart w:id="4" w:name="_Ref21230702"/>
      <w:bookmarkStart w:id="5" w:name="_Ref64275411"/>
      <w:r w:rsidRPr="00931DAE">
        <w:rPr>
          <w:rFonts w:ascii="Verdana" w:hAnsi="Verdana"/>
          <w:b/>
          <w:bCs/>
          <w:sz w:val="20"/>
          <w:szCs w:val="20"/>
        </w:rPr>
        <w:lastRenderedPageBreak/>
        <w:t>ЦЕНОВИ ДОКУМЕНТ</w:t>
      </w:r>
      <w:bookmarkEnd w:id="4"/>
    </w:p>
    <w:bookmarkEnd w:id="5"/>
    <w:p w14:paraId="7280CBFB" w14:textId="77777777" w:rsidR="003868FD" w:rsidRPr="00931DAE" w:rsidRDefault="003868FD" w:rsidP="003868FD">
      <w:pPr>
        <w:widowControl w:val="0"/>
        <w:numPr>
          <w:ilvl w:val="0"/>
          <w:numId w:val="27"/>
        </w:numPr>
        <w:tabs>
          <w:tab w:val="left" w:pos="0"/>
          <w:tab w:val="left" w:pos="136"/>
          <w:tab w:val="left" w:pos="419"/>
          <w:tab w:val="left" w:leader="dot" w:pos="12960"/>
        </w:tabs>
        <w:spacing w:after="120"/>
        <w:jc w:val="both"/>
        <w:rPr>
          <w:rFonts w:ascii="Verdana" w:hAnsi="Verdana"/>
          <w:sz w:val="20"/>
          <w:szCs w:val="20"/>
        </w:rPr>
      </w:pPr>
      <w:r w:rsidRPr="00931DAE">
        <w:rPr>
          <w:rFonts w:ascii="Verdana" w:hAnsi="Verdana"/>
          <w:b/>
          <w:sz w:val="20"/>
          <w:szCs w:val="20"/>
        </w:rPr>
        <w:t>ОБЩИ ПОЛОЖЕНИЯ</w:t>
      </w:r>
    </w:p>
    <w:p w14:paraId="521E5EEF" w14:textId="77777777" w:rsidR="003868FD" w:rsidRPr="00931DAE" w:rsidRDefault="003868FD" w:rsidP="003868FD">
      <w:pPr>
        <w:widowControl w:val="0"/>
        <w:numPr>
          <w:ilvl w:val="1"/>
          <w:numId w:val="28"/>
        </w:numPr>
        <w:spacing w:after="120"/>
        <w:ind w:left="567" w:hanging="567"/>
        <w:jc w:val="both"/>
        <w:rPr>
          <w:rFonts w:ascii="Verdana" w:hAnsi="Verdana"/>
          <w:sz w:val="20"/>
          <w:szCs w:val="20"/>
        </w:rPr>
      </w:pPr>
      <w:r w:rsidRPr="00931DAE">
        <w:rPr>
          <w:rFonts w:ascii="Verdana" w:hAnsi="Verdana"/>
          <w:sz w:val="20"/>
          <w:szCs w:val="20"/>
        </w:rPr>
        <w:t>Всички цени са в български лева, без ДДС и до втория знак след десетичната запетая.</w:t>
      </w:r>
    </w:p>
    <w:p w14:paraId="722CCF50" w14:textId="77777777" w:rsidR="003868FD" w:rsidRPr="00931DAE" w:rsidRDefault="003868FD" w:rsidP="003868FD">
      <w:pPr>
        <w:widowControl w:val="0"/>
        <w:numPr>
          <w:ilvl w:val="1"/>
          <w:numId w:val="28"/>
        </w:numPr>
        <w:spacing w:after="120"/>
        <w:ind w:left="567" w:hanging="567"/>
        <w:jc w:val="both"/>
        <w:rPr>
          <w:rFonts w:ascii="Verdana" w:hAnsi="Verdana"/>
          <w:sz w:val="20"/>
          <w:szCs w:val="20"/>
        </w:rPr>
      </w:pPr>
      <w:r w:rsidRPr="00931DAE">
        <w:rPr>
          <w:rFonts w:ascii="Verdana" w:hAnsi="Verdana"/>
          <w:sz w:val="20"/>
          <w:szCs w:val="20"/>
        </w:rPr>
        <w:t>Единичните цени по договора включват всички дог</w:t>
      </w:r>
      <w:r>
        <w:rPr>
          <w:rFonts w:ascii="Verdana" w:hAnsi="Verdana"/>
          <w:sz w:val="20"/>
          <w:szCs w:val="20"/>
        </w:rPr>
        <w:t>оворни задължения на Доставчика</w:t>
      </w:r>
      <w:r w:rsidRPr="00931DAE">
        <w:rPr>
          <w:rFonts w:ascii="Verdana" w:hAnsi="Verdana"/>
          <w:sz w:val="20"/>
          <w:szCs w:val="20"/>
        </w:rPr>
        <w:t>, включително и т</w:t>
      </w:r>
      <w:r>
        <w:rPr>
          <w:rFonts w:ascii="Verdana" w:hAnsi="Verdana"/>
          <w:sz w:val="20"/>
          <w:szCs w:val="20"/>
        </w:rPr>
        <w:t>ранспортните разходи до адреса на доставка</w:t>
      </w:r>
      <w:r w:rsidRPr="00931DAE">
        <w:rPr>
          <w:rFonts w:ascii="Verdana" w:hAnsi="Verdana"/>
          <w:sz w:val="20"/>
          <w:szCs w:val="20"/>
        </w:rPr>
        <w:t xml:space="preserve"> </w:t>
      </w:r>
    </w:p>
    <w:p w14:paraId="50F47251" w14:textId="7539F8F3" w:rsidR="003868FD" w:rsidRPr="00931DAE" w:rsidRDefault="00A2655F" w:rsidP="003868FD">
      <w:pPr>
        <w:widowControl w:val="0"/>
        <w:numPr>
          <w:ilvl w:val="1"/>
          <w:numId w:val="28"/>
        </w:numPr>
        <w:spacing w:after="120"/>
        <w:ind w:left="567" w:hanging="567"/>
        <w:jc w:val="both"/>
        <w:rPr>
          <w:rFonts w:ascii="Verdana" w:hAnsi="Verdana"/>
          <w:sz w:val="20"/>
          <w:szCs w:val="20"/>
        </w:rPr>
      </w:pPr>
      <w:r>
        <w:rPr>
          <w:rFonts w:ascii="Verdana" w:hAnsi="Verdana"/>
          <w:sz w:val="20"/>
          <w:szCs w:val="20"/>
        </w:rPr>
        <w:t>На Доставчи</w:t>
      </w:r>
      <w:r w:rsidR="003868FD">
        <w:rPr>
          <w:rFonts w:ascii="Verdana" w:hAnsi="Verdana"/>
          <w:sz w:val="20"/>
          <w:szCs w:val="20"/>
        </w:rPr>
        <w:t>ка</w:t>
      </w:r>
      <w:r w:rsidR="003868FD" w:rsidRPr="00931DAE">
        <w:rPr>
          <w:rFonts w:ascii="Verdana" w:hAnsi="Verdana"/>
          <w:sz w:val="20"/>
          <w:szCs w:val="20"/>
        </w:rPr>
        <w:t xml:space="preserve"> не са гарантирани количества или продължителност на дейностите.</w:t>
      </w:r>
    </w:p>
    <w:p w14:paraId="4CD27B45" w14:textId="77777777" w:rsidR="003868FD" w:rsidRPr="00931DAE" w:rsidRDefault="003868FD" w:rsidP="003868FD">
      <w:pPr>
        <w:widowControl w:val="0"/>
        <w:numPr>
          <w:ilvl w:val="0"/>
          <w:numId w:val="27"/>
        </w:numPr>
        <w:tabs>
          <w:tab w:val="left" w:pos="0"/>
          <w:tab w:val="left" w:pos="136"/>
          <w:tab w:val="left" w:pos="419"/>
          <w:tab w:val="left" w:leader="dot" w:pos="12960"/>
        </w:tabs>
        <w:spacing w:after="120"/>
        <w:jc w:val="both"/>
        <w:rPr>
          <w:rFonts w:ascii="Verdana" w:hAnsi="Verdana"/>
          <w:b/>
          <w:sz w:val="20"/>
          <w:szCs w:val="20"/>
        </w:rPr>
      </w:pPr>
      <w:r w:rsidRPr="00931DAE">
        <w:rPr>
          <w:rFonts w:ascii="Verdana" w:hAnsi="Verdana"/>
          <w:b/>
          <w:sz w:val="20"/>
          <w:szCs w:val="20"/>
        </w:rPr>
        <w:t>НАЧИН НА ПЛАЩАНЕ</w:t>
      </w:r>
    </w:p>
    <w:p w14:paraId="41CFEAD8" w14:textId="41A5268B" w:rsidR="003868FD" w:rsidRPr="00931DAE" w:rsidRDefault="003868FD" w:rsidP="003868FD">
      <w:pPr>
        <w:numPr>
          <w:ilvl w:val="1"/>
          <w:numId w:val="29"/>
        </w:numPr>
        <w:spacing w:after="120"/>
        <w:ind w:left="567" w:hanging="567"/>
        <w:contextualSpacing/>
        <w:jc w:val="both"/>
        <w:rPr>
          <w:rFonts w:ascii="Verdana" w:hAnsi="Verdana"/>
          <w:bCs/>
          <w:sz w:val="20"/>
          <w:szCs w:val="20"/>
        </w:rPr>
      </w:pPr>
      <w:r w:rsidRPr="00931DAE">
        <w:rPr>
          <w:rFonts w:ascii="Verdana" w:hAnsi="Verdana"/>
          <w:bCs/>
          <w:sz w:val="20"/>
          <w:szCs w:val="20"/>
        </w:rPr>
        <w:t>Въз основа на и</w:t>
      </w:r>
      <w:r>
        <w:rPr>
          <w:rFonts w:ascii="Verdana" w:hAnsi="Verdana"/>
          <w:bCs/>
          <w:sz w:val="20"/>
          <w:szCs w:val="20"/>
        </w:rPr>
        <w:t>звършените доставки Доставчикът</w:t>
      </w:r>
      <w:r w:rsidRPr="00931DAE">
        <w:rPr>
          <w:rFonts w:ascii="Verdana" w:hAnsi="Verdana"/>
          <w:bCs/>
          <w:sz w:val="20"/>
          <w:szCs w:val="20"/>
        </w:rPr>
        <w:t xml:space="preserve"> издава Приемо-предавателен протокол за всеки </w:t>
      </w:r>
      <w:r>
        <w:rPr>
          <w:rFonts w:ascii="Verdana" w:hAnsi="Verdana"/>
          <w:bCs/>
          <w:sz w:val="20"/>
          <w:szCs w:val="20"/>
        </w:rPr>
        <w:t>компресор</w:t>
      </w:r>
      <w:r w:rsidR="00FB1415">
        <w:rPr>
          <w:rFonts w:ascii="Verdana" w:hAnsi="Verdana"/>
          <w:bCs/>
          <w:sz w:val="20"/>
          <w:szCs w:val="20"/>
        </w:rPr>
        <w:t>.</w:t>
      </w:r>
    </w:p>
    <w:p w14:paraId="60714612" w14:textId="6BF597E4" w:rsidR="003868FD" w:rsidRPr="00931DAE" w:rsidRDefault="003868FD" w:rsidP="003868FD">
      <w:pPr>
        <w:numPr>
          <w:ilvl w:val="1"/>
          <w:numId w:val="29"/>
        </w:numPr>
        <w:spacing w:after="120"/>
        <w:ind w:left="567" w:hanging="567"/>
        <w:contextualSpacing/>
        <w:jc w:val="both"/>
        <w:rPr>
          <w:rFonts w:ascii="Verdana" w:hAnsi="Verdana"/>
          <w:bCs/>
          <w:sz w:val="20"/>
          <w:szCs w:val="20"/>
        </w:rPr>
      </w:pPr>
      <w:r>
        <w:rPr>
          <w:rFonts w:ascii="Verdana" w:hAnsi="Verdana"/>
          <w:bCs/>
          <w:sz w:val="20"/>
          <w:szCs w:val="20"/>
        </w:rPr>
        <w:t>Доставчикът</w:t>
      </w:r>
      <w:r w:rsidRPr="00931DAE">
        <w:rPr>
          <w:rFonts w:ascii="Verdana" w:hAnsi="Verdana"/>
          <w:bCs/>
          <w:sz w:val="20"/>
          <w:szCs w:val="20"/>
        </w:rPr>
        <w:t xml:space="preserve"> и Контролиращият служител по договора подписват Приемо-</w:t>
      </w:r>
      <w:r w:rsidR="00A2655F">
        <w:rPr>
          <w:rFonts w:ascii="Verdana" w:hAnsi="Verdana"/>
          <w:bCs/>
          <w:sz w:val="20"/>
          <w:szCs w:val="20"/>
        </w:rPr>
        <w:t>предавателен протокол</w:t>
      </w:r>
      <w:r w:rsidR="00FB1415">
        <w:rPr>
          <w:rFonts w:ascii="Verdana" w:hAnsi="Verdana"/>
          <w:bCs/>
          <w:sz w:val="20"/>
          <w:szCs w:val="20"/>
        </w:rPr>
        <w:t>.</w:t>
      </w:r>
      <w:r w:rsidR="00A2655F">
        <w:rPr>
          <w:rFonts w:ascii="Verdana" w:hAnsi="Verdana"/>
          <w:bCs/>
          <w:sz w:val="20"/>
          <w:szCs w:val="20"/>
        </w:rPr>
        <w:t xml:space="preserve"> </w:t>
      </w:r>
      <w:r w:rsidR="00FB1415">
        <w:rPr>
          <w:rFonts w:ascii="Verdana" w:hAnsi="Verdana"/>
          <w:bCs/>
          <w:sz w:val="20"/>
          <w:szCs w:val="20"/>
        </w:rPr>
        <w:t>Доставчикът</w:t>
      </w:r>
      <w:r w:rsidR="00FB1415" w:rsidRPr="00931DAE">
        <w:rPr>
          <w:rFonts w:ascii="Verdana" w:hAnsi="Verdana"/>
          <w:bCs/>
          <w:sz w:val="20"/>
          <w:szCs w:val="20"/>
        </w:rPr>
        <w:t xml:space="preserve"> </w:t>
      </w:r>
      <w:r w:rsidRPr="00931DAE">
        <w:rPr>
          <w:rFonts w:ascii="Verdana" w:hAnsi="Verdana"/>
          <w:bCs/>
          <w:sz w:val="20"/>
          <w:szCs w:val="20"/>
        </w:rPr>
        <w:t>издава коректно попълнена фактура въз основа на подписания без възражения от страна на Възложителя Приемо-предавателен протокол.</w:t>
      </w:r>
    </w:p>
    <w:p w14:paraId="749A0610" w14:textId="77777777" w:rsidR="003868FD" w:rsidRPr="00931DAE" w:rsidRDefault="003868FD" w:rsidP="003868FD">
      <w:pPr>
        <w:numPr>
          <w:ilvl w:val="1"/>
          <w:numId w:val="29"/>
        </w:numPr>
        <w:spacing w:after="120"/>
        <w:ind w:left="567" w:hanging="567"/>
        <w:contextualSpacing/>
        <w:jc w:val="both"/>
        <w:rPr>
          <w:rFonts w:ascii="Verdana" w:hAnsi="Verdana"/>
          <w:bCs/>
          <w:sz w:val="20"/>
          <w:szCs w:val="20"/>
        </w:rPr>
      </w:pPr>
      <w:r w:rsidRPr="00931DAE">
        <w:rPr>
          <w:rFonts w:ascii="Verdana" w:hAnsi="Verdana"/>
          <w:bCs/>
          <w:sz w:val="20"/>
          <w:szCs w:val="20"/>
        </w:rPr>
        <w:t>Плащането се извършва съгласно чл.6 Плащане, ДДС и гаранция за изпълнение от раздел Г: Общи условия на договора.</w:t>
      </w:r>
    </w:p>
    <w:p w14:paraId="53E798BC" w14:textId="77777777" w:rsidR="003868FD" w:rsidRPr="00931DAE" w:rsidRDefault="003868FD" w:rsidP="003868FD">
      <w:pPr>
        <w:numPr>
          <w:ilvl w:val="1"/>
          <w:numId w:val="29"/>
        </w:numPr>
        <w:spacing w:after="120"/>
        <w:ind w:left="567" w:hanging="567"/>
        <w:contextualSpacing/>
        <w:jc w:val="both"/>
        <w:rPr>
          <w:rFonts w:ascii="Verdana" w:hAnsi="Verdana"/>
          <w:sz w:val="20"/>
          <w:szCs w:val="20"/>
        </w:rPr>
      </w:pPr>
      <w:r w:rsidRPr="00931DAE">
        <w:rPr>
          <w:rFonts w:ascii="Verdana" w:hAnsi="Verdana"/>
          <w:sz w:val="20"/>
          <w:szCs w:val="20"/>
        </w:rPr>
        <w:t>Банкови реквизити на изпълнителя (подават се от избрания изпълнител преди сключване на договора):</w:t>
      </w:r>
    </w:p>
    <w:p w14:paraId="76DB4720" w14:textId="77777777" w:rsidR="003868FD" w:rsidRPr="00931DAE" w:rsidRDefault="003868FD" w:rsidP="003868FD">
      <w:pPr>
        <w:keepNext/>
        <w:spacing w:after="120"/>
        <w:ind w:left="567"/>
        <w:jc w:val="both"/>
        <w:rPr>
          <w:rFonts w:ascii="Verdana" w:hAnsi="Verdana"/>
          <w:sz w:val="20"/>
          <w:szCs w:val="20"/>
        </w:rPr>
      </w:pPr>
      <w:r w:rsidRPr="00931DAE">
        <w:rPr>
          <w:rFonts w:ascii="Verdana" w:hAnsi="Verdana"/>
          <w:sz w:val="20"/>
          <w:szCs w:val="20"/>
        </w:rPr>
        <w:t>Банка: …………………….</w:t>
      </w:r>
    </w:p>
    <w:p w14:paraId="554486DE" w14:textId="77777777" w:rsidR="003868FD" w:rsidRPr="00931DAE" w:rsidRDefault="003868FD" w:rsidP="003868FD">
      <w:pPr>
        <w:keepNext/>
        <w:spacing w:after="120"/>
        <w:ind w:left="567"/>
        <w:jc w:val="both"/>
        <w:rPr>
          <w:rFonts w:ascii="Verdana" w:hAnsi="Verdana"/>
          <w:sz w:val="20"/>
          <w:szCs w:val="20"/>
        </w:rPr>
      </w:pPr>
      <w:r w:rsidRPr="00931DAE">
        <w:rPr>
          <w:rFonts w:ascii="Verdana" w:hAnsi="Verdana"/>
          <w:sz w:val="20"/>
          <w:szCs w:val="20"/>
        </w:rPr>
        <w:t>BIC: ………………</w:t>
      </w:r>
    </w:p>
    <w:p w14:paraId="40F6D062" w14:textId="77777777" w:rsidR="003868FD" w:rsidRPr="00931DAE" w:rsidRDefault="003868FD" w:rsidP="003868FD">
      <w:pPr>
        <w:keepNext/>
        <w:spacing w:after="120"/>
        <w:ind w:left="567"/>
        <w:jc w:val="both"/>
        <w:rPr>
          <w:rFonts w:ascii="Verdana" w:hAnsi="Verdana"/>
          <w:sz w:val="20"/>
          <w:szCs w:val="20"/>
        </w:rPr>
      </w:pPr>
      <w:r w:rsidRPr="00931DAE">
        <w:rPr>
          <w:rFonts w:ascii="Verdana" w:hAnsi="Verdana"/>
          <w:sz w:val="20"/>
          <w:szCs w:val="20"/>
        </w:rPr>
        <w:t>IBAN: …………………</w:t>
      </w:r>
    </w:p>
    <w:p w14:paraId="57A5225B" w14:textId="77777777" w:rsidR="003868FD" w:rsidRPr="00931DAE" w:rsidRDefault="003868FD" w:rsidP="003868FD">
      <w:pPr>
        <w:widowControl w:val="0"/>
        <w:numPr>
          <w:ilvl w:val="0"/>
          <w:numId w:val="27"/>
        </w:numPr>
        <w:tabs>
          <w:tab w:val="left" w:pos="0"/>
          <w:tab w:val="left" w:pos="136"/>
          <w:tab w:val="left" w:pos="419"/>
          <w:tab w:val="left" w:leader="dot" w:pos="12960"/>
        </w:tabs>
        <w:spacing w:after="120"/>
        <w:jc w:val="both"/>
        <w:rPr>
          <w:rFonts w:ascii="Verdana" w:hAnsi="Verdana"/>
          <w:b/>
          <w:sz w:val="20"/>
          <w:szCs w:val="20"/>
        </w:rPr>
      </w:pPr>
      <w:r>
        <w:rPr>
          <w:rFonts w:ascii="Verdana" w:hAnsi="Verdana"/>
          <w:b/>
          <w:sz w:val="20"/>
          <w:szCs w:val="20"/>
        </w:rPr>
        <w:t>Таблица Ценово предложение</w:t>
      </w:r>
    </w:p>
    <w:tbl>
      <w:tblPr>
        <w:tblW w:w="9724" w:type="dxa"/>
        <w:tblInd w:w="55" w:type="dxa"/>
        <w:tblCellMar>
          <w:left w:w="70" w:type="dxa"/>
          <w:right w:w="70" w:type="dxa"/>
        </w:tblCellMar>
        <w:tblLook w:val="04A0" w:firstRow="1" w:lastRow="0" w:firstColumn="1" w:lastColumn="0" w:noHBand="0" w:noVBand="1"/>
      </w:tblPr>
      <w:tblGrid>
        <w:gridCol w:w="3783"/>
        <w:gridCol w:w="2292"/>
        <w:gridCol w:w="1728"/>
        <w:gridCol w:w="2106"/>
      </w:tblGrid>
      <w:tr w:rsidR="003868FD" w:rsidRPr="00931DAE" w14:paraId="2EBEA7F0" w14:textId="77777777" w:rsidTr="002F1085">
        <w:trPr>
          <w:trHeight w:val="611"/>
        </w:trPr>
        <w:tc>
          <w:tcPr>
            <w:tcW w:w="9724" w:type="dxa"/>
            <w:gridSpan w:val="4"/>
            <w:tcBorders>
              <w:top w:val="single" w:sz="4" w:space="0" w:color="auto"/>
              <w:left w:val="single" w:sz="4" w:space="0" w:color="auto"/>
              <w:bottom w:val="single" w:sz="4" w:space="0" w:color="auto"/>
              <w:right w:val="single" w:sz="4" w:space="0" w:color="000000"/>
            </w:tcBorders>
            <w:noWrap/>
            <w:vAlign w:val="bottom"/>
            <w:hideMark/>
          </w:tcPr>
          <w:p w14:paraId="7523E654" w14:textId="77777777" w:rsidR="003868FD" w:rsidRPr="00931DAE" w:rsidRDefault="003868FD" w:rsidP="002F1085">
            <w:pPr>
              <w:jc w:val="center"/>
              <w:rPr>
                <w:rFonts w:ascii="Verdana" w:hAnsi="Verdana"/>
                <w:b/>
                <w:color w:val="000000"/>
                <w:sz w:val="20"/>
                <w:szCs w:val="20"/>
                <w:lang w:eastAsia="bg-BG"/>
              </w:rPr>
            </w:pPr>
            <w:r>
              <w:rPr>
                <w:rFonts w:ascii="Verdana" w:hAnsi="Verdana"/>
                <w:b/>
                <w:color w:val="000000"/>
                <w:sz w:val="20"/>
                <w:szCs w:val="20"/>
                <w:lang w:eastAsia="bg-BG"/>
              </w:rPr>
              <w:t xml:space="preserve"> Таблица Ценова предложение</w:t>
            </w:r>
          </w:p>
          <w:p w14:paraId="7D482C95" w14:textId="77777777" w:rsidR="003868FD" w:rsidRDefault="003868FD" w:rsidP="002F1085">
            <w:pPr>
              <w:jc w:val="center"/>
              <w:rPr>
                <w:rFonts w:ascii="Verdana" w:hAnsi="Verdana"/>
                <w:b/>
                <w:color w:val="000000"/>
                <w:sz w:val="20"/>
                <w:szCs w:val="20"/>
                <w:lang w:eastAsia="bg-BG"/>
              </w:rPr>
            </w:pPr>
          </w:p>
          <w:p w14:paraId="54E34AEF" w14:textId="77777777" w:rsidR="003868FD" w:rsidRDefault="003868FD" w:rsidP="002F1085">
            <w:pPr>
              <w:jc w:val="center"/>
              <w:rPr>
                <w:rFonts w:ascii="Verdana" w:hAnsi="Verdana"/>
                <w:b/>
                <w:color w:val="000000"/>
                <w:sz w:val="20"/>
                <w:szCs w:val="20"/>
                <w:lang w:eastAsia="bg-BG"/>
              </w:rPr>
            </w:pPr>
          </w:p>
        </w:tc>
      </w:tr>
      <w:tr w:rsidR="003868FD" w:rsidRPr="00931DAE" w14:paraId="4A042855" w14:textId="77777777" w:rsidTr="002F1085">
        <w:trPr>
          <w:trHeight w:val="300"/>
        </w:trPr>
        <w:tc>
          <w:tcPr>
            <w:tcW w:w="3783" w:type="dxa"/>
            <w:tcBorders>
              <w:top w:val="nil"/>
              <w:left w:val="single" w:sz="4" w:space="0" w:color="auto"/>
              <w:bottom w:val="single" w:sz="4" w:space="0" w:color="auto"/>
              <w:right w:val="single" w:sz="4" w:space="0" w:color="auto"/>
            </w:tcBorders>
            <w:noWrap/>
            <w:vAlign w:val="center"/>
            <w:hideMark/>
          </w:tcPr>
          <w:p w14:paraId="633D785A" w14:textId="77777777" w:rsidR="003868FD" w:rsidRPr="00931DAE" w:rsidRDefault="003868FD" w:rsidP="002F1085">
            <w:pPr>
              <w:jc w:val="center"/>
              <w:rPr>
                <w:rFonts w:ascii="Verdana" w:hAnsi="Verdana"/>
                <w:b/>
                <w:color w:val="000000"/>
                <w:sz w:val="20"/>
                <w:szCs w:val="20"/>
                <w:lang w:eastAsia="bg-BG"/>
              </w:rPr>
            </w:pPr>
            <w:r>
              <w:rPr>
                <w:rFonts w:ascii="Verdana" w:hAnsi="Verdana"/>
                <w:b/>
                <w:color w:val="000000"/>
                <w:sz w:val="20"/>
                <w:szCs w:val="20"/>
                <w:lang w:eastAsia="bg-BG"/>
              </w:rPr>
              <w:t>Описание на стоката</w:t>
            </w:r>
          </w:p>
        </w:tc>
        <w:tc>
          <w:tcPr>
            <w:tcW w:w="2292" w:type="dxa"/>
            <w:tcBorders>
              <w:top w:val="nil"/>
              <w:left w:val="nil"/>
              <w:bottom w:val="single" w:sz="4" w:space="0" w:color="auto"/>
              <w:right w:val="single" w:sz="4" w:space="0" w:color="auto"/>
            </w:tcBorders>
            <w:noWrap/>
            <w:vAlign w:val="center"/>
            <w:hideMark/>
          </w:tcPr>
          <w:p w14:paraId="483F108D" w14:textId="77777777" w:rsidR="003868FD" w:rsidRPr="00931DAE" w:rsidRDefault="003868FD" w:rsidP="002F1085">
            <w:pPr>
              <w:jc w:val="center"/>
              <w:rPr>
                <w:rFonts w:ascii="Verdana" w:hAnsi="Verdana"/>
                <w:b/>
                <w:color w:val="000000"/>
                <w:sz w:val="20"/>
                <w:szCs w:val="20"/>
                <w:lang w:eastAsia="bg-BG"/>
              </w:rPr>
            </w:pPr>
            <w:r>
              <w:rPr>
                <w:rFonts w:ascii="Verdana" w:hAnsi="Verdana"/>
                <w:b/>
                <w:color w:val="000000"/>
                <w:sz w:val="20"/>
                <w:szCs w:val="20"/>
                <w:lang w:eastAsia="bg-BG"/>
              </w:rPr>
              <w:t>Прогнозно количество брой</w:t>
            </w:r>
          </w:p>
        </w:tc>
        <w:tc>
          <w:tcPr>
            <w:tcW w:w="1645" w:type="dxa"/>
            <w:tcBorders>
              <w:top w:val="nil"/>
              <w:left w:val="nil"/>
              <w:bottom w:val="single" w:sz="4" w:space="0" w:color="auto"/>
              <w:right w:val="single" w:sz="4" w:space="0" w:color="auto"/>
            </w:tcBorders>
          </w:tcPr>
          <w:p w14:paraId="366AD4BA" w14:textId="77777777" w:rsidR="003868FD" w:rsidRPr="00931DAE" w:rsidRDefault="003868FD" w:rsidP="002F1085">
            <w:pPr>
              <w:jc w:val="center"/>
              <w:rPr>
                <w:rFonts w:ascii="Verdana" w:hAnsi="Verdana"/>
                <w:b/>
                <w:color w:val="000000"/>
                <w:sz w:val="20"/>
                <w:szCs w:val="20"/>
                <w:lang w:eastAsia="bg-BG"/>
              </w:rPr>
            </w:pPr>
            <w:r w:rsidRPr="00931DAE">
              <w:rPr>
                <w:rFonts w:ascii="Verdana" w:hAnsi="Verdana"/>
                <w:b/>
                <w:color w:val="000000"/>
                <w:sz w:val="20"/>
                <w:szCs w:val="20"/>
                <w:lang w:eastAsia="bg-BG"/>
              </w:rPr>
              <w:t>Ц</w:t>
            </w:r>
            <w:r>
              <w:rPr>
                <w:rFonts w:ascii="Verdana" w:hAnsi="Verdana"/>
                <w:b/>
                <w:color w:val="000000"/>
                <w:sz w:val="20"/>
                <w:szCs w:val="20"/>
                <w:lang w:eastAsia="bg-BG"/>
              </w:rPr>
              <w:t xml:space="preserve">еново предложение за доставка </w:t>
            </w:r>
            <w:r w:rsidRPr="00931DAE">
              <w:rPr>
                <w:rFonts w:ascii="Verdana" w:hAnsi="Verdana"/>
                <w:b/>
                <w:color w:val="000000"/>
                <w:sz w:val="20"/>
                <w:szCs w:val="20"/>
                <w:lang w:eastAsia="bg-BG"/>
              </w:rPr>
              <w:t>лева без ДДС</w:t>
            </w:r>
            <w:r>
              <w:rPr>
                <w:rFonts w:ascii="Verdana" w:hAnsi="Verdana"/>
                <w:b/>
                <w:color w:val="000000"/>
                <w:sz w:val="20"/>
                <w:szCs w:val="20"/>
                <w:lang w:eastAsia="bg-BG"/>
              </w:rPr>
              <w:t xml:space="preserve"> за 1 брой</w:t>
            </w:r>
          </w:p>
        </w:tc>
        <w:tc>
          <w:tcPr>
            <w:tcW w:w="2004" w:type="dxa"/>
            <w:tcBorders>
              <w:top w:val="nil"/>
              <w:left w:val="nil"/>
              <w:bottom w:val="single" w:sz="4" w:space="0" w:color="auto"/>
              <w:right w:val="single" w:sz="4" w:space="0" w:color="auto"/>
            </w:tcBorders>
          </w:tcPr>
          <w:p w14:paraId="3B6FC5CD" w14:textId="77777777" w:rsidR="003868FD" w:rsidRDefault="003868FD" w:rsidP="002F1085">
            <w:pPr>
              <w:jc w:val="center"/>
              <w:rPr>
                <w:rFonts w:ascii="Verdana" w:hAnsi="Verdana"/>
                <w:b/>
                <w:color w:val="000000"/>
                <w:sz w:val="20"/>
                <w:szCs w:val="20"/>
                <w:lang w:eastAsia="bg-BG"/>
              </w:rPr>
            </w:pPr>
            <w:r>
              <w:rPr>
                <w:rFonts w:ascii="Verdana" w:hAnsi="Verdana"/>
                <w:b/>
                <w:color w:val="000000"/>
                <w:sz w:val="20"/>
                <w:szCs w:val="20"/>
                <w:lang w:eastAsia="bg-BG"/>
              </w:rPr>
              <w:t>Общо(прогнозно количество умножено по единична цена)лв. без ДДС</w:t>
            </w:r>
          </w:p>
        </w:tc>
      </w:tr>
      <w:tr w:rsidR="003868FD" w:rsidRPr="00931DAE" w14:paraId="3042E8CD" w14:textId="77777777" w:rsidTr="002F1085">
        <w:trPr>
          <w:trHeight w:val="300"/>
        </w:trPr>
        <w:tc>
          <w:tcPr>
            <w:tcW w:w="3783" w:type="dxa"/>
            <w:tcBorders>
              <w:top w:val="nil"/>
              <w:left w:val="single" w:sz="4" w:space="0" w:color="auto"/>
              <w:bottom w:val="single" w:sz="4" w:space="0" w:color="auto"/>
              <w:right w:val="single" w:sz="4" w:space="0" w:color="auto"/>
            </w:tcBorders>
            <w:noWrap/>
            <w:vAlign w:val="bottom"/>
            <w:hideMark/>
          </w:tcPr>
          <w:p w14:paraId="1C8C1D12" w14:textId="2F045BA6" w:rsidR="003868FD" w:rsidRPr="00931DAE" w:rsidRDefault="003868FD" w:rsidP="002F1085">
            <w:pPr>
              <w:jc w:val="center"/>
              <w:rPr>
                <w:rFonts w:ascii="Verdana" w:hAnsi="Verdana"/>
                <w:color w:val="000000"/>
                <w:sz w:val="20"/>
                <w:szCs w:val="20"/>
                <w:lang w:eastAsia="bg-BG"/>
              </w:rPr>
            </w:pPr>
            <w:r>
              <w:rPr>
                <w:rFonts w:ascii="Verdana" w:hAnsi="Verdana"/>
                <w:color w:val="000000"/>
                <w:sz w:val="20"/>
                <w:szCs w:val="20"/>
                <w:lang w:eastAsia="bg-BG"/>
              </w:rPr>
              <w:t>Доставка на винтов компресор съгласно раздел А техническо задание предмет на договора.</w:t>
            </w:r>
          </w:p>
        </w:tc>
        <w:tc>
          <w:tcPr>
            <w:tcW w:w="2292" w:type="dxa"/>
            <w:tcBorders>
              <w:top w:val="nil"/>
              <w:left w:val="nil"/>
              <w:bottom w:val="single" w:sz="4" w:space="0" w:color="auto"/>
              <w:right w:val="single" w:sz="4" w:space="0" w:color="auto"/>
            </w:tcBorders>
            <w:noWrap/>
            <w:vAlign w:val="bottom"/>
            <w:hideMark/>
          </w:tcPr>
          <w:p w14:paraId="46440D5C" w14:textId="77777777" w:rsidR="003868FD" w:rsidRPr="00931DAE" w:rsidRDefault="003868FD" w:rsidP="002F1085">
            <w:pPr>
              <w:rPr>
                <w:rFonts w:ascii="Verdana" w:hAnsi="Verdana"/>
                <w:color w:val="000000"/>
                <w:sz w:val="20"/>
                <w:szCs w:val="20"/>
                <w:lang w:eastAsia="bg-BG"/>
              </w:rPr>
            </w:pPr>
            <w:r w:rsidRPr="00931DAE">
              <w:rPr>
                <w:rFonts w:ascii="Verdana" w:hAnsi="Verdana"/>
                <w:color w:val="000000"/>
                <w:sz w:val="20"/>
                <w:szCs w:val="20"/>
                <w:lang w:eastAsia="bg-BG"/>
              </w:rPr>
              <w:t> </w:t>
            </w:r>
            <w:r>
              <w:rPr>
                <w:rFonts w:ascii="Verdana" w:hAnsi="Verdana"/>
                <w:color w:val="000000"/>
                <w:sz w:val="20"/>
                <w:szCs w:val="20"/>
                <w:lang w:eastAsia="bg-BG"/>
              </w:rPr>
              <w:t>5</w:t>
            </w:r>
          </w:p>
        </w:tc>
        <w:tc>
          <w:tcPr>
            <w:tcW w:w="1645" w:type="dxa"/>
            <w:tcBorders>
              <w:top w:val="nil"/>
              <w:left w:val="nil"/>
              <w:bottom w:val="single" w:sz="4" w:space="0" w:color="auto"/>
              <w:right w:val="single" w:sz="4" w:space="0" w:color="auto"/>
            </w:tcBorders>
          </w:tcPr>
          <w:p w14:paraId="3BC169C0" w14:textId="77777777" w:rsidR="003868FD" w:rsidRPr="00931DAE" w:rsidRDefault="003868FD" w:rsidP="002F1085">
            <w:pPr>
              <w:rPr>
                <w:rFonts w:ascii="Verdana" w:hAnsi="Verdana"/>
                <w:color w:val="000000"/>
                <w:sz w:val="20"/>
                <w:szCs w:val="20"/>
                <w:lang w:eastAsia="bg-BG"/>
              </w:rPr>
            </w:pPr>
          </w:p>
        </w:tc>
        <w:tc>
          <w:tcPr>
            <w:tcW w:w="2004" w:type="dxa"/>
            <w:tcBorders>
              <w:top w:val="nil"/>
              <w:left w:val="nil"/>
              <w:bottom w:val="single" w:sz="4" w:space="0" w:color="auto"/>
              <w:right w:val="single" w:sz="4" w:space="0" w:color="auto"/>
            </w:tcBorders>
          </w:tcPr>
          <w:p w14:paraId="0602B0BD" w14:textId="77777777" w:rsidR="003868FD" w:rsidRDefault="003868FD" w:rsidP="002F1085">
            <w:pPr>
              <w:rPr>
                <w:rFonts w:ascii="Verdana" w:hAnsi="Verdana"/>
                <w:color w:val="000000"/>
                <w:sz w:val="20"/>
                <w:szCs w:val="20"/>
                <w:lang w:eastAsia="bg-BG"/>
              </w:rPr>
            </w:pPr>
          </w:p>
        </w:tc>
      </w:tr>
    </w:tbl>
    <w:p w14:paraId="11E9C569" w14:textId="77777777" w:rsidR="003868FD" w:rsidRPr="00931DAE" w:rsidRDefault="003868FD" w:rsidP="003868FD">
      <w:pPr>
        <w:widowControl w:val="0"/>
        <w:spacing w:after="120"/>
        <w:jc w:val="both"/>
        <w:rPr>
          <w:rFonts w:ascii="Verdana" w:hAnsi="Verdana"/>
          <w:color w:val="FF0000"/>
          <w:sz w:val="20"/>
          <w:szCs w:val="20"/>
        </w:rPr>
      </w:pPr>
    </w:p>
    <w:p w14:paraId="504704D1" w14:textId="77777777" w:rsidR="003868FD" w:rsidRPr="00931DAE" w:rsidRDefault="003868FD" w:rsidP="003868FD">
      <w:pPr>
        <w:widowControl w:val="0"/>
        <w:spacing w:after="120"/>
        <w:jc w:val="both"/>
        <w:rPr>
          <w:rFonts w:ascii="Verdana" w:hAnsi="Verdana"/>
          <w:color w:val="FF0000"/>
          <w:sz w:val="20"/>
          <w:szCs w:val="20"/>
        </w:rPr>
      </w:pPr>
    </w:p>
    <w:p w14:paraId="4F909E31" w14:textId="77777777" w:rsidR="003868FD" w:rsidRPr="00931DAE" w:rsidRDefault="003868FD" w:rsidP="003868FD">
      <w:pPr>
        <w:widowControl w:val="0"/>
        <w:spacing w:after="120"/>
        <w:jc w:val="both"/>
        <w:rPr>
          <w:rFonts w:ascii="Verdana" w:hAnsi="Verdana"/>
          <w:color w:val="FF0000"/>
          <w:sz w:val="20"/>
          <w:szCs w:val="20"/>
        </w:rPr>
      </w:pPr>
    </w:p>
    <w:p w14:paraId="0FCB0210" w14:textId="77777777" w:rsidR="003868FD" w:rsidRPr="00931DAE" w:rsidRDefault="003868FD" w:rsidP="003868FD">
      <w:pPr>
        <w:widowControl w:val="0"/>
        <w:spacing w:after="120"/>
        <w:jc w:val="both"/>
        <w:rPr>
          <w:rFonts w:ascii="Verdana" w:hAnsi="Verdana"/>
          <w:color w:val="FF0000"/>
          <w:sz w:val="20"/>
          <w:szCs w:val="20"/>
        </w:rPr>
      </w:pPr>
    </w:p>
    <w:p w14:paraId="7A1AE62B" w14:textId="77777777" w:rsidR="003868FD" w:rsidRPr="00931DAE" w:rsidRDefault="003868FD" w:rsidP="003868FD">
      <w:pPr>
        <w:widowControl w:val="0"/>
        <w:spacing w:after="120"/>
        <w:jc w:val="both"/>
        <w:rPr>
          <w:rFonts w:ascii="Verdana" w:hAnsi="Verdana"/>
          <w:color w:val="FF0000"/>
          <w:sz w:val="20"/>
          <w:szCs w:val="20"/>
        </w:rPr>
      </w:pPr>
    </w:p>
    <w:p w14:paraId="74FCEEF6" w14:textId="77777777" w:rsidR="003868FD" w:rsidRPr="00931DAE" w:rsidRDefault="003868FD" w:rsidP="003868FD">
      <w:pPr>
        <w:widowControl w:val="0"/>
        <w:spacing w:after="120"/>
        <w:jc w:val="both"/>
        <w:rPr>
          <w:rFonts w:ascii="Verdana" w:hAnsi="Verdana"/>
          <w:color w:val="FF0000"/>
          <w:sz w:val="20"/>
          <w:szCs w:val="20"/>
        </w:rPr>
      </w:pPr>
    </w:p>
    <w:p w14:paraId="26685093" w14:textId="77777777" w:rsidR="003868FD" w:rsidRPr="00931DAE" w:rsidRDefault="003868FD" w:rsidP="003868FD">
      <w:pPr>
        <w:widowControl w:val="0"/>
        <w:spacing w:after="120"/>
        <w:jc w:val="both"/>
        <w:rPr>
          <w:rFonts w:ascii="Verdana" w:hAnsi="Verdana"/>
          <w:color w:val="FF0000"/>
          <w:sz w:val="20"/>
          <w:szCs w:val="20"/>
        </w:rPr>
        <w:sectPr w:rsidR="003868FD" w:rsidRPr="00931DAE">
          <w:pgSz w:w="11906" w:h="16838"/>
          <w:pgMar w:top="1134" w:right="991" w:bottom="1276" w:left="1276" w:header="709" w:footer="266" w:gutter="0"/>
          <w:cols w:space="708"/>
        </w:sectPr>
      </w:pPr>
    </w:p>
    <w:p w14:paraId="7CE89FE2" w14:textId="7664697A" w:rsidR="003868FD" w:rsidRPr="00931DAE" w:rsidRDefault="003868FD" w:rsidP="003868FD">
      <w:pPr>
        <w:widowControl w:val="0"/>
        <w:spacing w:before="120" w:after="120"/>
        <w:ind w:left="426"/>
        <w:contextualSpacing/>
        <w:jc w:val="center"/>
        <w:rPr>
          <w:rFonts w:ascii="Verdana" w:hAnsi="Verdana"/>
          <w:b/>
          <w:sz w:val="20"/>
          <w:szCs w:val="20"/>
        </w:rPr>
      </w:pPr>
    </w:p>
    <w:p w14:paraId="034A8F2D" w14:textId="77777777" w:rsidR="003868FD" w:rsidRPr="00931DAE" w:rsidRDefault="003868FD" w:rsidP="003868FD">
      <w:pPr>
        <w:rPr>
          <w:rFonts w:ascii="Verdana" w:hAnsi="Verdana"/>
          <w:b/>
          <w:sz w:val="20"/>
          <w:szCs w:val="20"/>
        </w:rPr>
      </w:pPr>
    </w:p>
    <w:p w14:paraId="5E635E61" w14:textId="77777777" w:rsidR="003868FD" w:rsidRPr="00931DAE" w:rsidRDefault="003868FD" w:rsidP="003868FD">
      <w:pPr>
        <w:tabs>
          <w:tab w:val="center" w:pos="4513"/>
        </w:tabs>
        <w:jc w:val="center"/>
        <w:rPr>
          <w:rFonts w:ascii="Verdana" w:hAnsi="Verdana"/>
          <w:sz w:val="20"/>
          <w:szCs w:val="20"/>
        </w:rPr>
      </w:pPr>
      <w:bookmarkStart w:id="6" w:name="_Ref534250065"/>
      <w:r w:rsidRPr="00931DAE">
        <w:rPr>
          <w:rFonts w:ascii="Verdana" w:hAnsi="Verdana"/>
          <w:b/>
          <w:bCs/>
          <w:kern w:val="32"/>
          <w:sz w:val="20"/>
          <w:szCs w:val="20"/>
        </w:rPr>
        <w:t>РАЗДЕЛ В: СПЕЦИФИЧНИ УСЛОВИЯ НА ДОГОВОРА</w:t>
      </w:r>
      <w:bookmarkEnd w:id="6"/>
    </w:p>
    <w:p w14:paraId="25288F73" w14:textId="77777777" w:rsidR="003868FD" w:rsidRPr="00931DAE" w:rsidRDefault="003868FD" w:rsidP="003868FD">
      <w:pPr>
        <w:rPr>
          <w:rFonts w:ascii="Verdana" w:hAnsi="Verdana"/>
          <w:sz w:val="20"/>
          <w:szCs w:val="20"/>
        </w:rPr>
      </w:pPr>
    </w:p>
    <w:p w14:paraId="201401F3" w14:textId="77777777" w:rsidR="003868FD" w:rsidRPr="00931DAE" w:rsidRDefault="003868FD" w:rsidP="003868FD">
      <w:pPr>
        <w:rPr>
          <w:rFonts w:ascii="Verdana" w:hAnsi="Verdana"/>
          <w:sz w:val="20"/>
          <w:szCs w:val="20"/>
        </w:rPr>
        <w:sectPr w:rsidR="003868FD" w:rsidRPr="00931DAE">
          <w:pgSz w:w="11906" w:h="16838"/>
          <w:pgMar w:top="1134" w:right="991" w:bottom="1276" w:left="1276" w:header="709" w:footer="266" w:gutter="0"/>
          <w:cols w:space="708"/>
          <w:vAlign w:val="center"/>
        </w:sectPr>
      </w:pPr>
    </w:p>
    <w:p w14:paraId="3A9B9295" w14:textId="77777777" w:rsidR="003868FD" w:rsidRDefault="003868FD" w:rsidP="003868FD">
      <w:pPr>
        <w:snapToGrid w:val="0"/>
        <w:spacing w:after="240"/>
        <w:jc w:val="center"/>
        <w:rPr>
          <w:rFonts w:ascii="Verdana" w:hAnsi="Verdana"/>
          <w:b/>
          <w:sz w:val="20"/>
          <w:szCs w:val="20"/>
        </w:rPr>
      </w:pPr>
    </w:p>
    <w:p w14:paraId="7D5326A8" w14:textId="77777777" w:rsidR="003868FD" w:rsidRDefault="003868FD" w:rsidP="003868FD">
      <w:pPr>
        <w:snapToGrid w:val="0"/>
        <w:spacing w:after="240"/>
        <w:jc w:val="center"/>
        <w:rPr>
          <w:rFonts w:ascii="Verdana" w:hAnsi="Verdana"/>
          <w:b/>
          <w:sz w:val="20"/>
          <w:szCs w:val="20"/>
        </w:rPr>
      </w:pPr>
    </w:p>
    <w:p w14:paraId="79FEF4A3" w14:textId="77777777" w:rsidR="003868FD" w:rsidRDefault="003868FD" w:rsidP="003868FD">
      <w:pPr>
        <w:snapToGrid w:val="0"/>
        <w:spacing w:after="240"/>
        <w:jc w:val="center"/>
        <w:rPr>
          <w:rFonts w:ascii="Verdana" w:hAnsi="Verdana"/>
          <w:b/>
          <w:sz w:val="20"/>
          <w:szCs w:val="20"/>
        </w:rPr>
      </w:pPr>
    </w:p>
    <w:p w14:paraId="44FC09ED" w14:textId="77777777" w:rsidR="003868FD" w:rsidRDefault="003868FD" w:rsidP="003868FD">
      <w:pPr>
        <w:snapToGrid w:val="0"/>
        <w:spacing w:after="240"/>
        <w:jc w:val="center"/>
        <w:rPr>
          <w:rFonts w:ascii="Verdana" w:hAnsi="Verdana"/>
          <w:b/>
          <w:sz w:val="20"/>
          <w:szCs w:val="20"/>
        </w:rPr>
      </w:pPr>
    </w:p>
    <w:p w14:paraId="1415948E" w14:textId="77777777" w:rsidR="003868FD" w:rsidRDefault="003868FD" w:rsidP="003868FD">
      <w:pPr>
        <w:snapToGrid w:val="0"/>
        <w:spacing w:after="240"/>
        <w:jc w:val="center"/>
        <w:rPr>
          <w:rFonts w:ascii="Verdana" w:hAnsi="Verdana"/>
          <w:b/>
          <w:sz w:val="20"/>
          <w:szCs w:val="20"/>
        </w:rPr>
      </w:pPr>
    </w:p>
    <w:p w14:paraId="1AF0BBB1" w14:textId="77777777" w:rsidR="003868FD" w:rsidRDefault="003868FD" w:rsidP="003868FD">
      <w:pPr>
        <w:snapToGrid w:val="0"/>
        <w:spacing w:after="240"/>
        <w:jc w:val="center"/>
        <w:rPr>
          <w:rFonts w:ascii="Verdana" w:hAnsi="Verdana"/>
          <w:b/>
          <w:sz w:val="20"/>
          <w:szCs w:val="20"/>
        </w:rPr>
      </w:pPr>
    </w:p>
    <w:p w14:paraId="205D404E" w14:textId="77777777" w:rsidR="003868FD" w:rsidRDefault="003868FD" w:rsidP="003868FD">
      <w:pPr>
        <w:snapToGrid w:val="0"/>
        <w:spacing w:after="240"/>
        <w:jc w:val="center"/>
        <w:rPr>
          <w:rFonts w:ascii="Verdana" w:hAnsi="Verdana"/>
          <w:b/>
          <w:sz w:val="20"/>
          <w:szCs w:val="20"/>
        </w:rPr>
      </w:pPr>
    </w:p>
    <w:p w14:paraId="3478C35C" w14:textId="77777777" w:rsidR="003868FD" w:rsidRDefault="003868FD" w:rsidP="003868FD">
      <w:pPr>
        <w:snapToGrid w:val="0"/>
        <w:spacing w:after="240"/>
        <w:jc w:val="center"/>
        <w:rPr>
          <w:rFonts w:ascii="Verdana" w:hAnsi="Verdana"/>
          <w:b/>
          <w:sz w:val="20"/>
          <w:szCs w:val="20"/>
        </w:rPr>
      </w:pPr>
    </w:p>
    <w:p w14:paraId="17EB5DCA" w14:textId="77777777" w:rsidR="003868FD" w:rsidRDefault="003868FD" w:rsidP="003868FD">
      <w:pPr>
        <w:snapToGrid w:val="0"/>
        <w:spacing w:after="240"/>
        <w:jc w:val="center"/>
        <w:rPr>
          <w:rFonts w:ascii="Verdana" w:hAnsi="Verdana"/>
          <w:b/>
          <w:sz w:val="20"/>
          <w:szCs w:val="20"/>
        </w:rPr>
      </w:pPr>
    </w:p>
    <w:p w14:paraId="3B79DF28" w14:textId="77777777" w:rsidR="003868FD" w:rsidRDefault="003868FD" w:rsidP="003868FD">
      <w:pPr>
        <w:snapToGrid w:val="0"/>
        <w:spacing w:after="240"/>
        <w:jc w:val="center"/>
        <w:rPr>
          <w:rFonts w:ascii="Verdana" w:hAnsi="Verdana"/>
          <w:b/>
          <w:sz w:val="20"/>
          <w:szCs w:val="20"/>
        </w:rPr>
      </w:pPr>
    </w:p>
    <w:p w14:paraId="4D72D407" w14:textId="77777777" w:rsidR="003868FD" w:rsidRDefault="003868FD" w:rsidP="003868FD">
      <w:pPr>
        <w:snapToGrid w:val="0"/>
        <w:spacing w:after="240"/>
        <w:jc w:val="center"/>
        <w:rPr>
          <w:rFonts w:ascii="Verdana" w:hAnsi="Verdana"/>
          <w:b/>
          <w:sz w:val="20"/>
          <w:szCs w:val="20"/>
        </w:rPr>
      </w:pPr>
    </w:p>
    <w:p w14:paraId="493CE9DB" w14:textId="77777777" w:rsidR="003868FD" w:rsidRDefault="003868FD" w:rsidP="003868FD">
      <w:pPr>
        <w:snapToGrid w:val="0"/>
        <w:spacing w:after="240"/>
        <w:jc w:val="center"/>
        <w:rPr>
          <w:rFonts w:ascii="Verdana" w:hAnsi="Verdana"/>
          <w:b/>
          <w:sz w:val="20"/>
          <w:szCs w:val="20"/>
        </w:rPr>
      </w:pPr>
    </w:p>
    <w:p w14:paraId="40E4642E" w14:textId="77777777" w:rsidR="003868FD" w:rsidRDefault="003868FD" w:rsidP="003868FD">
      <w:pPr>
        <w:snapToGrid w:val="0"/>
        <w:spacing w:after="240"/>
        <w:jc w:val="center"/>
        <w:rPr>
          <w:rFonts w:ascii="Verdana" w:hAnsi="Verdana"/>
          <w:b/>
          <w:sz w:val="20"/>
          <w:szCs w:val="20"/>
        </w:rPr>
      </w:pPr>
    </w:p>
    <w:p w14:paraId="14E40896" w14:textId="77777777" w:rsidR="003868FD" w:rsidRDefault="003868FD" w:rsidP="003868FD">
      <w:pPr>
        <w:snapToGrid w:val="0"/>
        <w:spacing w:after="240"/>
        <w:jc w:val="center"/>
        <w:rPr>
          <w:rFonts w:ascii="Verdana" w:hAnsi="Verdana"/>
          <w:b/>
          <w:sz w:val="20"/>
          <w:szCs w:val="20"/>
        </w:rPr>
      </w:pPr>
    </w:p>
    <w:p w14:paraId="0B2A2E19" w14:textId="77777777" w:rsidR="003868FD" w:rsidRDefault="003868FD" w:rsidP="003868FD">
      <w:pPr>
        <w:snapToGrid w:val="0"/>
        <w:spacing w:after="240"/>
        <w:jc w:val="center"/>
        <w:rPr>
          <w:rFonts w:ascii="Verdana" w:hAnsi="Verdana"/>
          <w:b/>
          <w:sz w:val="20"/>
          <w:szCs w:val="20"/>
        </w:rPr>
      </w:pPr>
    </w:p>
    <w:p w14:paraId="6C37331F" w14:textId="77777777" w:rsidR="003868FD" w:rsidRDefault="003868FD" w:rsidP="003868FD">
      <w:pPr>
        <w:snapToGrid w:val="0"/>
        <w:spacing w:after="240"/>
        <w:jc w:val="center"/>
        <w:rPr>
          <w:rFonts w:ascii="Verdana" w:hAnsi="Verdana"/>
          <w:b/>
          <w:sz w:val="20"/>
          <w:szCs w:val="20"/>
        </w:rPr>
      </w:pPr>
    </w:p>
    <w:p w14:paraId="1CB11563" w14:textId="77777777" w:rsidR="003868FD" w:rsidRDefault="003868FD" w:rsidP="003868FD">
      <w:pPr>
        <w:snapToGrid w:val="0"/>
        <w:spacing w:after="240"/>
        <w:jc w:val="center"/>
        <w:rPr>
          <w:rFonts w:ascii="Verdana" w:hAnsi="Verdana"/>
          <w:b/>
          <w:sz w:val="20"/>
          <w:szCs w:val="20"/>
        </w:rPr>
      </w:pPr>
    </w:p>
    <w:p w14:paraId="508E4ACF" w14:textId="77777777" w:rsidR="003868FD" w:rsidRDefault="003868FD" w:rsidP="003868FD">
      <w:pPr>
        <w:snapToGrid w:val="0"/>
        <w:spacing w:after="240"/>
        <w:jc w:val="center"/>
        <w:rPr>
          <w:rFonts w:ascii="Verdana" w:hAnsi="Verdana"/>
          <w:b/>
          <w:sz w:val="20"/>
          <w:szCs w:val="20"/>
        </w:rPr>
      </w:pPr>
    </w:p>
    <w:p w14:paraId="7DD8CADA" w14:textId="77777777" w:rsidR="003868FD" w:rsidRDefault="003868FD" w:rsidP="003868FD">
      <w:pPr>
        <w:snapToGrid w:val="0"/>
        <w:spacing w:after="240"/>
        <w:jc w:val="center"/>
        <w:rPr>
          <w:rFonts w:ascii="Verdana" w:hAnsi="Verdana"/>
          <w:b/>
          <w:sz w:val="20"/>
          <w:szCs w:val="20"/>
        </w:rPr>
      </w:pPr>
    </w:p>
    <w:p w14:paraId="00EAFD5E" w14:textId="77777777" w:rsidR="003868FD" w:rsidRDefault="003868FD" w:rsidP="003868FD">
      <w:pPr>
        <w:snapToGrid w:val="0"/>
        <w:spacing w:after="240"/>
        <w:jc w:val="center"/>
        <w:rPr>
          <w:rFonts w:ascii="Verdana" w:hAnsi="Verdana"/>
          <w:b/>
          <w:sz w:val="20"/>
          <w:szCs w:val="20"/>
        </w:rPr>
      </w:pPr>
    </w:p>
    <w:p w14:paraId="5206AF7A" w14:textId="77777777" w:rsidR="003868FD" w:rsidRDefault="003868FD" w:rsidP="003868FD">
      <w:pPr>
        <w:snapToGrid w:val="0"/>
        <w:spacing w:after="240"/>
        <w:jc w:val="center"/>
        <w:rPr>
          <w:rFonts w:ascii="Verdana" w:hAnsi="Verdana"/>
          <w:b/>
          <w:sz w:val="20"/>
          <w:szCs w:val="20"/>
        </w:rPr>
      </w:pPr>
    </w:p>
    <w:p w14:paraId="6586BB3A" w14:textId="77777777" w:rsidR="003868FD" w:rsidRDefault="003868FD" w:rsidP="003868FD">
      <w:pPr>
        <w:snapToGrid w:val="0"/>
        <w:spacing w:after="240"/>
        <w:jc w:val="center"/>
        <w:rPr>
          <w:rFonts w:ascii="Verdana" w:hAnsi="Verdana"/>
          <w:b/>
          <w:sz w:val="20"/>
          <w:szCs w:val="20"/>
        </w:rPr>
      </w:pPr>
    </w:p>
    <w:p w14:paraId="7CC9988D" w14:textId="77777777" w:rsidR="003868FD" w:rsidRDefault="003868FD" w:rsidP="003868FD">
      <w:pPr>
        <w:snapToGrid w:val="0"/>
        <w:spacing w:after="240"/>
        <w:jc w:val="center"/>
        <w:rPr>
          <w:rFonts w:ascii="Verdana" w:hAnsi="Verdana"/>
          <w:b/>
          <w:sz w:val="20"/>
          <w:szCs w:val="20"/>
        </w:rPr>
      </w:pPr>
    </w:p>
    <w:p w14:paraId="5CEE5C6C" w14:textId="77777777" w:rsidR="003868FD" w:rsidRDefault="003868FD" w:rsidP="003868FD">
      <w:pPr>
        <w:snapToGrid w:val="0"/>
        <w:spacing w:after="240"/>
        <w:jc w:val="center"/>
        <w:rPr>
          <w:rFonts w:ascii="Verdana" w:hAnsi="Verdana"/>
          <w:b/>
          <w:sz w:val="20"/>
          <w:szCs w:val="20"/>
        </w:rPr>
      </w:pPr>
    </w:p>
    <w:p w14:paraId="3F5C772C" w14:textId="77777777" w:rsidR="003868FD" w:rsidRDefault="003868FD" w:rsidP="003868FD">
      <w:pPr>
        <w:snapToGrid w:val="0"/>
        <w:spacing w:after="240"/>
        <w:jc w:val="center"/>
        <w:rPr>
          <w:rFonts w:ascii="Verdana" w:hAnsi="Verdana"/>
          <w:b/>
          <w:sz w:val="20"/>
          <w:szCs w:val="20"/>
        </w:rPr>
      </w:pPr>
    </w:p>
    <w:p w14:paraId="5954A7F4" w14:textId="77777777" w:rsidR="003868FD" w:rsidRDefault="003868FD" w:rsidP="003868FD">
      <w:pPr>
        <w:snapToGrid w:val="0"/>
        <w:spacing w:after="240"/>
        <w:jc w:val="center"/>
        <w:rPr>
          <w:rFonts w:ascii="Verdana" w:hAnsi="Verdana"/>
          <w:b/>
          <w:sz w:val="20"/>
          <w:szCs w:val="20"/>
        </w:rPr>
      </w:pPr>
    </w:p>
    <w:p w14:paraId="1FBC14BC" w14:textId="77777777" w:rsidR="003868FD" w:rsidRDefault="003868FD" w:rsidP="003868FD">
      <w:pPr>
        <w:snapToGrid w:val="0"/>
        <w:spacing w:after="240"/>
        <w:jc w:val="center"/>
        <w:rPr>
          <w:rFonts w:ascii="Verdana" w:hAnsi="Verdana"/>
          <w:b/>
          <w:sz w:val="20"/>
          <w:szCs w:val="20"/>
        </w:rPr>
      </w:pPr>
    </w:p>
    <w:p w14:paraId="0D7422A7" w14:textId="77777777" w:rsidR="003868FD" w:rsidRDefault="003868FD" w:rsidP="003868FD">
      <w:pPr>
        <w:snapToGrid w:val="0"/>
        <w:spacing w:after="240"/>
        <w:jc w:val="center"/>
        <w:rPr>
          <w:rFonts w:ascii="Verdana" w:hAnsi="Verdana"/>
          <w:b/>
          <w:sz w:val="20"/>
          <w:szCs w:val="20"/>
        </w:rPr>
      </w:pPr>
    </w:p>
    <w:p w14:paraId="3B62168B" w14:textId="77777777" w:rsidR="003868FD" w:rsidRPr="00931DAE" w:rsidRDefault="003868FD" w:rsidP="003868FD">
      <w:pPr>
        <w:snapToGrid w:val="0"/>
        <w:spacing w:after="240"/>
        <w:jc w:val="center"/>
        <w:rPr>
          <w:rFonts w:ascii="Verdana" w:hAnsi="Verdana"/>
          <w:b/>
          <w:sz w:val="20"/>
          <w:szCs w:val="20"/>
        </w:rPr>
      </w:pPr>
      <w:r w:rsidRPr="00931DAE">
        <w:rPr>
          <w:rFonts w:ascii="Verdana" w:hAnsi="Verdana"/>
          <w:b/>
          <w:sz w:val="20"/>
          <w:szCs w:val="20"/>
        </w:rPr>
        <w:t>СПЕЦИФИЧНИ УСЛОВИЯ НА ДОГОВОРА</w:t>
      </w:r>
    </w:p>
    <w:p w14:paraId="3D079CFA" w14:textId="77777777" w:rsidR="003868FD" w:rsidRPr="00931DAE" w:rsidRDefault="003868FD" w:rsidP="003868FD">
      <w:pPr>
        <w:keepLines/>
        <w:numPr>
          <w:ilvl w:val="0"/>
          <w:numId w:val="30"/>
        </w:numPr>
        <w:tabs>
          <w:tab w:val="left" w:pos="760"/>
        </w:tabs>
        <w:snapToGrid w:val="0"/>
        <w:spacing w:after="120"/>
        <w:jc w:val="both"/>
        <w:rPr>
          <w:rFonts w:ascii="Verdana" w:hAnsi="Verdana"/>
          <w:b/>
          <w:bCs/>
          <w:sz w:val="20"/>
          <w:szCs w:val="20"/>
        </w:rPr>
      </w:pPr>
      <w:r w:rsidRPr="00931DAE">
        <w:rPr>
          <w:rFonts w:ascii="Verdana" w:hAnsi="Verdana"/>
          <w:b/>
          <w:bCs/>
          <w:sz w:val="20"/>
          <w:szCs w:val="20"/>
        </w:rPr>
        <w:t>НЕУСТОЙКИ</w:t>
      </w:r>
    </w:p>
    <w:p w14:paraId="681DEB6C" w14:textId="77777777" w:rsidR="003868FD" w:rsidRPr="009E4D2D" w:rsidRDefault="003868FD" w:rsidP="003868FD">
      <w:pPr>
        <w:numPr>
          <w:ilvl w:val="0"/>
          <w:numId w:val="32"/>
        </w:numPr>
        <w:spacing w:after="120"/>
        <w:jc w:val="both"/>
        <w:rPr>
          <w:rFonts w:ascii="Verdana" w:hAnsi="Verdana"/>
          <w:b/>
          <w:bCs/>
          <w:sz w:val="20"/>
          <w:szCs w:val="20"/>
        </w:rPr>
      </w:pPr>
      <w:r w:rsidRPr="009E4D2D">
        <w:rPr>
          <w:rFonts w:ascii="Verdana" w:hAnsi="Verdana"/>
          <w:b/>
          <w:bCs/>
          <w:sz w:val="20"/>
          <w:szCs w:val="20"/>
        </w:rPr>
        <w:t>НЕУСТОЙКИ</w:t>
      </w:r>
    </w:p>
    <w:p w14:paraId="5EDD8ECF" w14:textId="64072126" w:rsidR="003868FD" w:rsidRPr="009E4D2D" w:rsidRDefault="003868FD" w:rsidP="003868FD">
      <w:pPr>
        <w:numPr>
          <w:ilvl w:val="1"/>
          <w:numId w:val="32"/>
        </w:numPr>
        <w:tabs>
          <w:tab w:val="num" w:pos="459"/>
          <w:tab w:val="num" w:pos="1620"/>
        </w:tabs>
        <w:spacing w:before="120" w:after="120"/>
        <w:jc w:val="both"/>
        <w:rPr>
          <w:rFonts w:ascii="Verdana" w:hAnsi="Verdana"/>
          <w:iCs/>
          <w:snapToGrid w:val="0"/>
          <w:sz w:val="20"/>
          <w:szCs w:val="20"/>
        </w:rPr>
      </w:pPr>
      <w:r w:rsidRPr="009E4D2D">
        <w:rPr>
          <w:rFonts w:ascii="Verdana" w:hAnsi="Verdana"/>
          <w:iCs/>
          <w:snapToGrid w:val="0"/>
          <w:sz w:val="20"/>
          <w:szCs w:val="20"/>
        </w:rPr>
        <w:t xml:space="preserve">В случай, че Доставчикът не достави поръчаните Стоки в определения </w:t>
      </w:r>
      <w:r w:rsidR="00495BA3">
        <w:rPr>
          <w:rFonts w:ascii="Verdana" w:hAnsi="Verdana"/>
          <w:iCs/>
          <w:snapToGrid w:val="0"/>
          <w:sz w:val="20"/>
          <w:szCs w:val="20"/>
        </w:rPr>
        <w:t xml:space="preserve">максимален </w:t>
      </w:r>
      <w:r w:rsidRPr="009E4D2D">
        <w:rPr>
          <w:rFonts w:ascii="Verdana" w:hAnsi="Verdana"/>
          <w:iCs/>
          <w:snapToGrid w:val="0"/>
          <w:sz w:val="20"/>
          <w:szCs w:val="20"/>
        </w:rPr>
        <w:t xml:space="preserve">срок на доставка, Доставчикът дължи неустойка на Възложителя в размер на 2% (два процента) от стойността на забавените стоки за всеки ден закъснение, но не повече от 20% (двадесет процента) от стойността на </w:t>
      </w:r>
      <w:r>
        <w:rPr>
          <w:rFonts w:ascii="Verdana" w:hAnsi="Verdana"/>
          <w:iCs/>
          <w:snapToGrid w:val="0"/>
          <w:sz w:val="20"/>
          <w:szCs w:val="20"/>
        </w:rPr>
        <w:t>забавените стоки</w:t>
      </w:r>
      <w:r w:rsidRPr="009E4D2D">
        <w:rPr>
          <w:rFonts w:ascii="Verdana" w:hAnsi="Verdana"/>
          <w:iCs/>
          <w:snapToGrid w:val="0"/>
          <w:sz w:val="20"/>
          <w:szCs w:val="20"/>
        </w:rPr>
        <w:t>.</w:t>
      </w:r>
    </w:p>
    <w:p w14:paraId="74BC8FB6" w14:textId="77777777" w:rsidR="003868FD" w:rsidRPr="009E4D2D" w:rsidRDefault="003868FD" w:rsidP="003868FD">
      <w:pPr>
        <w:numPr>
          <w:ilvl w:val="1"/>
          <w:numId w:val="32"/>
        </w:numPr>
        <w:tabs>
          <w:tab w:val="num" w:pos="459"/>
          <w:tab w:val="num" w:pos="1620"/>
        </w:tabs>
        <w:spacing w:before="120" w:after="120"/>
        <w:jc w:val="both"/>
        <w:rPr>
          <w:rFonts w:ascii="Verdana" w:hAnsi="Verdana"/>
          <w:iCs/>
          <w:snapToGrid w:val="0"/>
          <w:sz w:val="20"/>
          <w:szCs w:val="20"/>
        </w:rPr>
      </w:pPr>
      <w:r w:rsidRPr="009E4D2D">
        <w:rPr>
          <w:rFonts w:ascii="Verdana" w:hAnsi="Verdana"/>
          <w:iCs/>
          <w:snapToGrid w:val="0"/>
          <w:sz w:val="20"/>
          <w:szCs w:val="20"/>
        </w:rPr>
        <w:t>В случай че Доставчикът не подмени в определения срок за доставка, дефектирали в рамките на гаранционния срок стоки, той дължи неустойка на Възложителя в размер на 2% (два процента) от стойността на дефектните стоки за всеки ден закъснение, но не повече от 20% (двадесет процента) от стойността на дефектните стоки.</w:t>
      </w:r>
    </w:p>
    <w:p w14:paraId="00E22445" w14:textId="77777777" w:rsidR="003868FD" w:rsidRPr="009E4D2D" w:rsidRDefault="003868FD" w:rsidP="003868FD">
      <w:pPr>
        <w:numPr>
          <w:ilvl w:val="1"/>
          <w:numId w:val="32"/>
        </w:numPr>
        <w:tabs>
          <w:tab w:val="num" w:pos="459"/>
          <w:tab w:val="num" w:pos="1620"/>
        </w:tabs>
        <w:spacing w:before="120" w:after="120"/>
        <w:jc w:val="both"/>
        <w:rPr>
          <w:rFonts w:ascii="Verdana" w:hAnsi="Verdana"/>
          <w:snapToGrid w:val="0"/>
          <w:sz w:val="20"/>
          <w:szCs w:val="20"/>
        </w:rPr>
      </w:pPr>
      <w:r w:rsidRPr="009E4D2D">
        <w:rPr>
          <w:rFonts w:ascii="Verdana" w:hAnsi="Verdana"/>
          <w:iCs/>
          <w:snapToGrid w:val="0"/>
          <w:sz w:val="20"/>
          <w:szCs w:val="20"/>
        </w:rPr>
        <w:t xml:space="preserve">Ако Доставчикът забави доставката на Стоки, предмет на Договора или подмяната на дефектни стоки с повече от 10 (десет) дни, то ще се счита, че Доставчикът е в съществено неизпълнение на Договора, като в такъв случай </w:t>
      </w:r>
      <w:r w:rsidRPr="009E4D2D">
        <w:rPr>
          <w:rFonts w:ascii="Verdana" w:hAnsi="Verdana"/>
          <w:snapToGrid w:val="0"/>
          <w:sz w:val="20"/>
          <w:szCs w:val="20"/>
        </w:rPr>
        <w:t>Възложителят има право:</w:t>
      </w:r>
    </w:p>
    <w:p w14:paraId="7E9614F3" w14:textId="77777777" w:rsidR="003868FD" w:rsidRPr="009E4D2D" w:rsidRDefault="003868FD" w:rsidP="003868FD">
      <w:pPr>
        <w:tabs>
          <w:tab w:val="num" w:pos="1440"/>
        </w:tabs>
        <w:spacing w:before="120" w:after="120"/>
        <w:ind w:left="34"/>
        <w:jc w:val="both"/>
        <w:rPr>
          <w:rFonts w:ascii="Verdana" w:hAnsi="Verdana"/>
          <w:snapToGrid w:val="0"/>
          <w:sz w:val="20"/>
          <w:szCs w:val="20"/>
        </w:rPr>
      </w:pPr>
      <w:r w:rsidRPr="009E4D2D">
        <w:rPr>
          <w:rFonts w:ascii="Verdana" w:hAnsi="Verdana"/>
          <w:snapToGrid w:val="0"/>
          <w:sz w:val="20"/>
          <w:szCs w:val="20"/>
        </w:rPr>
        <w:t>1.3.1.</w:t>
      </w:r>
      <w:r>
        <w:rPr>
          <w:rFonts w:ascii="Verdana" w:hAnsi="Verdana"/>
          <w:snapToGrid w:val="0"/>
          <w:sz w:val="20"/>
          <w:szCs w:val="20"/>
        </w:rPr>
        <w:t xml:space="preserve"> </w:t>
      </w:r>
      <w:r w:rsidRPr="009E4D2D">
        <w:rPr>
          <w:rFonts w:ascii="Verdana" w:hAnsi="Verdana"/>
          <w:snapToGrid w:val="0"/>
          <w:sz w:val="20"/>
          <w:szCs w:val="20"/>
        </w:rPr>
        <w:t xml:space="preserve">да прекрати едностранно Договора, поради неизпълнение от страна на Доставчика, като задържи гаранцията за добро изпълнение и/или </w:t>
      </w:r>
    </w:p>
    <w:p w14:paraId="5EAE9CB9" w14:textId="77777777" w:rsidR="003868FD" w:rsidRPr="009E4D2D" w:rsidRDefault="003868FD" w:rsidP="003868FD">
      <w:pPr>
        <w:tabs>
          <w:tab w:val="num" w:pos="1440"/>
        </w:tabs>
        <w:spacing w:before="120" w:after="120"/>
        <w:ind w:left="34"/>
        <w:jc w:val="both"/>
        <w:rPr>
          <w:rFonts w:ascii="Verdana" w:hAnsi="Verdana"/>
          <w:iCs/>
          <w:strike/>
          <w:snapToGrid w:val="0"/>
          <w:sz w:val="20"/>
          <w:szCs w:val="20"/>
        </w:rPr>
      </w:pPr>
      <w:r w:rsidRPr="009E4D2D">
        <w:rPr>
          <w:rFonts w:ascii="Verdana" w:hAnsi="Verdana"/>
          <w:snapToGrid w:val="0"/>
          <w:sz w:val="20"/>
          <w:szCs w:val="20"/>
        </w:rPr>
        <w:t>1.3.2.</w:t>
      </w:r>
      <w:r>
        <w:rPr>
          <w:rFonts w:ascii="Verdana" w:hAnsi="Verdana"/>
          <w:snapToGrid w:val="0"/>
          <w:sz w:val="20"/>
          <w:szCs w:val="20"/>
        </w:rPr>
        <w:t xml:space="preserve"> </w:t>
      </w:r>
      <w:proofErr w:type="spellStart"/>
      <w:r w:rsidRPr="009E4D2D">
        <w:rPr>
          <w:rFonts w:ascii="Verdana" w:hAnsi="Verdana"/>
          <w:snapToGrid w:val="0"/>
          <w:sz w:val="20"/>
          <w:szCs w:val="20"/>
        </w:rPr>
        <w:t>дa</w:t>
      </w:r>
      <w:proofErr w:type="spellEnd"/>
      <w:r w:rsidRPr="009E4D2D">
        <w:rPr>
          <w:rFonts w:ascii="Verdana" w:hAnsi="Verdana"/>
          <w:snapToGrid w:val="0"/>
          <w:sz w:val="20"/>
          <w:szCs w:val="20"/>
        </w:rPr>
        <w:t xml:space="preserve"> закупи </w:t>
      </w:r>
      <w:proofErr w:type="spellStart"/>
      <w:r w:rsidRPr="009E4D2D">
        <w:rPr>
          <w:rFonts w:ascii="Verdana" w:hAnsi="Verdana"/>
          <w:snapToGrid w:val="0"/>
          <w:sz w:val="20"/>
          <w:szCs w:val="20"/>
        </w:rPr>
        <w:t>недоставените</w:t>
      </w:r>
      <w:proofErr w:type="spellEnd"/>
      <w:r w:rsidRPr="009E4D2D">
        <w:rPr>
          <w:rFonts w:ascii="Verdana" w:hAnsi="Verdana"/>
          <w:snapToGrid w:val="0"/>
          <w:sz w:val="20"/>
          <w:szCs w:val="20"/>
        </w:rPr>
        <w:t xml:space="preserve"> Стоки от трета страна, </w:t>
      </w:r>
      <w:proofErr w:type="spellStart"/>
      <w:r w:rsidRPr="009E4D2D">
        <w:rPr>
          <w:rFonts w:ascii="Verdana" w:hAnsi="Verdana"/>
          <w:snapToGrid w:val="0"/>
          <w:sz w:val="20"/>
          <w:szCs w:val="20"/>
        </w:rPr>
        <w:t>кaтo</w:t>
      </w:r>
      <w:proofErr w:type="spellEnd"/>
      <w:r w:rsidRPr="009E4D2D">
        <w:rPr>
          <w:rFonts w:ascii="Verdana" w:hAnsi="Verdana"/>
          <w:snapToGrid w:val="0"/>
          <w:sz w:val="20"/>
          <w:szCs w:val="20"/>
        </w:rPr>
        <w:t xml:space="preserve"> Доставчикът дължи възстановяване </w:t>
      </w:r>
      <w:proofErr w:type="spellStart"/>
      <w:r w:rsidRPr="009E4D2D">
        <w:rPr>
          <w:rFonts w:ascii="Verdana" w:hAnsi="Verdana"/>
          <w:snapToGrid w:val="0"/>
          <w:sz w:val="20"/>
          <w:szCs w:val="20"/>
        </w:rPr>
        <w:t>нa</w:t>
      </w:r>
      <w:proofErr w:type="spellEnd"/>
      <w:r w:rsidRPr="009E4D2D">
        <w:rPr>
          <w:rFonts w:ascii="Verdana" w:hAnsi="Verdana"/>
          <w:snapToGrid w:val="0"/>
          <w:sz w:val="20"/>
          <w:szCs w:val="20"/>
        </w:rPr>
        <w:t xml:space="preserve"> пълната стойност </w:t>
      </w:r>
      <w:proofErr w:type="spellStart"/>
      <w:r w:rsidRPr="009E4D2D">
        <w:rPr>
          <w:rFonts w:ascii="Verdana" w:hAnsi="Verdana"/>
          <w:snapToGrid w:val="0"/>
          <w:sz w:val="20"/>
          <w:szCs w:val="20"/>
        </w:rPr>
        <w:t>нa</w:t>
      </w:r>
      <w:proofErr w:type="spellEnd"/>
      <w:r w:rsidRPr="009E4D2D">
        <w:rPr>
          <w:rFonts w:ascii="Verdana" w:hAnsi="Verdana"/>
          <w:snapToGrid w:val="0"/>
          <w:sz w:val="20"/>
          <w:szCs w:val="20"/>
        </w:rPr>
        <w:t xml:space="preserve"> съответните стоки, както и </w:t>
      </w:r>
      <w:proofErr w:type="spellStart"/>
      <w:r w:rsidRPr="009E4D2D">
        <w:rPr>
          <w:rFonts w:ascii="Verdana" w:hAnsi="Verdana"/>
          <w:snapToGrid w:val="0"/>
          <w:sz w:val="20"/>
          <w:szCs w:val="20"/>
        </w:rPr>
        <w:t>вcички</w:t>
      </w:r>
      <w:proofErr w:type="spellEnd"/>
      <w:r w:rsidRPr="009E4D2D">
        <w:rPr>
          <w:rFonts w:ascii="Verdana" w:hAnsi="Verdana"/>
          <w:snapToGrid w:val="0"/>
          <w:sz w:val="20"/>
          <w:szCs w:val="20"/>
        </w:rPr>
        <w:t xml:space="preserve"> разходи и/или щети и/или пропуснати ползи, претърпени </w:t>
      </w:r>
      <w:proofErr w:type="spellStart"/>
      <w:r w:rsidRPr="009E4D2D">
        <w:rPr>
          <w:rFonts w:ascii="Verdana" w:hAnsi="Verdana"/>
          <w:snapToGrid w:val="0"/>
          <w:sz w:val="20"/>
          <w:szCs w:val="20"/>
        </w:rPr>
        <w:t>oт</w:t>
      </w:r>
      <w:proofErr w:type="spellEnd"/>
      <w:r w:rsidRPr="009E4D2D">
        <w:rPr>
          <w:rFonts w:ascii="Verdana" w:hAnsi="Verdana"/>
          <w:snapToGrid w:val="0"/>
          <w:sz w:val="20"/>
          <w:szCs w:val="20"/>
        </w:rPr>
        <w:t xml:space="preserve"> Възложителя в следствие </w:t>
      </w:r>
      <w:proofErr w:type="spellStart"/>
      <w:r w:rsidRPr="009E4D2D">
        <w:rPr>
          <w:rFonts w:ascii="Verdana" w:hAnsi="Verdana"/>
          <w:snapToGrid w:val="0"/>
          <w:sz w:val="20"/>
          <w:szCs w:val="20"/>
        </w:rPr>
        <w:t>нa</w:t>
      </w:r>
      <w:proofErr w:type="spellEnd"/>
      <w:r w:rsidRPr="009E4D2D">
        <w:rPr>
          <w:rFonts w:ascii="Verdana" w:hAnsi="Verdana"/>
          <w:snapToGrid w:val="0"/>
          <w:sz w:val="20"/>
          <w:szCs w:val="20"/>
        </w:rPr>
        <w:t xml:space="preserve"> неизпълнението </w:t>
      </w:r>
      <w:proofErr w:type="spellStart"/>
      <w:r w:rsidRPr="009E4D2D">
        <w:rPr>
          <w:rFonts w:ascii="Verdana" w:hAnsi="Verdana"/>
          <w:snapToGrid w:val="0"/>
          <w:sz w:val="20"/>
          <w:szCs w:val="20"/>
        </w:rPr>
        <w:t>нa</w:t>
      </w:r>
      <w:proofErr w:type="spellEnd"/>
      <w:r w:rsidRPr="009E4D2D">
        <w:rPr>
          <w:rFonts w:ascii="Verdana" w:hAnsi="Verdana"/>
          <w:snapToGrid w:val="0"/>
          <w:sz w:val="20"/>
          <w:szCs w:val="20"/>
        </w:rPr>
        <w:t xml:space="preserve"> своите договорни задължения от страна на Доставчика.</w:t>
      </w:r>
    </w:p>
    <w:p w14:paraId="6BBF408B" w14:textId="77777777" w:rsidR="003868FD" w:rsidRPr="009E4D2D" w:rsidRDefault="003868FD" w:rsidP="003868FD">
      <w:pPr>
        <w:numPr>
          <w:ilvl w:val="1"/>
          <w:numId w:val="32"/>
        </w:numPr>
        <w:tabs>
          <w:tab w:val="num" w:pos="459"/>
          <w:tab w:val="num" w:pos="1620"/>
        </w:tabs>
        <w:spacing w:before="120" w:after="120"/>
        <w:jc w:val="both"/>
        <w:rPr>
          <w:rFonts w:ascii="Verdana" w:hAnsi="Verdana"/>
          <w:iCs/>
          <w:snapToGrid w:val="0"/>
          <w:sz w:val="20"/>
          <w:szCs w:val="20"/>
        </w:rPr>
      </w:pPr>
      <w:r w:rsidRPr="009E4D2D">
        <w:rPr>
          <w:rFonts w:ascii="Verdana" w:hAnsi="Verdana"/>
          <w:iCs/>
          <w:snapToGrid w:val="0"/>
          <w:sz w:val="20"/>
          <w:szCs w:val="20"/>
        </w:rPr>
        <w:t xml:space="preserve">В случай, че Доставчикът достави Стоки, които не съответстват на уговореното по този Договор, независимо дали в качествено или количествено отношение, и/или доставените Стоки са негодни да се ползват за целите посочени в Договора, Доставчикът дължи неустойка в размер на </w:t>
      </w:r>
      <w:r>
        <w:rPr>
          <w:rFonts w:ascii="Verdana" w:hAnsi="Verdana"/>
          <w:iCs/>
          <w:snapToGrid w:val="0"/>
          <w:sz w:val="20"/>
          <w:szCs w:val="20"/>
          <w:lang w:val="en-US"/>
        </w:rPr>
        <w:t>1</w:t>
      </w:r>
      <w:r w:rsidRPr="009E4D2D">
        <w:rPr>
          <w:rFonts w:ascii="Verdana" w:hAnsi="Verdana"/>
          <w:iCs/>
          <w:snapToGrid w:val="0"/>
          <w:sz w:val="20"/>
          <w:szCs w:val="20"/>
        </w:rPr>
        <w:t>% (</w:t>
      </w:r>
      <w:r>
        <w:rPr>
          <w:rFonts w:ascii="Verdana" w:hAnsi="Verdana"/>
          <w:iCs/>
          <w:snapToGrid w:val="0"/>
          <w:sz w:val="20"/>
          <w:szCs w:val="20"/>
        </w:rPr>
        <w:t>един</w:t>
      </w:r>
      <w:r w:rsidRPr="009E4D2D">
        <w:rPr>
          <w:rFonts w:ascii="Verdana" w:hAnsi="Verdana"/>
          <w:iCs/>
          <w:snapToGrid w:val="0"/>
          <w:sz w:val="20"/>
          <w:szCs w:val="20"/>
        </w:rPr>
        <w:t xml:space="preserve"> процент) от стойността на поръчката. </w:t>
      </w:r>
    </w:p>
    <w:p w14:paraId="231BFE72" w14:textId="77777777" w:rsidR="003868FD" w:rsidRPr="009E4D2D" w:rsidRDefault="003868FD" w:rsidP="003868FD">
      <w:pPr>
        <w:numPr>
          <w:ilvl w:val="1"/>
          <w:numId w:val="32"/>
        </w:numPr>
        <w:tabs>
          <w:tab w:val="num" w:pos="459"/>
          <w:tab w:val="num" w:pos="1620"/>
        </w:tabs>
        <w:spacing w:before="120" w:after="120"/>
        <w:jc w:val="both"/>
        <w:rPr>
          <w:rFonts w:ascii="Verdana" w:hAnsi="Verdana"/>
          <w:snapToGrid w:val="0"/>
          <w:sz w:val="20"/>
          <w:szCs w:val="20"/>
        </w:rPr>
      </w:pPr>
      <w:r w:rsidRPr="009E4D2D">
        <w:rPr>
          <w:rFonts w:ascii="Verdana" w:hAnsi="Verdana"/>
          <w:iCs/>
          <w:snapToGrid w:val="0"/>
          <w:sz w:val="20"/>
          <w:szCs w:val="20"/>
        </w:rPr>
        <w:t xml:space="preserve">В случаите по чл.1.4 от настоящия раздел Възложителят, без да се ограничават други негови права, може по свое усмотрение да поиска от Доставчика да замени тези Стоки в срок, определен от Възложителя или да </w:t>
      </w:r>
      <w:r w:rsidRPr="009E4D2D">
        <w:rPr>
          <w:rFonts w:ascii="Verdana" w:hAnsi="Verdana"/>
          <w:snapToGrid w:val="0"/>
          <w:sz w:val="20"/>
          <w:szCs w:val="20"/>
        </w:rPr>
        <w:t>върне</w:t>
      </w:r>
      <w:r w:rsidRPr="009E4D2D">
        <w:rPr>
          <w:rFonts w:ascii="Verdana" w:hAnsi="Verdana"/>
          <w:iCs/>
          <w:snapToGrid w:val="0"/>
          <w:sz w:val="20"/>
          <w:szCs w:val="20"/>
        </w:rPr>
        <w:t xml:space="preserve"> Стоките на Доставчика и да ги закупи от друг Доставчик, като приспадне направените разходи от гаранцията за изпълнение.</w:t>
      </w:r>
    </w:p>
    <w:p w14:paraId="03FD2F43" w14:textId="77777777" w:rsidR="003868FD" w:rsidRPr="009E4D2D" w:rsidRDefault="003868FD" w:rsidP="003868FD">
      <w:pPr>
        <w:numPr>
          <w:ilvl w:val="1"/>
          <w:numId w:val="32"/>
        </w:numPr>
        <w:tabs>
          <w:tab w:val="num" w:pos="459"/>
          <w:tab w:val="num" w:pos="1620"/>
        </w:tabs>
        <w:spacing w:before="120" w:after="120"/>
        <w:jc w:val="both"/>
        <w:rPr>
          <w:rFonts w:ascii="Verdana" w:hAnsi="Verdana"/>
          <w:snapToGrid w:val="0"/>
          <w:sz w:val="20"/>
          <w:szCs w:val="20"/>
        </w:rPr>
      </w:pPr>
      <w:r w:rsidRPr="009E4D2D">
        <w:rPr>
          <w:rFonts w:ascii="Verdana" w:hAnsi="Verdana"/>
          <w:snapToGrid w:val="0"/>
          <w:sz w:val="20"/>
          <w:szCs w:val="20"/>
        </w:rPr>
        <w:t xml:space="preserve">В случаите, когато Доставчикът не е спазил срока за доставка или подмяна на дефектни стоки, съгласно договора или е налице несъответствие на доставените Стоки в </w:t>
      </w:r>
      <w:r w:rsidRPr="009E4D2D">
        <w:rPr>
          <w:rFonts w:ascii="Verdana" w:hAnsi="Verdana"/>
          <w:iCs/>
          <w:snapToGrid w:val="0"/>
          <w:sz w:val="20"/>
          <w:szCs w:val="20"/>
        </w:rPr>
        <w:t xml:space="preserve">качествено или количествено отношение, и/или </w:t>
      </w:r>
      <w:r w:rsidRPr="009E4D2D">
        <w:rPr>
          <w:rFonts w:ascii="Verdana" w:hAnsi="Verdana"/>
          <w:iCs/>
          <w:snapToGrid w:val="0"/>
          <w:sz w:val="20"/>
          <w:szCs w:val="20"/>
        </w:rPr>
        <w:lastRenderedPageBreak/>
        <w:t xml:space="preserve">доставените Стоки са негодни да се ползват за целите посочени в Договора, то Доставчикът дължи неустойка, съгласно </w:t>
      </w:r>
      <w:r w:rsidRPr="009E4D2D">
        <w:rPr>
          <w:rFonts w:ascii="Verdana" w:hAnsi="Verdana"/>
          <w:snapToGrid w:val="0"/>
          <w:sz w:val="20"/>
          <w:szCs w:val="20"/>
        </w:rPr>
        <w:t xml:space="preserve">чл.1.3 или чл.1.4 от този раздел, </w:t>
      </w:r>
      <w:r w:rsidRPr="009E4D2D">
        <w:rPr>
          <w:rFonts w:ascii="Verdana" w:hAnsi="Verdana"/>
          <w:iCs/>
          <w:snapToGrid w:val="0"/>
          <w:sz w:val="20"/>
          <w:szCs w:val="20"/>
        </w:rPr>
        <w:t xml:space="preserve">както и възстановява на Възложителя претърпените щети и/или пропуснати ползи, вследствие </w:t>
      </w:r>
      <w:proofErr w:type="spellStart"/>
      <w:r w:rsidRPr="009E4D2D">
        <w:rPr>
          <w:rFonts w:ascii="Verdana" w:hAnsi="Verdana"/>
          <w:iCs/>
          <w:snapToGrid w:val="0"/>
          <w:sz w:val="20"/>
          <w:szCs w:val="20"/>
        </w:rPr>
        <w:t>нa</w:t>
      </w:r>
      <w:proofErr w:type="spellEnd"/>
      <w:r w:rsidRPr="009E4D2D">
        <w:rPr>
          <w:rFonts w:ascii="Verdana" w:hAnsi="Verdana"/>
          <w:iCs/>
          <w:snapToGrid w:val="0"/>
          <w:sz w:val="20"/>
          <w:szCs w:val="20"/>
        </w:rPr>
        <w:t xml:space="preserve"> неизпълнение </w:t>
      </w:r>
      <w:proofErr w:type="spellStart"/>
      <w:r w:rsidRPr="009E4D2D">
        <w:rPr>
          <w:rFonts w:ascii="Verdana" w:hAnsi="Verdana"/>
          <w:iCs/>
          <w:snapToGrid w:val="0"/>
          <w:sz w:val="20"/>
          <w:szCs w:val="20"/>
        </w:rPr>
        <w:t>нa</w:t>
      </w:r>
      <w:proofErr w:type="spellEnd"/>
      <w:r w:rsidRPr="009E4D2D">
        <w:rPr>
          <w:rFonts w:ascii="Verdana" w:hAnsi="Verdana"/>
          <w:iCs/>
          <w:snapToGrid w:val="0"/>
          <w:sz w:val="20"/>
          <w:szCs w:val="20"/>
        </w:rPr>
        <w:t xml:space="preserve"> задълженията на Доставчика </w:t>
      </w:r>
      <w:proofErr w:type="spellStart"/>
      <w:r w:rsidRPr="009E4D2D">
        <w:rPr>
          <w:rFonts w:ascii="Verdana" w:hAnsi="Verdana"/>
          <w:iCs/>
          <w:snapToGrid w:val="0"/>
          <w:sz w:val="20"/>
          <w:szCs w:val="20"/>
        </w:rPr>
        <w:t>пo</w:t>
      </w:r>
      <w:proofErr w:type="spellEnd"/>
      <w:r w:rsidRPr="009E4D2D">
        <w:rPr>
          <w:rFonts w:ascii="Verdana" w:hAnsi="Verdana"/>
          <w:iCs/>
          <w:snapToGrid w:val="0"/>
          <w:sz w:val="20"/>
          <w:szCs w:val="20"/>
        </w:rPr>
        <w:t xml:space="preserve"> </w:t>
      </w:r>
      <w:proofErr w:type="spellStart"/>
      <w:r w:rsidRPr="009E4D2D">
        <w:rPr>
          <w:rFonts w:ascii="Verdana" w:hAnsi="Verdana"/>
          <w:iCs/>
          <w:snapToGrid w:val="0"/>
          <w:sz w:val="20"/>
          <w:szCs w:val="20"/>
        </w:rPr>
        <w:t>дoгoвopa</w:t>
      </w:r>
      <w:proofErr w:type="spellEnd"/>
      <w:r w:rsidRPr="009E4D2D">
        <w:rPr>
          <w:rFonts w:ascii="Verdana" w:hAnsi="Verdana"/>
          <w:iCs/>
          <w:snapToGrid w:val="0"/>
          <w:sz w:val="20"/>
          <w:szCs w:val="20"/>
        </w:rPr>
        <w:t>.</w:t>
      </w:r>
    </w:p>
    <w:p w14:paraId="230ADAA2" w14:textId="77777777" w:rsidR="003868FD" w:rsidRPr="009E4D2D" w:rsidRDefault="003868FD" w:rsidP="003868FD">
      <w:pPr>
        <w:numPr>
          <w:ilvl w:val="1"/>
          <w:numId w:val="32"/>
        </w:numPr>
        <w:tabs>
          <w:tab w:val="num" w:pos="459"/>
          <w:tab w:val="num" w:pos="1620"/>
        </w:tabs>
        <w:spacing w:before="120" w:after="120"/>
        <w:jc w:val="both"/>
        <w:rPr>
          <w:rFonts w:ascii="Verdana" w:hAnsi="Verdana"/>
          <w:snapToGrid w:val="0"/>
          <w:sz w:val="20"/>
          <w:szCs w:val="20"/>
        </w:rPr>
      </w:pPr>
      <w:r w:rsidRPr="009E4D2D">
        <w:rPr>
          <w:rFonts w:ascii="Verdana" w:hAnsi="Verdana"/>
          <w:snapToGrid w:val="0"/>
          <w:sz w:val="20"/>
          <w:szCs w:val="20"/>
        </w:rPr>
        <w:t>При наличие на повече от 3 (три) рекламации, доказани с подписан от двете страни констативен протокол поради дефектирали и/или некачествени стоки, ще се счита, че е налице съществено неизпълнение и Възложителят има право да прекрати договора едностранно, като задържи гаранцията за изпълнение.</w:t>
      </w:r>
    </w:p>
    <w:p w14:paraId="1E69327D" w14:textId="77777777" w:rsidR="00FB1415" w:rsidRDefault="003868FD" w:rsidP="00FB1415">
      <w:pPr>
        <w:numPr>
          <w:ilvl w:val="1"/>
          <w:numId w:val="32"/>
        </w:numPr>
        <w:spacing w:before="120" w:after="120"/>
        <w:jc w:val="both"/>
        <w:rPr>
          <w:rFonts w:ascii="Verdana" w:hAnsi="Verdana"/>
          <w:snapToGrid w:val="0"/>
          <w:sz w:val="20"/>
          <w:szCs w:val="20"/>
        </w:rPr>
      </w:pPr>
      <w:r w:rsidRPr="009E4D2D">
        <w:rPr>
          <w:rFonts w:ascii="Verdana" w:hAnsi="Verdana"/>
          <w:snapToGrid w:val="0"/>
          <w:sz w:val="20"/>
          <w:szCs w:val="20"/>
        </w:rPr>
        <w:t xml:space="preserve">В случай, че Доставчикът прекрати едностранно договора, без да има правно основание, той дължи на Възложителя неустойка в размер на </w:t>
      </w:r>
      <w:r>
        <w:rPr>
          <w:rFonts w:ascii="Verdana" w:hAnsi="Verdana"/>
          <w:snapToGrid w:val="0"/>
          <w:sz w:val="20"/>
          <w:szCs w:val="20"/>
        </w:rPr>
        <w:t>5</w:t>
      </w:r>
      <w:r w:rsidRPr="009E4D2D">
        <w:rPr>
          <w:rFonts w:ascii="Verdana" w:hAnsi="Verdana"/>
          <w:snapToGrid w:val="0"/>
          <w:sz w:val="20"/>
          <w:szCs w:val="20"/>
        </w:rPr>
        <w:t>% (</w:t>
      </w:r>
      <w:r>
        <w:rPr>
          <w:rFonts w:ascii="Verdana" w:hAnsi="Verdana"/>
          <w:snapToGrid w:val="0"/>
          <w:sz w:val="20"/>
          <w:szCs w:val="20"/>
        </w:rPr>
        <w:t>пет</w:t>
      </w:r>
      <w:r w:rsidRPr="009E4D2D">
        <w:rPr>
          <w:rFonts w:ascii="Verdana" w:hAnsi="Verdana"/>
          <w:snapToGrid w:val="0"/>
          <w:sz w:val="20"/>
          <w:szCs w:val="20"/>
        </w:rPr>
        <w:t xml:space="preserve"> процента) от прогнозната стойност на договора.</w:t>
      </w:r>
    </w:p>
    <w:p w14:paraId="6CE67164" w14:textId="423075C9" w:rsidR="008A1A94" w:rsidRDefault="008A1A94" w:rsidP="00FB1415">
      <w:pPr>
        <w:numPr>
          <w:ilvl w:val="1"/>
          <w:numId w:val="32"/>
        </w:numPr>
        <w:spacing w:before="120" w:after="120"/>
        <w:jc w:val="both"/>
        <w:rPr>
          <w:rFonts w:ascii="Verdana" w:hAnsi="Verdana"/>
          <w:snapToGrid w:val="0"/>
          <w:sz w:val="20"/>
          <w:szCs w:val="20"/>
        </w:rPr>
      </w:pPr>
      <w:r w:rsidRPr="00FB1415">
        <w:rPr>
          <w:rFonts w:ascii="Verdana" w:hAnsi="Verdana"/>
          <w:snapToGrid w:val="0"/>
          <w:sz w:val="20"/>
          <w:szCs w:val="20"/>
        </w:rPr>
        <w:t>Изпълнителят се задължава да спазва всички изисквания за безопасност и здраве при работа (БЗР), предвидени в българското законодателство. При неспазване на което и да е от тези изисквания, на Изпълнителя се налага санкция в размер на 100 лв. за първо констатирано нарушение и по 300 лв. – за всяко следващо. При констатиране на повече от три нарушения, ще се счита че Изпълнителят е в съществено неизпълнение на договора, като Възложителят има право да прекрати едностранно Договора поради неизпълнение от страна на Изпълнителя и да задържи гаранцията за изпълнение.</w:t>
      </w:r>
    </w:p>
    <w:p w14:paraId="2473FDA6" w14:textId="77777777" w:rsidR="003868FD" w:rsidRPr="008A1A94" w:rsidRDefault="003868FD" w:rsidP="009E71C5">
      <w:pPr>
        <w:numPr>
          <w:ilvl w:val="1"/>
          <w:numId w:val="32"/>
        </w:numPr>
        <w:tabs>
          <w:tab w:val="num" w:pos="459"/>
          <w:tab w:val="num" w:pos="1620"/>
        </w:tabs>
        <w:spacing w:before="120" w:after="120"/>
        <w:jc w:val="both"/>
        <w:rPr>
          <w:rFonts w:ascii="Verdana" w:hAnsi="Verdana"/>
          <w:snapToGrid w:val="0"/>
          <w:sz w:val="20"/>
          <w:szCs w:val="20"/>
        </w:rPr>
      </w:pPr>
      <w:r w:rsidRPr="008A1A94">
        <w:rPr>
          <w:rFonts w:ascii="Verdana" w:hAnsi="Verdana"/>
          <w:snapToGrid w:val="0"/>
          <w:color w:val="000000"/>
          <w:sz w:val="20"/>
          <w:szCs w:val="20"/>
        </w:rPr>
        <w:t>Доставчикът ще изплати неустойките, предвидени в Договора</w:t>
      </w:r>
      <w:r w:rsidRPr="008A1A94">
        <w:rPr>
          <w:rFonts w:ascii="Verdana" w:hAnsi="Verdana"/>
          <w:snapToGrid w:val="0"/>
          <w:color w:val="000000"/>
          <w:sz w:val="20"/>
          <w:szCs w:val="20"/>
          <w:lang w:val="ru-RU"/>
        </w:rPr>
        <w:t>,</w:t>
      </w:r>
      <w:r w:rsidRPr="008A1A94">
        <w:rPr>
          <w:rFonts w:ascii="Verdana" w:hAnsi="Verdana"/>
          <w:snapToGrid w:val="0"/>
          <w:color w:val="000000"/>
          <w:sz w:val="20"/>
          <w:szCs w:val="20"/>
        </w:rPr>
        <w:t xml:space="preserve"> в срок до 5 (пет) работни дни от получаването на писмено уведомление от Възложителя за налагането на съответната неустойка. Възложителят си запазва правото да удържи наложените неустойки от предоставената му гаранция за добро изпълнение или да ги прихване</w:t>
      </w:r>
      <w:r w:rsidRPr="00345AED">
        <w:rPr>
          <w:rFonts w:ascii="Verdana" w:hAnsi="Verdana"/>
          <w:snapToGrid w:val="0"/>
          <w:color w:val="000000"/>
          <w:sz w:val="20"/>
          <w:szCs w:val="20"/>
        </w:rPr>
        <w:t xml:space="preserve"> от дължими суми към доставчика.</w:t>
      </w:r>
    </w:p>
    <w:p w14:paraId="10D6A23F" w14:textId="77777777" w:rsidR="003868FD" w:rsidRPr="009E4D2D" w:rsidRDefault="003868FD" w:rsidP="003868FD">
      <w:pPr>
        <w:keepNext/>
        <w:numPr>
          <w:ilvl w:val="0"/>
          <w:numId w:val="32"/>
        </w:numPr>
        <w:spacing w:before="120" w:after="120"/>
        <w:jc w:val="both"/>
        <w:rPr>
          <w:rFonts w:ascii="Verdana" w:hAnsi="Verdana"/>
          <w:snapToGrid w:val="0"/>
          <w:sz w:val="20"/>
          <w:szCs w:val="20"/>
        </w:rPr>
      </w:pPr>
      <w:r w:rsidRPr="009E4D2D">
        <w:rPr>
          <w:rFonts w:ascii="Verdana" w:hAnsi="Verdana"/>
          <w:b/>
          <w:snapToGrid w:val="0"/>
          <w:sz w:val="20"/>
          <w:szCs w:val="20"/>
        </w:rPr>
        <w:t>САНКЦИИ</w:t>
      </w:r>
      <w:r w:rsidRPr="009E4D2D">
        <w:rPr>
          <w:rFonts w:ascii="Verdana" w:hAnsi="Verdana"/>
          <w:b/>
          <w:bCs/>
          <w:snapToGrid w:val="0"/>
          <w:sz w:val="20"/>
          <w:szCs w:val="20"/>
        </w:rPr>
        <w:t>, НАЛАГАНИ НА “СОФИЙСКА ВОДА” АД</w:t>
      </w:r>
    </w:p>
    <w:p w14:paraId="151B15AB" w14:textId="77777777" w:rsidR="003868FD" w:rsidRDefault="003868FD" w:rsidP="003868FD">
      <w:pPr>
        <w:numPr>
          <w:ilvl w:val="1"/>
          <w:numId w:val="32"/>
        </w:numPr>
        <w:spacing w:before="120" w:after="120"/>
        <w:jc w:val="both"/>
        <w:rPr>
          <w:rFonts w:ascii="Verdana" w:hAnsi="Verdana"/>
          <w:snapToGrid w:val="0"/>
          <w:sz w:val="20"/>
          <w:szCs w:val="20"/>
        </w:rPr>
      </w:pPr>
      <w:r w:rsidRPr="009E4D2D">
        <w:rPr>
          <w:rFonts w:ascii="Verdana" w:hAnsi="Verdana"/>
          <w:snapToGrid w:val="0"/>
          <w:sz w:val="20"/>
          <w:szCs w:val="20"/>
        </w:rPr>
        <w:t xml:space="preserve">Ако в който и да е момент, във връзка с изпълнение на доставките и услугите в договора, поради действие или бездействие от страна на Доставчика и/или негови служители, на “Софийска вода” АД бъдат наложени санкции по силата на действащото законодателство, </w:t>
      </w:r>
      <w:r w:rsidRPr="009E4D2D">
        <w:rPr>
          <w:rFonts w:ascii="Verdana" w:hAnsi="Verdana"/>
          <w:snapToGrid w:val="0"/>
          <w:spacing w:val="-4"/>
          <w:sz w:val="20"/>
          <w:szCs w:val="20"/>
        </w:rPr>
        <w:t xml:space="preserve">Доставчикът </w:t>
      </w:r>
      <w:r w:rsidRPr="009E4D2D">
        <w:rPr>
          <w:rFonts w:ascii="Verdana" w:hAnsi="Verdana"/>
          <w:snapToGrid w:val="0"/>
          <w:sz w:val="20"/>
          <w:szCs w:val="20"/>
        </w:rPr>
        <w:t>се задължава да обезщети Възложителя по всички санкции в пълния им размер.</w:t>
      </w:r>
    </w:p>
    <w:p w14:paraId="65BE90E3" w14:textId="77777777" w:rsidR="003868FD" w:rsidRDefault="003868FD" w:rsidP="003868FD">
      <w:pPr>
        <w:keepNext/>
        <w:numPr>
          <w:ilvl w:val="0"/>
          <w:numId w:val="32"/>
        </w:numPr>
        <w:spacing w:before="120" w:after="120"/>
        <w:jc w:val="both"/>
        <w:rPr>
          <w:rFonts w:ascii="Verdana" w:hAnsi="Verdana"/>
          <w:b/>
          <w:bCs/>
          <w:snapToGrid w:val="0"/>
          <w:color w:val="000000"/>
          <w:sz w:val="20"/>
          <w:szCs w:val="20"/>
        </w:rPr>
      </w:pPr>
      <w:r w:rsidRPr="009E4D2D">
        <w:rPr>
          <w:rFonts w:ascii="Verdana" w:hAnsi="Verdana"/>
          <w:b/>
          <w:bCs/>
          <w:snapToGrid w:val="0"/>
          <w:color w:val="000000"/>
          <w:sz w:val="20"/>
          <w:szCs w:val="20"/>
        </w:rPr>
        <w:t>ГАРАНЦИЯ ЗА ИЗПЪЛНЕНИЕ НА ДОГОВОРА</w:t>
      </w:r>
    </w:p>
    <w:p w14:paraId="5AC94A7A" w14:textId="3CF13485" w:rsidR="003868FD" w:rsidRDefault="003868FD" w:rsidP="003868FD">
      <w:pPr>
        <w:keepLines/>
        <w:numPr>
          <w:ilvl w:val="1"/>
          <w:numId w:val="32"/>
        </w:numPr>
        <w:tabs>
          <w:tab w:val="left" w:pos="993"/>
        </w:tabs>
        <w:spacing w:before="120" w:after="120"/>
        <w:jc w:val="both"/>
        <w:rPr>
          <w:rFonts w:ascii="Verdana" w:eastAsiaTheme="minorHAnsi" w:hAnsi="Verdana" w:cstheme="minorBidi"/>
          <w:snapToGrid w:val="0"/>
          <w:sz w:val="20"/>
          <w:szCs w:val="20"/>
          <w:lang w:val="ru-RU"/>
        </w:rPr>
      </w:pPr>
      <w:r>
        <w:rPr>
          <w:rFonts w:ascii="Verdana" w:eastAsiaTheme="minorHAnsi" w:hAnsi="Verdana" w:cstheme="minorBidi"/>
          <w:snapToGrid w:val="0"/>
          <w:sz w:val="20"/>
          <w:szCs w:val="20"/>
          <w:lang w:val="ru-RU"/>
        </w:rPr>
        <w:t>Доставичкът</w:t>
      </w:r>
      <w:r w:rsidRPr="009E4D2D">
        <w:rPr>
          <w:rFonts w:ascii="Verdana" w:eastAsiaTheme="minorHAnsi" w:hAnsi="Verdana" w:cstheme="minorBidi"/>
          <w:snapToGrid w:val="0"/>
          <w:sz w:val="20"/>
          <w:szCs w:val="20"/>
          <w:lang w:val="ru-RU"/>
        </w:rPr>
        <w:t xml:space="preserve"> е внесъл/представил гаранция за изпълнение на настоящия  Договор в размер на </w:t>
      </w:r>
      <w:r>
        <w:rPr>
          <w:rFonts w:ascii="Verdana" w:eastAsiaTheme="minorHAnsi" w:hAnsi="Verdana" w:cstheme="minorBidi"/>
          <w:snapToGrid w:val="0"/>
          <w:sz w:val="20"/>
          <w:szCs w:val="20"/>
        </w:rPr>
        <w:t>2</w:t>
      </w:r>
      <w:r w:rsidRPr="009E4D2D">
        <w:rPr>
          <w:rFonts w:ascii="Verdana" w:eastAsiaTheme="minorHAnsi" w:hAnsi="Verdana" w:cstheme="minorBidi"/>
          <w:snapToGrid w:val="0"/>
          <w:sz w:val="20"/>
          <w:szCs w:val="20"/>
          <w:lang w:val="ru-RU"/>
        </w:rPr>
        <w:t xml:space="preserve"> %  (</w:t>
      </w:r>
      <w:r>
        <w:rPr>
          <w:rFonts w:ascii="Verdana" w:eastAsiaTheme="minorHAnsi" w:hAnsi="Verdana" w:cstheme="minorBidi"/>
          <w:snapToGrid w:val="0"/>
          <w:sz w:val="20"/>
          <w:szCs w:val="20"/>
        </w:rPr>
        <w:t>два</w:t>
      </w:r>
      <w:r w:rsidR="00674825">
        <w:rPr>
          <w:rFonts w:ascii="Verdana" w:eastAsiaTheme="minorHAnsi" w:hAnsi="Verdana" w:cstheme="minorBidi"/>
          <w:snapToGrid w:val="0"/>
          <w:sz w:val="20"/>
          <w:szCs w:val="20"/>
          <w:lang w:val="ru-RU"/>
        </w:rPr>
        <w:t xml:space="preserve"> процента) от </w:t>
      </w:r>
      <w:r w:rsidRPr="009E4D2D">
        <w:rPr>
          <w:rFonts w:ascii="Verdana" w:eastAsiaTheme="minorHAnsi" w:hAnsi="Verdana" w:cstheme="minorBidi"/>
          <w:snapToGrid w:val="0"/>
          <w:sz w:val="20"/>
          <w:szCs w:val="20"/>
          <w:lang w:val="ru-RU"/>
        </w:rPr>
        <w:t xml:space="preserve"> стойността на договора,  подчинена  на Еднообразните правила за гаранции до поискване” (</w:t>
      </w:r>
      <w:r w:rsidRPr="009E4D2D">
        <w:rPr>
          <w:rFonts w:ascii="Verdana" w:eastAsiaTheme="minorHAnsi" w:hAnsi="Verdana" w:cstheme="minorBidi"/>
          <w:snapToGrid w:val="0"/>
          <w:sz w:val="20"/>
          <w:szCs w:val="20"/>
        </w:rPr>
        <w:t>URDG</w:t>
      </w:r>
      <w:r w:rsidRPr="009E4D2D">
        <w:rPr>
          <w:rFonts w:ascii="Verdana" w:eastAsiaTheme="minorHAnsi" w:hAnsi="Verdana" w:cstheme="minorBidi"/>
          <w:snapToGrid w:val="0"/>
          <w:sz w:val="20"/>
          <w:szCs w:val="20"/>
          <w:lang w:val="ru-RU"/>
        </w:rPr>
        <w:t xml:space="preserve"> – </w:t>
      </w:r>
      <w:proofErr w:type="spellStart"/>
      <w:r w:rsidRPr="009E4D2D">
        <w:rPr>
          <w:rFonts w:ascii="Verdana" w:eastAsiaTheme="minorHAnsi" w:hAnsi="Verdana" w:cstheme="minorBidi"/>
          <w:snapToGrid w:val="0"/>
          <w:sz w:val="20"/>
          <w:szCs w:val="20"/>
        </w:rPr>
        <w:t>Uniform</w:t>
      </w:r>
      <w:proofErr w:type="spellEnd"/>
      <w:r w:rsidRPr="009E4D2D">
        <w:rPr>
          <w:rFonts w:ascii="Verdana" w:eastAsiaTheme="minorHAnsi" w:hAnsi="Verdana" w:cstheme="minorBidi"/>
          <w:snapToGrid w:val="0"/>
          <w:sz w:val="20"/>
          <w:szCs w:val="20"/>
          <w:lang w:val="ru-RU"/>
        </w:rPr>
        <w:t xml:space="preserve"> </w:t>
      </w:r>
      <w:proofErr w:type="spellStart"/>
      <w:r w:rsidRPr="009E4D2D">
        <w:rPr>
          <w:rFonts w:ascii="Verdana" w:eastAsiaTheme="minorHAnsi" w:hAnsi="Verdana" w:cstheme="minorBidi"/>
          <w:snapToGrid w:val="0"/>
          <w:sz w:val="20"/>
          <w:szCs w:val="20"/>
        </w:rPr>
        <w:t>Rules</w:t>
      </w:r>
      <w:proofErr w:type="spellEnd"/>
      <w:r w:rsidRPr="009E4D2D">
        <w:rPr>
          <w:rFonts w:ascii="Verdana" w:eastAsiaTheme="minorHAnsi" w:hAnsi="Verdana" w:cstheme="minorBidi"/>
          <w:snapToGrid w:val="0"/>
          <w:sz w:val="20"/>
          <w:szCs w:val="20"/>
          <w:lang w:val="ru-RU"/>
        </w:rPr>
        <w:t xml:space="preserve"> </w:t>
      </w:r>
      <w:proofErr w:type="spellStart"/>
      <w:r w:rsidRPr="009E4D2D">
        <w:rPr>
          <w:rFonts w:ascii="Verdana" w:eastAsiaTheme="minorHAnsi" w:hAnsi="Verdana" w:cstheme="minorBidi"/>
          <w:snapToGrid w:val="0"/>
          <w:sz w:val="20"/>
          <w:szCs w:val="20"/>
        </w:rPr>
        <w:t>for</w:t>
      </w:r>
      <w:proofErr w:type="spellEnd"/>
      <w:r w:rsidRPr="009E4D2D">
        <w:rPr>
          <w:rFonts w:ascii="Verdana" w:eastAsiaTheme="minorHAnsi" w:hAnsi="Verdana" w:cstheme="minorBidi"/>
          <w:snapToGrid w:val="0"/>
          <w:sz w:val="20"/>
          <w:szCs w:val="20"/>
          <w:lang w:val="ru-RU"/>
        </w:rPr>
        <w:t xml:space="preserve"> </w:t>
      </w:r>
      <w:proofErr w:type="spellStart"/>
      <w:r w:rsidRPr="009E4D2D">
        <w:rPr>
          <w:rFonts w:ascii="Verdana" w:eastAsiaTheme="minorHAnsi" w:hAnsi="Verdana" w:cstheme="minorBidi"/>
          <w:snapToGrid w:val="0"/>
          <w:sz w:val="20"/>
          <w:szCs w:val="20"/>
        </w:rPr>
        <w:t>Demand</w:t>
      </w:r>
      <w:proofErr w:type="spellEnd"/>
      <w:r w:rsidRPr="009E4D2D">
        <w:rPr>
          <w:rFonts w:ascii="Verdana" w:eastAsiaTheme="minorHAnsi" w:hAnsi="Verdana" w:cstheme="minorBidi"/>
          <w:snapToGrid w:val="0"/>
          <w:sz w:val="20"/>
          <w:szCs w:val="20"/>
          <w:lang w:val="ru-RU"/>
        </w:rPr>
        <w:t xml:space="preserve"> (</w:t>
      </w:r>
      <w:r w:rsidRPr="009E4D2D">
        <w:rPr>
          <w:rFonts w:ascii="Verdana" w:eastAsiaTheme="minorHAnsi" w:hAnsi="Verdana" w:cstheme="minorBidi"/>
          <w:snapToGrid w:val="0"/>
          <w:sz w:val="20"/>
          <w:szCs w:val="20"/>
        </w:rPr>
        <w:t>URDG</w:t>
      </w:r>
      <w:r w:rsidRPr="009E4D2D">
        <w:rPr>
          <w:rFonts w:ascii="Verdana" w:eastAsiaTheme="minorHAnsi" w:hAnsi="Verdana" w:cstheme="minorBidi"/>
          <w:snapToGrid w:val="0"/>
          <w:sz w:val="20"/>
          <w:szCs w:val="20"/>
          <w:lang w:val="ru-RU"/>
        </w:rPr>
        <w:t xml:space="preserve"> – </w:t>
      </w:r>
      <w:proofErr w:type="spellStart"/>
      <w:r w:rsidRPr="009E4D2D">
        <w:rPr>
          <w:rFonts w:ascii="Verdana" w:eastAsiaTheme="minorHAnsi" w:hAnsi="Verdana" w:cstheme="minorBidi"/>
          <w:snapToGrid w:val="0"/>
          <w:sz w:val="20"/>
          <w:szCs w:val="20"/>
        </w:rPr>
        <w:t>Uniform</w:t>
      </w:r>
      <w:proofErr w:type="spellEnd"/>
      <w:r w:rsidRPr="009E4D2D">
        <w:rPr>
          <w:rFonts w:ascii="Verdana" w:eastAsiaTheme="minorHAnsi" w:hAnsi="Verdana" w:cstheme="minorBidi"/>
          <w:snapToGrid w:val="0"/>
          <w:sz w:val="20"/>
          <w:szCs w:val="20"/>
          <w:lang w:val="ru-RU"/>
        </w:rPr>
        <w:t xml:space="preserve"> </w:t>
      </w:r>
      <w:proofErr w:type="spellStart"/>
      <w:r w:rsidRPr="009E4D2D">
        <w:rPr>
          <w:rFonts w:ascii="Verdana" w:eastAsiaTheme="minorHAnsi" w:hAnsi="Verdana" w:cstheme="minorBidi"/>
          <w:snapToGrid w:val="0"/>
          <w:sz w:val="20"/>
          <w:szCs w:val="20"/>
        </w:rPr>
        <w:t>Rules</w:t>
      </w:r>
      <w:proofErr w:type="spellEnd"/>
      <w:r w:rsidRPr="009E4D2D">
        <w:rPr>
          <w:rFonts w:ascii="Verdana" w:eastAsiaTheme="minorHAnsi" w:hAnsi="Verdana" w:cstheme="minorBidi"/>
          <w:snapToGrid w:val="0"/>
          <w:sz w:val="20"/>
          <w:szCs w:val="20"/>
          <w:lang w:val="ru-RU"/>
        </w:rPr>
        <w:t xml:space="preserve"> </w:t>
      </w:r>
      <w:proofErr w:type="spellStart"/>
      <w:r w:rsidRPr="009E4D2D">
        <w:rPr>
          <w:rFonts w:ascii="Verdana" w:eastAsiaTheme="minorHAnsi" w:hAnsi="Verdana" w:cstheme="minorBidi"/>
          <w:snapToGrid w:val="0"/>
          <w:sz w:val="20"/>
          <w:szCs w:val="20"/>
        </w:rPr>
        <w:t>for</w:t>
      </w:r>
      <w:proofErr w:type="spellEnd"/>
      <w:r w:rsidRPr="009E4D2D">
        <w:rPr>
          <w:rFonts w:ascii="Verdana" w:eastAsiaTheme="minorHAnsi" w:hAnsi="Verdana" w:cstheme="minorBidi"/>
          <w:snapToGrid w:val="0"/>
          <w:sz w:val="20"/>
          <w:szCs w:val="20"/>
          <w:lang w:val="ru-RU"/>
        </w:rPr>
        <w:t xml:space="preserve"> </w:t>
      </w:r>
      <w:proofErr w:type="spellStart"/>
      <w:r w:rsidRPr="009E4D2D">
        <w:rPr>
          <w:rFonts w:ascii="Verdana" w:eastAsiaTheme="minorHAnsi" w:hAnsi="Verdana" w:cstheme="minorBidi"/>
          <w:snapToGrid w:val="0"/>
          <w:sz w:val="20"/>
          <w:szCs w:val="20"/>
        </w:rPr>
        <w:t>Demand</w:t>
      </w:r>
      <w:proofErr w:type="spellEnd"/>
      <w:r w:rsidRPr="009E4D2D">
        <w:rPr>
          <w:rFonts w:ascii="Verdana" w:eastAsiaTheme="minorHAnsi" w:hAnsi="Verdana" w:cstheme="minorBidi"/>
          <w:snapToGrid w:val="0"/>
          <w:sz w:val="20"/>
          <w:szCs w:val="20"/>
          <w:lang w:val="ru-RU"/>
        </w:rPr>
        <w:t xml:space="preserve"> </w:t>
      </w:r>
      <w:proofErr w:type="spellStart"/>
      <w:r w:rsidRPr="009E4D2D">
        <w:rPr>
          <w:rFonts w:ascii="Verdana" w:eastAsiaTheme="minorHAnsi" w:hAnsi="Verdana" w:cstheme="minorBidi"/>
          <w:snapToGrid w:val="0"/>
          <w:sz w:val="20"/>
          <w:szCs w:val="20"/>
        </w:rPr>
        <w:t>Guarantees</w:t>
      </w:r>
      <w:proofErr w:type="spellEnd"/>
      <w:r w:rsidRPr="009E4D2D">
        <w:rPr>
          <w:rFonts w:ascii="Verdana" w:eastAsiaTheme="minorHAnsi" w:hAnsi="Verdana" w:cstheme="minorBidi"/>
          <w:snapToGrid w:val="0"/>
          <w:sz w:val="20"/>
          <w:szCs w:val="20"/>
          <w:lang w:val="ru-RU"/>
        </w:rPr>
        <w:t>) на Международната търговска камара (</w:t>
      </w:r>
      <w:r w:rsidRPr="009E4D2D">
        <w:rPr>
          <w:rFonts w:ascii="Verdana" w:eastAsiaTheme="minorHAnsi" w:hAnsi="Verdana" w:cstheme="minorBidi"/>
          <w:snapToGrid w:val="0"/>
          <w:sz w:val="20"/>
          <w:szCs w:val="20"/>
        </w:rPr>
        <w:t>ICC</w:t>
      </w:r>
      <w:r w:rsidRPr="009E4D2D">
        <w:rPr>
          <w:rFonts w:ascii="Verdana" w:eastAsiaTheme="minorHAnsi" w:hAnsi="Verdana" w:cstheme="minorBidi"/>
          <w:snapToGrid w:val="0"/>
          <w:sz w:val="20"/>
          <w:szCs w:val="20"/>
          <w:lang w:val="ru-RU"/>
        </w:rPr>
        <w:t>), Париж и тяхната последна действаща публикация и ревизия.</w:t>
      </w:r>
    </w:p>
    <w:p w14:paraId="0C78A005" w14:textId="7FB912FB" w:rsidR="00674825" w:rsidRPr="009E4D2D" w:rsidRDefault="00674825" w:rsidP="00674825">
      <w:pPr>
        <w:keepLines/>
        <w:numPr>
          <w:ilvl w:val="1"/>
          <w:numId w:val="32"/>
        </w:numPr>
        <w:tabs>
          <w:tab w:val="left" w:pos="993"/>
        </w:tabs>
        <w:spacing w:before="120" w:after="120"/>
        <w:jc w:val="both"/>
        <w:rPr>
          <w:rFonts w:ascii="Verdana" w:eastAsiaTheme="minorHAnsi" w:hAnsi="Verdana" w:cstheme="minorBidi"/>
          <w:snapToGrid w:val="0"/>
          <w:sz w:val="20"/>
          <w:szCs w:val="20"/>
          <w:lang w:val="ru-RU"/>
        </w:rPr>
      </w:pPr>
      <w:r>
        <w:rPr>
          <w:rFonts w:ascii="Verdana" w:eastAsiaTheme="minorHAnsi" w:hAnsi="Verdana" w:cstheme="minorBidi"/>
          <w:snapToGrid w:val="0"/>
          <w:sz w:val="20"/>
          <w:szCs w:val="20"/>
          <w:lang w:val="ru-RU"/>
        </w:rPr>
        <w:t xml:space="preserve">Когато гаранцията е </w:t>
      </w:r>
      <w:r w:rsidRPr="00674825">
        <w:rPr>
          <w:rFonts w:ascii="Verdana" w:eastAsiaTheme="minorHAnsi" w:hAnsi="Verdana" w:cstheme="minorBidi"/>
          <w:snapToGrid w:val="0"/>
          <w:sz w:val="20"/>
          <w:szCs w:val="20"/>
          <w:lang w:val="ru-RU"/>
        </w:rPr>
        <w:t xml:space="preserve">Парична сума </w:t>
      </w:r>
      <w:r>
        <w:rPr>
          <w:rFonts w:ascii="Verdana" w:eastAsiaTheme="minorHAnsi" w:hAnsi="Verdana" w:cstheme="minorBidi"/>
          <w:snapToGrid w:val="0"/>
          <w:sz w:val="20"/>
          <w:szCs w:val="20"/>
          <w:lang w:val="ru-RU"/>
        </w:rPr>
        <w:t>тя се превежда</w:t>
      </w:r>
      <w:r w:rsidRPr="00674825">
        <w:rPr>
          <w:rFonts w:ascii="Verdana" w:eastAsiaTheme="minorHAnsi" w:hAnsi="Verdana" w:cstheme="minorBidi"/>
          <w:snapToGrid w:val="0"/>
          <w:sz w:val="20"/>
          <w:szCs w:val="20"/>
          <w:lang w:val="ru-RU"/>
        </w:rPr>
        <w:t xml:space="preserve"> по банков път по следната сметка на "Софийска вода" АД в „Експресбанк“ АД, IBAN: BG28 TTBB 9400 1523 0569 25, BIC:TTBB BG22, като в основанието се посочва номера на процедурата.”</w:t>
      </w:r>
    </w:p>
    <w:p w14:paraId="773B0761" w14:textId="77777777" w:rsidR="003868FD" w:rsidRPr="009E4D2D" w:rsidRDefault="003868FD" w:rsidP="003868FD">
      <w:pPr>
        <w:keepLines/>
        <w:numPr>
          <w:ilvl w:val="1"/>
          <w:numId w:val="32"/>
        </w:numPr>
        <w:tabs>
          <w:tab w:val="left" w:pos="993"/>
        </w:tabs>
        <w:spacing w:before="120" w:after="120"/>
        <w:jc w:val="both"/>
        <w:rPr>
          <w:rFonts w:ascii="Verdana" w:eastAsiaTheme="minorHAnsi" w:hAnsi="Verdana" w:cstheme="minorBidi"/>
          <w:snapToGrid w:val="0"/>
          <w:sz w:val="20"/>
          <w:szCs w:val="20"/>
          <w:lang w:val="ru-RU"/>
        </w:rPr>
      </w:pPr>
      <w:r w:rsidRPr="009E4D2D">
        <w:rPr>
          <w:rFonts w:ascii="Verdana" w:eastAsiaTheme="minorHAnsi" w:hAnsi="Verdana" w:cstheme="minorBidi"/>
          <w:snapToGrid w:val="0"/>
          <w:sz w:val="20"/>
          <w:szCs w:val="20"/>
          <w:lang w:val="ru-RU"/>
        </w:rPr>
        <w:lastRenderedPageBreak/>
        <w:t xml:space="preserve">  </w:t>
      </w:r>
      <w:r w:rsidRPr="009E4D2D">
        <w:rPr>
          <w:rFonts w:ascii="Verdana" w:eastAsiaTheme="minorHAnsi" w:hAnsi="Verdana" w:cstheme="minorBidi"/>
          <w:snapToGrid w:val="0"/>
          <w:sz w:val="20"/>
          <w:szCs w:val="20"/>
          <w:lang w:val="ru-RU"/>
        </w:rPr>
        <w:tab/>
        <w:t>Гаранцията е с валидност считано от датата на подписването на договора до датата на изтичане на срока му</w:t>
      </w:r>
      <w:r>
        <w:rPr>
          <w:rFonts w:ascii="Verdana" w:eastAsiaTheme="minorHAnsi" w:hAnsi="Verdana" w:cstheme="minorBidi"/>
          <w:snapToGrid w:val="0"/>
          <w:sz w:val="20"/>
          <w:szCs w:val="20"/>
          <w:lang w:val="ru-RU"/>
        </w:rPr>
        <w:t xml:space="preserve"> плюс 30</w:t>
      </w:r>
      <w:r>
        <w:rPr>
          <w:rFonts w:ascii="Verdana" w:eastAsiaTheme="minorHAnsi" w:hAnsi="Verdana" w:cstheme="minorBidi"/>
          <w:snapToGrid w:val="0"/>
          <w:sz w:val="20"/>
          <w:szCs w:val="20"/>
          <w:lang w:val="en-US"/>
        </w:rPr>
        <w:t xml:space="preserve"> </w:t>
      </w:r>
      <w:r>
        <w:rPr>
          <w:rFonts w:ascii="Verdana" w:eastAsiaTheme="minorHAnsi" w:hAnsi="Verdana" w:cstheme="minorBidi"/>
          <w:snapToGrid w:val="0"/>
          <w:sz w:val="20"/>
          <w:szCs w:val="20"/>
          <w:lang w:val="ru-RU"/>
        </w:rPr>
        <w:t>(</w:t>
      </w:r>
      <w:r>
        <w:rPr>
          <w:rFonts w:ascii="Verdana" w:eastAsiaTheme="minorHAnsi" w:hAnsi="Verdana" w:cstheme="minorBidi"/>
          <w:snapToGrid w:val="0"/>
          <w:sz w:val="20"/>
          <w:szCs w:val="20"/>
        </w:rPr>
        <w:t>тридесет дни)</w:t>
      </w:r>
      <w:r w:rsidRPr="009E4D2D">
        <w:rPr>
          <w:rFonts w:ascii="Verdana" w:eastAsiaTheme="minorHAnsi" w:hAnsi="Verdana" w:cstheme="minorBidi"/>
          <w:snapToGrid w:val="0"/>
          <w:sz w:val="20"/>
          <w:szCs w:val="20"/>
          <w:lang w:val="ru-RU"/>
        </w:rPr>
        <w:t>, като Възложител</w:t>
      </w:r>
      <w:r>
        <w:rPr>
          <w:rFonts w:ascii="Verdana" w:eastAsiaTheme="minorHAnsi" w:hAnsi="Verdana" w:cstheme="minorBidi"/>
          <w:snapToGrid w:val="0"/>
          <w:sz w:val="20"/>
          <w:szCs w:val="20"/>
          <w:lang w:val="ru-RU"/>
        </w:rPr>
        <w:t>ят не дължи лихви на Доставчика</w:t>
      </w:r>
      <w:r w:rsidRPr="009E4D2D">
        <w:rPr>
          <w:rFonts w:ascii="Verdana" w:eastAsiaTheme="minorHAnsi" w:hAnsi="Verdana" w:cstheme="minorBidi"/>
          <w:snapToGrid w:val="0"/>
          <w:sz w:val="20"/>
          <w:szCs w:val="20"/>
          <w:lang w:val="ru-RU"/>
        </w:rPr>
        <w:t xml:space="preserve"> за периода, през който гаранцията е престояла при него.   </w:t>
      </w:r>
    </w:p>
    <w:p w14:paraId="2E970502" w14:textId="77777777" w:rsidR="003868FD" w:rsidRDefault="003868FD" w:rsidP="003868FD">
      <w:pPr>
        <w:keepLines/>
        <w:numPr>
          <w:ilvl w:val="1"/>
          <w:numId w:val="32"/>
        </w:numPr>
        <w:tabs>
          <w:tab w:val="left" w:pos="993"/>
        </w:tabs>
        <w:spacing w:before="120" w:after="120"/>
        <w:jc w:val="both"/>
        <w:rPr>
          <w:rFonts w:ascii="Verdana" w:eastAsiaTheme="minorHAnsi" w:hAnsi="Verdana" w:cstheme="minorBidi"/>
          <w:snapToGrid w:val="0"/>
          <w:sz w:val="20"/>
          <w:szCs w:val="20"/>
          <w:lang w:val="ru-RU"/>
        </w:rPr>
      </w:pPr>
      <w:r>
        <w:rPr>
          <w:rFonts w:ascii="Verdana" w:eastAsiaTheme="minorHAnsi" w:hAnsi="Verdana" w:cstheme="minorBidi"/>
          <w:snapToGrid w:val="0"/>
          <w:sz w:val="20"/>
          <w:szCs w:val="20"/>
          <w:lang w:val="ru-RU"/>
        </w:rPr>
        <w:t xml:space="preserve"> </w:t>
      </w:r>
      <w:r>
        <w:rPr>
          <w:rFonts w:ascii="Verdana" w:eastAsiaTheme="minorHAnsi" w:hAnsi="Verdana" w:cstheme="minorBidi"/>
          <w:snapToGrid w:val="0"/>
          <w:sz w:val="20"/>
          <w:szCs w:val="20"/>
          <w:lang w:val="ru-RU"/>
        </w:rPr>
        <w:tab/>
        <w:t>Доставчикът</w:t>
      </w:r>
      <w:r w:rsidRPr="009E4D2D">
        <w:rPr>
          <w:rFonts w:ascii="Verdana" w:eastAsiaTheme="minorHAnsi" w:hAnsi="Verdana" w:cstheme="minorBidi"/>
          <w:snapToGrid w:val="0"/>
          <w:sz w:val="20"/>
          <w:szCs w:val="20"/>
          <w:lang w:val="ru-RU"/>
        </w:rPr>
        <w:t xml:space="preserve"> отправя </w:t>
      </w:r>
      <w:r w:rsidRPr="00F45834">
        <w:rPr>
          <w:rFonts w:ascii="Verdana" w:eastAsiaTheme="minorHAnsi" w:hAnsi="Verdana" w:cstheme="minorBidi"/>
          <w:snapToGrid w:val="0"/>
          <w:sz w:val="20"/>
          <w:szCs w:val="20"/>
          <w:lang w:val="ru-RU"/>
        </w:rPr>
        <w:t>писмено искане</w:t>
      </w:r>
      <w:r w:rsidRPr="009E4D2D">
        <w:rPr>
          <w:rFonts w:ascii="Verdana" w:eastAsiaTheme="minorHAnsi" w:hAnsi="Verdana" w:cstheme="minorBidi"/>
          <w:snapToGrid w:val="0"/>
          <w:sz w:val="20"/>
          <w:szCs w:val="20"/>
          <w:lang w:val="ru-RU"/>
        </w:rPr>
        <w:t xml:space="preserve"> за освобождаване на гаранцията за изпълнение към контролиращия служител по договора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w:t>
      </w:r>
      <w:r w:rsidRPr="009E4D2D">
        <w:rPr>
          <w:rFonts w:ascii="Verdana" w:eastAsiaTheme="minorHAnsi" w:hAnsi="Verdana" w:cstheme="minorBidi"/>
          <w:snapToGrid w:val="0"/>
          <w:sz w:val="20"/>
          <w:szCs w:val="20"/>
        </w:rPr>
        <w:t>IBAN</w:t>
      </w:r>
      <w:r w:rsidRPr="009E4D2D">
        <w:rPr>
          <w:rFonts w:ascii="Verdana" w:eastAsiaTheme="minorHAnsi" w:hAnsi="Verdana" w:cstheme="minorBidi"/>
          <w:snapToGrid w:val="0"/>
          <w:sz w:val="20"/>
          <w:szCs w:val="20"/>
          <w:lang w:val="ru-RU"/>
        </w:rPr>
        <w:t xml:space="preserve"> номер), по която следва да бъде възстановена гаранцията, име, данни за контакт и подпи</w:t>
      </w:r>
      <w:r>
        <w:rPr>
          <w:rFonts w:ascii="Verdana" w:eastAsiaTheme="minorHAnsi" w:hAnsi="Verdana" w:cstheme="minorBidi"/>
          <w:snapToGrid w:val="0"/>
          <w:sz w:val="20"/>
          <w:szCs w:val="20"/>
          <w:lang w:val="ru-RU"/>
        </w:rPr>
        <w:t>с на представляващия доставичка</w:t>
      </w:r>
      <w:r w:rsidRPr="009E4D2D">
        <w:rPr>
          <w:rFonts w:ascii="Verdana" w:eastAsiaTheme="minorHAnsi" w:hAnsi="Verdana" w:cstheme="minorBidi"/>
          <w:snapToGrid w:val="0"/>
          <w:sz w:val="20"/>
          <w:szCs w:val="20"/>
          <w:lang w:val="ru-RU"/>
        </w:rPr>
        <w:t>.</w:t>
      </w:r>
    </w:p>
    <w:p w14:paraId="72A7DF70" w14:textId="77777777" w:rsidR="003868FD" w:rsidRPr="00A13FAB" w:rsidRDefault="003868FD" w:rsidP="003868FD">
      <w:pPr>
        <w:keepLines/>
        <w:numPr>
          <w:ilvl w:val="1"/>
          <w:numId w:val="32"/>
        </w:numPr>
        <w:tabs>
          <w:tab w:val="left" w:pos="993"/>
        </w:tabs>
        <w:spacing w:before="120" w:after="120"/>
        <w:jc w:val="both"/>
        <w:rPr>
          <w:rFonts w:ascii="Verdana" w:eastAsiaTheme="minorHAnsi" w:hAnsi="Verdana" w:cstheme="minorBidi"/>
          <w:snapToGrid w:val="0"/>
          <w:sz w:val="20"/>
          <w:szCs w:val="20"/>
          <w:lang w:val="ru-RU"/>
        </w:rPr>
      </w:pPr>
      <w:r w:rsidRPr="00A13FAB">
        <w:rPr>
          <w:rFonts w:ascii="Verdana" w:eastAsiaTheme="minorHAnsi" w:hAnsi="Verdana" w:cstheme="minorBidi"/>
          <w:snapToGrid w:val="0"/>
          <w:sz w:val="20"/>
          <w:szCs w:val="20"/>
          <w:lang w:val="ru-RU"/>
        </w:rPr>
        <w:t>Възложителят освобождава Гаранцията за изпълнение в срок до 45 (четиридесет и пет) дни след прекратяването на Договора в пълен размер, ако липсват основания за задържането от страна на Възложителя на каквато и да е сума по нея.</w:t>
      </w:r>
    </w:p>
    <w:p w14:paraId="2D33B0FE" w14:textId="77777777" w:rsidR="003868FD" w:rsidRPr="00A13FAB" w:rsidRDefault="003868FD" w:rsidP="003868FD">
      <w:pPr>
        <w:keepLines/>
        <w:numPr>
          <w:ilvl w:val="1"/>
          <w:numId w:val="32"/>
        </w:numPr>
        <w:tabs>
          <w:tab w:val="left" w:pos="993"/>
        </w:tabs>
        <w:spacing w:before="120" w:after="120"/>
        <w:jc w:val="both"/>
        <w:rPr>
          <w:rFonts w:ascii="Verdana" w:eastAsiaTheme="minorHAnsi" w:hAnsi="Verdana" w:cstheme="minorBidi"/>
          <w:snapToGrid w:val="0"/>
          <w:sz w:val="20"/>
          <w:szCs w:val="20"/>
          <w:lang w:val="ru-RU"/>
        </w:rPr>
      </w:pPr>
      <w:r w:rsidRPr="00A13FAB">
        <w:rPr>
          <w:rFonts w:ascii="Verdana" w:eastAsiaTheme="minorHAnsi" w:hAnsi="Verdana" w:cstheme="minorBidi"/>
          <w:snapToGrid w:val="0"/>
          <w:sz w:val="20"/>
          <w:szCs w:val="20"/>
          <w:lang w:val="ru-RU"/>
        </w:rPr>
        <w:t xml:space="preserve"> Освобождаването на Гаранцията за изпълнение се извършва, както следва:</w:t>
      </w:r>
    </w:p>
    <w:p w14:paraId="3319C9EE" w14:textId="77777777" w:rsidR="003868FD" w:rsidRPr="009E4D2D" w:rsidRDefault="003868FD" w:rsidP="003868FD">
      <w:pPr>
        <w:keepLines/>
        <w:numPr>
          <w:ilvl w:val="1"/>
          <w:numId w:val="32"/>
        </w:numPr>
        <w:tabs>
          <w:tab w:val="left" w:pos="993"/>
        </w:tabs>
        <w:spacing w:before="120" w:after="120"/>
        <w:jc w:val="both"/>
        <w:rPr>
          <w:rFonts w:ascii="Verdana" w:eastAsiaTheme="minorHAnsi" w:hAnsi="Verdana" w:cstheme="minorBidi"/>
          <w:snapToGrid w:val="0"/>
          <w:sz w:val="20"/>
          <w:szCs w:val="20"/>
          <w:lang w:val="ru-RU"/>
        </w:rPr>
      </w:pPr>
      <w:r>
        <w:rPr>
          <w:rFonts w:ascii="Verdana" w:eastAsiaTheme="minorHAnsi" w:hAnsi="Verdana" w:cstheme="minorBidi"/>
          <w:snapToGrid w:val="0"/>
          <w:sz w:val="20"/>
          <w:szCs w:val="20"/>
          <w:lang w:val="ru-RU"/>
        </w:rPr>
        <w:t>К</w:t>
      </w:r>
      <w:r w:rsidRPr="00A13FAB">
        <w:rPr>
          <w:rFonts w:ascii="Verdana" w:eastAsiaTheme="minorHAnsi" w:hAnsi="Verdana" w:cstheme="minorBidi"/>
          <w:snapToGrid w:val="0"/>
          <w:sz w:val="20"/>
          <w:szCs w:val="20"/>
          <w:lang w:val="ru-RU"/>
        </w:rPr>
        <w:t>огато е във формата на парична сума – чрез превеждане на сумата по банковата сметка на Изпълнителя,  чиято актуалност Изпълнителя потвърждава писмено на Възложителя;</w:t>
      </w:r>
    </w:p>
    <w:p w14:paraId="7F647823" w14:textId="77777777" w:rsidR="003868FD" w:rsidRPr="009E4D2D" w:rsidRDefault="003868FD" w:rsidP="003868FD">
      <w:pPr>
        <w:keepLines/>
        <w:numPr>
          <w:ilvl w:val="1"/>
          <w:numId w:val="32"/>
        </w:numPr>
        <w:tabs>
          <w:tab w:val="left" w:pos="993"/>
        </w:tabs>
        <w:spacing w:before="120" w:after="120"/>
        <w:jc w:val="both"/>
        <w:rPr>
          <w:rFonts w:ascii="Verdana" w:eastAsiaTheme="minorHAnsi" w:hAnsi="Verdana" w:cstheme="minorBidi"/>
          <w:snapToGrid w:val="0"/>
          <w:sz w:val="20"/>
          <w:szCs w:val="20"/>
          <w:lang w:val="ru-RU"/>
        </w:rPr>
      </w:pPr>
      <w:r w:rsidRPr="009E4D2D">
        <w:rPr>
          <w:rFonts w:ascii="Verdana" w:eastAsiaTheme="minorHAnsi" w:hAnsi="Verdana" w:cstheme="minorBidi"/>
          <w:snapToGrid w:val="0"/>
          <w:sz w:val="20"/>
          <w:szCs w:val="20"/>
          <w:lang w:val="ru-RU"/>
        </w:rPr>
        <w:t xml:space="preserve">  </w:t>
      </w:r>
      <w:r w:rsidRPr="00A13FAB">
        <w:rPr>
          <w:rFonts w:ascii="Verdana" w:eastAsiaTheme="minorHAnsi" w:hAnsi="Verdana" w:cstheme="minorBidi"/>
          <w:snapToGrid w:val="0"/>
          <w:sz w:val="20"/>
          <w:szCs w:val="20"/>
          <w:lang w:val="ru-RU"/>
        </w:rPr>
        <w:t>Когато е във формата на банкова гаранция – чрез връщане на нейния оригинал на представител на Изпълнителя или упълномощено от него лице</w:t>
      </w:r>
      <w:r>
        <w:rPr>
          <w:rFonts w:ascii="Verdana" w:eastAsiaTheme="minorHAnsi" w:hAnsi="Verdana" w:cstheme="minorBidi"/>
          <w:snapToGrid w:val="0"/>
          <w:sz w:val="20"/>
          <w:szCs w:val="20"/>
          <w:lang w:val="ru-RU"/>
        </w:rPr>
        <w:t>.</w:t>
      </w:r>
      <w:r w:rsidRPr="009E4D2D">
        <w:rPr>
          <w:rFonts w:ascii="Verdana" w:eastAsiaTheme="minorHAnsi" w:hAnsi="Verdana" w:cstheme="minorBidi"/>
          <w:snapToGrid w:val="0"/>
          <w:sz w:val="20"/>
          <w:szCs w:val="20"/>
          <w:lang w:val="ru-RU"/>
        </w:rPr>
        <w:t>Ангажиментът на възложителя по освобождаването на предоставена банкова гаранция се изчерпва с връщането н</w:t>
      </w:r>
      <w:r>
        <w:rPr>
          <w:rFonts w:ascii="Verdana" w:eastAsiaTheme="minorHAnsi" w:hAnsi="Verdana" w:cstheme="minorBidi"/>
          <w:snapToGrid w:val="0"/>
          <w:sz w:val="20"/>
          <w:szCs w:val="20"/>
          <w:lang w:val="ru-RU"/>
        </w:rPr>
        <w:t>а нейния оригинал на Доставчика</w:t>
      </w:r>
      <w:r w:rsidRPr="009E4D2D">
        <w:rPr>
          <w:rFonts w:ascii="Verdana" w:eastAsiaTheme="minorHAnsi" w:hAnsi="Verdana" w:cstheme="minorBidi"/>
          <w:snapToGrid w:val="0"/>
          <w:sz w:val="20"/>
          <w:szCs w:val="20"/>
          <w:lang w:val="ru-RU"/>
        </w:rPr>
        <w:t xml:space="preserve">, като възложителят не се ангажира и не дължи разходите за изготвяне на допълнителни потвърждения, изпращане на междубанкови </w:t>
      </w:r>
      <w:r w:rsidRPr="009E4D2D">
        <w:rPr>
          <w:rFonts w:ascii="Verdana" w:eastAsiaTheme="minorHAnsi" w:hAnsi="Verdana" w:cstheme="minorBidi"/>
          <w:snapToGrid w:val="0"/>
          <w:sz w:val="20"/>
          <w:szCs w:val="20"/>
        </w:rPr>
        <w:t>SWIFT</w:t>
      </w:r>
      <w:r w:rsidRPr="009E4D2D">
        <w:rPr>
          <w:rFonts w:ascii="Verdana" w:eastAsiaTheme="minorHAnsi" w:hAnsi="Verdana" w:cstheme="minorBidi"/>
          <w:snapToGrid w:val="0"/>
          <w:sz w:val="20"/>
          <w:szCs w:val="20"/>
          <w:lang w:val="ru-RU"/>
        </w:rPr>
        <w:t xml:space="preserve"> съобщения и заплащане на свързаните с това такси, в случай че о</w:t>
      </w:r>
      <w:r>
        <w:rPr>
          <w:rFonts w:ascii="Verdana" w:eastAsiaTheme="minorHAnsi" w:hAnsi="Verdana" w:cstheme="minorBidi"/>
          <w:snapToGrid w:val="0"/>
          <w:sz w:val="20"/>
          <w:szCs w:val="20"/>
          <w:lang w:val="ru-RU"/>
        </w:rPr>
        <w:t>бслужващата банка на Доставчиак</w:t>
      </w:r>
      <w:r w:rsidRPr="009E4D2D">
        <w:rPr>
          <w:rFonts w:ascii="Verdana" w:eastAsiaTheme="minorHAnsi" w:hAnsi="Verdana" w:cstheme="minorBidi"/>
          <w:snapToGrid w:val="0"/>
          <w:sz w:val="20"/>
          <w:szCs w:val="20"/>
          <w:lang w:val="ru-RU"/>
        </w:rPr>
        <w:t xml:space="preserve"> има някакви допълнителни специфични изисквания.</w:t>
      </w:r>
    </w:p>
    <w:p w14:paraId="4C61DE42" w14:textId="77777777" w:rsidR="003868FD" w:rsidRPr="009E4D2D" w:rsidRDefault="003868FD" w:rsidP="003868FD">
      <w:pPr>
        <w:keepLines/>
        <w:numPr>
          <w:ilvl w:val="1"/>
          <w:numId w:val="32"/>
        </w:numPr>
        <w:tabs>
          <w:tab w:val="left" w:pos="993"/>
        </w:tabs>
        <w:spacing w:before="120" w:after="120"/>
        <w:jc w:val="both"/>
        <w:rPr>
          <w:rFonts w:ascii="Verdana" w:eastAsiaTheme="minorHAnsi" w:hAnsi="Verdana" w:cstheme="minorBidi"/>
          <w:snapToGrid w:val="0"/>
          <w:sz w:val="20"/>
          <w:szCs w:val="20"/>
          <w:lang w:val="ru-RU"/>
        </w:rPr>
      </w:pPr>
      <w:r w:rsidRPr="009E4D2D">
        <w:rPr>
          <w:rFonts w:ascii="Verdana" w:eastAsiaTheme="minorHAnsi" w:hAnsi="Verdana" w:cstheme="minorBidi"/>
          <w:snapToGrid w:val="0"/>
          <w:sz w:val="20"/>
          <w:szCs w:val="20"/>
          <w:lang w:val="ru-RU"/>
        </w:rPr>
        <w:t xml:space="preserve">  </w:t>
      </w:r>
      <w:r w:rsidRPr="009E4D2D">
        <w:rPr>
          <w:rFonts w:ascii="Verdana" w:eastAsiaTheme="minorHAnsi" w:hAnsi="Verdana" w:cstheme="minorBidi"/>
          <w:snapToGrid w:val="0"/>
          <w:sz w:val="20"/>
          <w:szCs w:val="20"/>
          <w:lang w:val="ru-RU"/>
        </w:rPr>
        <w:tab/>
      </w:r>
      <w:r w:rsidRPr="009E4D2D">
        <w:rPr>
          <w:rFonts w:ascii="Verdana" w:eastAsiaTheme="minorHAnsi" w:hAnsi="Verdana" w:cstheme="minorBidi"/>
          <w:snapToGrid w:val="0"/>
          <w:sz w:val="20"/>
          <w:szCs w:val="20"/>
          <w:lang w:val="ru-RU"/>
        </w:rPr>
        <w:tab/>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w:t>
      </w:r>
      <w:r>
        <w:rPr>
          <w:rFonts w:ascii="Verdana" w:eastAsiaTheme="minorHAnsi" w:hAnsi="Verdana" w:cstheme="minorBidi"/>
          <w:snapToGrid w:val="0"/>
          <w:sz w:val="20"/>
          <w:szCs w:val="20"/>
          <w:lang w:val="ru-RU"/>
        </w:rPr>
        <w:t>ова, са за сметка на Доставчика</w:t>
      </w:r>
      <w:r w:rsidRPr="009E4D2D">
        <w:rPr>
          <w:rFonts w:ascii="Verdana" w:eastAsiaTheme="minorHAnsi" w:hAnsi="Verdana" w:cstheme="minorBidi"/>
          <w:snapToGrid w:val="0"/>
          <w:sz w:val="20"/>
          <w:szCs w:val="20"/>
          <w:lang w:val="ru-RU"/>
        </w:rPr>
        <w:t>.</w:t>
      </w:r>
    </w:p>
    <w:p w14:paraId="61987A71" w14:textId="77777777" w:rsidR="003868FD" w:rsidRPr="009E4D2D" w:rsidRDefault="003868FD" w:rsidP="003868FD">
      <w:pPr>
        <w:keepLines/>
        <w:numPr>
          <w:ilvl w:val="1"/>
          <w:numId w:val="32"/>
        </w:numPr>
        <w:tabs>
          <w:tab w:val="left" w:pos="993"/>
        </w:tabs>
        <w:spacing w:before="120" w:after="120"/>
        <w:jc w:val="both"/>
        <w:rPr>
          <w:rFonts w:ascii="Verdana" w:eastAsiaTheme="minorHAnsi" w:hAnsi="Verdana" w:cstheme="minorBidi"/>
          <w:snapToGrid w:val="0"/>
          <w:sz w:val="20"/>
          <w:szCs w:val="20"/>
          <w:lang w:val="ru-RU"/>
        </w:rPr>
      </w:pPr>
      <w:r w:rsidRPr="009E4D2D">
        <w:rPr>
          <w:rFonts w:ascii="Verdana" w:eastAsiaTheme="minorHAnsi" w:hAnsi="Verdana" w:cstheme="minorBidi"/>
          <w:snapToGrid w:val="0"/>
          <w:sz w:val="20"/>
          <w:szCs w:val="20"/>
          <w:lang w:val="ru-RU"/>
        </w:rPr>
        <w:t xml:space="preserve"> </w:t>
      </w:r>
      <w:r w:rsidRPr="009E4D2D">
        <w:rPr>
          <w:rFonts w:ascii="Verdana" w:eastAsiaTheme="minorHAnsi" w:hAnsi="Verdana" w:cstheme="minorBidi"/>
          <w:snapToGrid w:val="0"/>
          <w:sz w:val="20"/>
          <w:szCs w:val="20"/>
          <w:lang w:val="ru-RU"/>
        </w:rPr>
        <w:tab/>
      </w:r>
      <w:r w:rsidRPr="009E4D2D">
        <w:rPr>
          <w:rFonts w:ascii="Verdana" w:eastAsiaTheme="minorHAnsi" w:hAnsi="Verdana" w:cstheme="minorBidi"/>
          <w:snapToGrid w:val="0"/>
          <w:sz w:val="20"/>
          <w:szCs w:val="20"/>
          <w:lang w:val="ru-RU"/>
        </w:rPr>
        <w:tab/>
        <w:t>Когато като Гаранция за изпълнение се пре</w:t>
      </w:r>
      <w:r>
        <w:rPr>
          <w:rFonts w:ascii="Verdana" w:eastAsiaTheme="minorHAnsi" w:hAnsi="Verdana" w:cstheme="minorBidi"/>
          <w:snapToGrid w:val="0"/>
          <w:sz w:val="20"/>
          <w:szCs w:val="20"/>
          <w:lang w:val="ru-RU"/>
        </w:rPr>
        <w:t>дставя застраховка, Доставчикът</w:t>
      </w:r>
      <w:r w:rsidRPr="009E4D2D">
        <w:rPr>
          <w:rFonts w:ascii="Verdana" w:eastAsiaTheme="minorHAnsi" w:hAnsi="Verdana" w:cstheme="minorBidi"/>
          <w:snapToGrid w:val="0"/>
          <w:sz w:val="20"/>
          <w:szCs w:val="20"/>
          <w:lang w:val="ru-RU"/>
        </w:rPr>
        <w:t xml:space="preserve">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(бенефициер)/, която трябва да отговаря на следните изисквания:</w:t>
      </w:r>
    </w:p>
    <w:p w14:paraId="319E338B" w14:textId="77777777" w:rsidR="003868FD" w:rsidRPr="009E4D2D" w:rsidRDefault="003868FD" w:rsidP="003868FD">
      <w:pPr>
        <w:keepLines/>
        <w:numPr>
          <w:ilvl w:val="2"/>
          <w:numId w:val="32"/>
        </w:numPr>
        <w:tabs>
          <w:tab w:val="left" w:pos="993"/>
        </w:tabs>
        <w:spacing w:before="120" w:after="120"/>
        <w:jc w:val="both"/>
        <w:rPr>
          <w:rFonts w:ascii="Verdana" w:eastAsiaTheme="minorHAnsi" w:hAnsi="Verdana" w:cstheme="minorBidi"/>
          <w:snapToGrid w:val="0"/>
          <w:sz w:val="20"/>
          <w:szCs w:val="20"/>
          <w:lang w:val="ru-RU"/>
        </w:rPr>
      </w:pPr>
      <w:r w:rsidRPr="009E4D2D">
        <w:rPr>
          <w:rFonts w:ascii="Verdana" w:eastAsiaTheme="minorHAnsi" w:hAnsi="Verdana" w:cstheme="minorBidi"/>
          <w:snapToGrid w:val="0"/>
          <w:sz w:val="20"/>
          <w:szCs w:val="20"/>
          <w:lang w:val="ru-RU"/>
        </w:rPr>
        <w:t>да обезпечава изпълнението на този Договор чрез покритие на отговорността</w:t>
      </w:r>
      <w:r>
        <w:rPr>
          <w:rFonts w:ascii="Verdana" w:eastAsiaTheme="minorHAnsi" w:hAnsi="Verdana" w:cstheme="minorBidi"/>
          <w:snapToGrid w:val="0"/>
          <w:sz w:val="20"/>
          <w:szCs w:val="20"/>
          <w:lang w:val="ru-RU"/>
        </w:rPr>
        <w:t xml:space="preserve"> на Доставчиак</w:t>
      </w:r>
      <w:r w:rsidRPr="009E4D2D">
        <w:rPr>
          <w:rFonts w:ascii="Verdana" w:eastAsiaTheme="minorHAnsi" w:hAnsi="Verdana" w:cstheme="minorBidi"/>
          <w:snapToGrid w:val="0"/>
          <w:sz w:val="20"/>
          <w:szCs w:val="20"/>
          <w:lang w:val="ru-RU"/>
        </w:rPr>
        <w:t>;</w:t>
      </w:r>
    </w:p>
    <w:p w14:paraId="1D2C23F4" w14:textId="77777777" w:rsidR="003868FD" w:rsidRPr="009E4D2D" w:rsidRDefault="003868FD" w:rsidP="003868FD">
      <w:pPr>
        <w:keepLines/>
        <w:numPr>
          <w:ilvl w:val="2"/>
          <w:numId w:val="32"/>
        </w:numPr>
        <w:tabs>
          <w:tab w:val="left" w:pos="993"/>
        </w:tabs>
        <w:spacing w:before="120" w:after="120"/>
        <w:jc w:val="both"/>
        <w:rPr>
          <w:rFonts w:ascii="Verdana" w:eastAsiaTheme="minorHAnsi" w:hAnsi="Verdana" w:cstheme="minorBidi"/>
          <w:snapToGrid w:val="0"/>
          <w:sz w:val="20"/>
          <w:szCs w:val="20"/>
          <w:lang w:val="ru-RU"/>
        </w:rPr>
      </w:pPr>
      <w:r w:rsidRPr="009E4D2D">
        <w:rPr>
          <w:rFonts w:ascii="Verdana" w:eastAsiaTheme="minorHAnsi" w:hAnsi="Verdana" w:cstheme="minorBidi"/>
          <w:snapToGrid w:val="0"/>
          <w:sz w:val="20"/>
          <w:szCs w:val="20"/>
          <w:lang w:val="ru-RU"/>
        </w:rPr>
        <w:t>да бъде за изискания в договора срок;</w:t>
      </w:r>
    </w:p>
    <w:p w14:paraId="416C13EB" w14:textId="77777777" w:rsidR="003868FD" w:rsidRPr="009E4D2D" w:rsidRDefault="003868FD" w:rsidP="003868FD">
      <w:pPr>
        <w:keepLines/>
        <w:numPr>
          <w:ilvl w:val="1"/>
          <w:numId w:val="32"/>
        </w:numPr>
        <w:tabs>
          <w:tab w:val="left" w:pos="993"/>
        </w:tabs>
        <w:spacing w:before="120" w:after="120"/>
        <w:jc w:val="both"/>
        <w:rPr>
          <w:rFonts w:ascii="Verdana" w:eastAsiaTheme="minorHAnsi" w:hAnsi="Verdana" w:cstheme="minorBidi"/>
          <w:snapToGrid w:val="0"/>
          <w:sz w:val="20"/>
          <w:szCs w:val="20"/>
          <w:lang w:val="ru-RU"/>
        </w:rPr>
      </w:pPr>
      <w:r w:rsidRPr="009E4D2D">
        <w:rPr>
          <w:rFonts w:ascii="Verdana" w:eastAsiaTheme="minorHAnsi" w:hAnsi="Verdana" w:cstheme="minorBidi"/>
          <w:snapToGrid w:val="0"/>
          <w:sz w:val="20"/>
          <w:szCs w:val="20"/>
          <w:lang w:val="ru-RU"/>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6A44F4C3" w14:textId="77777777" w:rsidR="003868FD" w:rsidRPr="009E4D2D" w:rsidRDefault="003868FD" w:rsidP="003868FD">
      <w:pPr>
        <w:keepLines/>
        <w:numPr>
          <w:ilvl w:val="1"/>
          <w:numId w:val="32"/>
        </w:numPr>
        <w:tabs>
          <w:tab w:val="left" w:pos="993"/>
        </w:tabs>
        <w:spacing w:before="120" w:after="120"/>
        <w:jc w:val="both"/>
        <w:rPr>
          <w:rFonts w:ascii="Verdana" w:eastAsiaTheme="minorHAnsi" w:hAnsi="Verdana" w:cstheme="minorBidi"/>
          <w:snapToGrid w:val="0"/>
          <w:sz w:val="20"/>
          <w:szCs w:val="20"/>
          <w:lang w:val="ru-RU"/>
        </w:rPr>
      </w:pPr>
      <w:r w:rsidRPr="009E4D2D">
        <w:rPr>
          <w:rFonts w:ascii="Verdana" w:eastAsiaTheme="minorHAnsi" w:hAnsi="Verdana" w:cstheme="minorBidi"/>
          <w:snapToGrid w:val="0"/>
          <w:sz w:val="20"/>
          <w:szCs w:val="20"/>
          <w:lang w:val="ru-RU"/>
        </w:rPr>
        <w:lastRenderedPageBreak/>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w:t>
      </w:r>
      <w:r>
        <w:rPr>
          <w:rFonts w:ascii="Verdana" w:eastAsiaTheme="minorHAnsi" w:hAnsi="Verdana" w:cstheme="minorBidi"/>
          <w:snapToGrid w:val="0"/>
          <w:sz w:val="20"/>
          <w:szCs w:val="20"/>
          <w:lang w:val="ru-RU"/>
        </w:rPr>
        <w:t>Доставчика</w:t>
      </w:r>
      <w:r w:rsidRPr="009E4D2D">
        <w:rPr>
          <w:rFonts w:ascii="Verdana" w:eastAsiaTheme="minorHAnsi" w:hAnsi="Verdana" w:cstheme="minorBidi"/>
          <w:snapToGrid w:val="0"/>
          <w:sz w:val="20"/>
          <w:szCs w:val="20"/>
          <w:lang w:val="ru-RU"/>
        </w:rPr>
        <w:t xml:space="preserve">. </w:t>
      </w:r>
    </w:p>
    <w:p w14:paraId="726EC73C" w14:textId="77777777" w:rsidR="003868FD" w:rsidRPr="009E4D2D" w:rsidRDefault="003868FD" w:rsidP="003868FD">
      <w:pPr>
        <w:keepLines/>
        <w:numPr>
          <w:ilvl w:val="1"/>
          <w:numId w:val="32"/>
        </w:numPr>
        <w:tabs>
          <w:tab w:val="left" w:pos="993"/>
        </w:tabs>
        <w:spacing w:before="120" w:after="120"/>
        <w:jc w:val="both"/>
        <w:rPr>
          <w:rFonts w:ascii="Verdana" w:eastAsiaTheme="minorHAnsi" w:hAnsi="Verdana" w:cstheme="minorBidi"/>
          <w:snapToGrid w:val="0"/>
          <w:sz w:val="20"/>
          <w:szCs w:val="20"/>
          <w:lang w:val="ru-RU"/>
        </w:rPr>
      </w:pPr>
      <w:r w:rsidRPr="009E4D2D">
        <w:rPr>
          <w:rFonts w:ascii="Verdana" w:eastAsiaTheme="minorHAnsi" w:hAnsi="Verdana" w:cstheme="minorBidi"/>
          <w:snapToGrid w:val="0"/>
          <w:sz w:val="20"/>
          <w:szCs w:val="20"/>
          <w:lang w:val="ru-RU"/>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w:t>
      </w:r>
      <w:r>
        <w:rPr>
          <w:rFonts w:ascii="Verdana" w:eastAsiaTheme="minorHAnsi" w:hAnsi="Verdana" w:cstheme="minorBidi"/>
          <w:snapToGrid w:val="0"/>
          <w:sz w:val="20"/>
          <w:szCs w:val="20"/>
          <w:lang w:val="ru-RU"/>
        </w:rPr>
        <w:t>е на задълженията на Доставчика</w:t>
      </w:r>
      <w:r w:rsidRPr="009E4D2D">
        <w:rPr>
          <w:rFonts w:ascii="Verdana" w:eastAsiaTheme="minorHAnsi" w:hAnsi="Verdana" w:cstheme="minorBidi"/>
          <w:snapToGrid w:val="0"/>
          <w:sz w:val="20"/>
          <w:szCs w:val="20"/>
          <w:lang w:val="ru-RU"/>
        </w:rPr>
        <w:t xml:space="preserve"> и въпросът е отнесен за решаване пред съд. При решаване на спора в полза на Възложителя той може да пристъпи към усвояване на гаранциите.</w:t>
      </w:r>
    </w:p>
    <w:p w14:paraId="1EDE464E" w14:textId="77777777" w:rsidR="003868FD" w:rsidRDefault="003868FD" w:rsidP="003868FD">
      <w:pPr>
        <w:keepLines/>
        <w:numPr>
          <w:ilvl w:val="1"/>
          <w:numId w:val="32"/>
        </w:numPr>
        <w:tabs>
          <w:tab w:val="left" w:pos="993"/>
        </w:tabs>
        <w:spacing w:before="120" w:after="120"/>
        <w:jc w:val="both"/>
        <w:rPr>
          <w:rFonts w:ascii="Verdana" w:eastAsiaTheme="minorHAnsi" w:hAnsi="Verdana" w:cstheme="minorBidi"/>
          <w:snapToGrid w:val="0"/>
          <w:sz w:val="20"/>
          <w:szCs w:val="20"/>
          <w:lang w:val="ru-RU"/>
        </w:rPr>
      </w:pPr>
      <w:r>
        <w:rPr>
          <w:rFonts w:ascii="Verdana" w:eastAsiaTheme="minorHAnsi" w:hAnsi="Verdana" w:cstheme="minorBidi"/>
          <w:snapToGrid w:val="0"/>
          <w:sz w:val="20"/>
          <w:szCs w:val="20"/>
          <w:lang w:val="ru-RU"/>
        </w:rPr>
        <w:t>В случай че Доставчикът</w:t>
      </w:r>
      <w:r w:rsidRPr="009E4D2D">
        <w:rPr>
          <w:rFonts w:ascii="Verdana" w:eastAsiaTheme="minorHAnsi" w:hAnsi="Verdana" w:cstheme="minorBidi"/>
          <w:snapToGrid w:val="0"/>
          <w:sz w:val="20"/>
          <w:szCs w:val="20"/>
          <w:lang w:val="ru-RU"/>
        </w:rPr>
        <w:t xml:space="preserve">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w:t>
      </w:r>
      <w:r>
        <w:rPr>
          <w:rFonts w:ascii="Verdana" w:eastAsiaTheme="minorHAnsi" w:hAnsi="Verdana" w:cstheme="minorBidi"/>
          <w:snapToGrid w:val="0"/>
          <w:sz w:val="20"/>
          <w:szCs w:val="20"/>
          <w:lang w:val="ru-RU"/>
        </w:rPr>
        <w:t>договора, внесена от Доставчика</w:t>
      </w:r>
      <w:r w:rsidRPr="009E4D2D">
        <w:rPr>
          <w:rFonts w:ascii="Verdana" w:eastAsiaTheme="minorHAnsi" w:hAnsi="Verdana" w:cstheme="minorBidi"/>
          <w:snapToGrid w:val="0"/>
          <w:sz w:val="20"/>
          <w:szCs w:val="20"/>
          <w:lang w:val="ru-RU"/>
        </w:rPr>
        <w:t>, за да гарантира изпълнението на настоящия Договор.</w:t>
      </w:r>
    </w:p>
    <w:p w14:paraId="503BDB67" w14:textId="77777777" w:rsidR="003868FD" w:rsidRDefault="003868FD" w:rsidP="003868FD">
      <w:pPr>
        <w:keepLines/>
        <w:numPr>
          <w:ilvl w:val="1"/>
          <w:numId w:val="32"/>
        </w:numPr>
        <w:tabs>
          <w:tab w:val="left" w:pos="993"/>
        </w:tabs>
        <w:spacing w:before="120" w:after="120"/>
        <w:jc w:val="both"/>
        <w:rPr>
          <w:rFonts w:ascii="Verdana" w:eastAsiaTheme="minorHAnsi" w:hAnsi="Verdana" w:cstheme="minorBidi"/>
          <w:snapToGrid w:val="0"/>
          <w:sz w:val="20"/>
          <w:szCs w:val="20"/>
          <w:lang w:val="ru-RU"/>
        </w:rPr>
      </w:pPr>
      <w:r w:rsidRPr="00B33C7F">
        <w:rPr>
          <w:rFonts w:ascii="Verdana" w:eastAsiaTheme="minorHAnsi" w:hAnsi="Verdana" w:cstheme="minorBidi"/>
          <w:snapToGrid w:val="0"/>
          <w:sz w:val="20"/>
          <w:szCs w:val="20"/>
          <w:lang w:val="ru-RU"/>
        </w:rPr>
        <w:t>В случай че гаранцията за обезпечаване на изпълнението бъде напълно или частично усвоена през</w:t>
      </w:r>
      <w:r>
        <w:rPr>
          <w:rFonts w:ascii="Verdana" w:eastAsiaTheme="minorHAnsi" w:hAnsi="Verdana" w:cstheme="minorBidi"/>
          <w:snapToGrid w:val="0"/>
          <w:sz w:val="20"/>
          <w:szCs w:val="20"/>
          <w:lang w:val="ru-RU"/>
        </w:rPr>
        <w:t xml:space="preserve"> срока на договора, Доставчика</w:t>
      </w:r>
      <w:r w:rsidRPr="00B33C7F">
        <w:rPr>
          <w:rFonts w:ascii="Verdana" w:eastAsiaTheme="minorHAnsi" w:hAnsi="Verdana" w:cstheme="minorBidi"/>
          <w:snapToGrid w:val="0"/>
          <w:sz w:val="20"/>
          <w:szCs w:val="20"/>
          <w:lang w:val="ru-RU"/>
        </w:rPr>
        <w:t xml:space="preserve"> се задължава в срок от 5 работни дни да я допълни до нейния пълен размер</w:t>
      </w:r>
      <w:r>
        <w:rPr>
          <w:rFonts w:ascii="Verdana" w:eastAsiaTheme="minorHAnsi" w:hAnsi="Verdana" w:cstheme="minorBidi"/>
          <w:snapToGrid w:val="0"/>
          <w:sz w:val="20"/>
          <w:szCs w:val="20"/>
          <w:lang w:val="ru-RU"/>
        </w:rPr>
        <w:t>.</w:t>
      </w:r>
    </w:p>
    <w:p w14:paraId="235CD9AF" w14:textId="77777777" w:rsidR="003868FD" w:rsidRPr="003648B1" w:rsidRDefault="003868FD" w:rsidP="003868FD">
      <w:pPr>
        <w:keepLines/>
        <w:numPr>
          <w:ilvl w:val="1"/>
          <w:numId w:val="32"/>
        </w:numPr>
        <w:tabs>
          <w:tab w:val="left" w:pos="993"/>
        </w:tabs>
        <w:spacing w:before="120" w:after="120"/>
        <w:jc w:val="both"/>
        <w:rPr>
          <w:rFonts w:ascii="Verdana" w:eastAsiaTheme="minorHAnsi" w:hAnsi="Verdana" w:cstheme="minorBidi"/>
          <w:snapToGrid w:val="0"/>
          <w:sz w:val="20"/>
          <w:szCs w:val="20"/>
          <w:lang w:val="ru-RU"/>
        </w:rPr>
      </w:pPr>
      <w:r w:rsidRPr="003648B1">
        <w:rPr>
          <w:rFonts w:ascii="Verdana" w:eastAsiaTheme="minorHAnsi" w:hAnsi="Verdana" w:cstheme="minorBidi"/>
          <w:snapToGrid w:val="0"/>
          <w:sz w:val="20"/>
          <w:szCs w:val="20"/>
          <w:lang w:val="ru-RU"/>
        </w:rPr>
        <w:t>В случай че Възложителят прекрати Договора поради неизп</w:t>
      </w:r>
      <w:r>
        <w:rPr>
          <w:rFonts w:ascii="Verdana" w:eastAsiaTheme="minorHAnsi" w:hAnsi="Verdana" w:cstheme="minorBidi"/>
          <w:snapToGrid w:val="0"/>
          <w:sz w:val="20"/>
          <w:szCs w:val="20"/>
          <w:lang w:val="ru-RU"/>
        </w:rPr>
        <w:t>ълнение от страна на Доставчика</w:t>
      </w:r>
      <w:r w:rsidRPr="003648B1">
        <w:rPr>
          <w:rFonts w:ascii="Verdana" w:eastAsiaTheme="minorHAnsi" w:hAnsi="Verdana" w:cstheme="minorBidi"/>
          <w:snapToGrid w:val="0"/>
          <w:sz w:val="20"/>
          <w:szCs w:val="20"/>
          <w:lang w:val="ru-RU"/>
        </w:rPr>
        <w:t>, то Възложителят има право да задържи изцяло гаранцията за обезпечаване на изпълнен</w:t>
      </w:r>
      <w:r>
        <w:rPr>
          <w:rFonts w:ascii="Verdana" w:eastAsiaTheme="minorHAnsi" w:hAnsi="Verdana" w:cstheme="minorBidi"/>
          <w:snapToGrid w:val="0"/>
          <w:sz w:val="20"/>
          <w:szCs w:val="20"/>
          <w:lang w:val="ru-RU"/>
        </w:rPr>
        <w:t>ието, представена от Доставчика</w:t>
      </w:r>
      <w:r w:rsidRPr="003648B1">
        <w:rPr>
          <w:rFonts w:ascii="Verdana" w:eastAsiaTheme="minorHAnsi" w:hAnsi="Verdana" w:cstheme="minorBidi"/>
          <w:snapToGrid w:val="0"/>
          <w:sz w:val="20"/>
          <w:szCs w:val="20"/>
          <w:lang w:val="ru-RU"/>
        </w:rPr>
        <w:t>.</w:t>
      </w:r>
    </w:p>
    <w:p w14:paraId="3C17CB31" w14:textId="77777777" w:rsidR="003868FD" w:rsidRPr="000A6802" w:rsidRDefault="003868FD" w:rsidP="003868FD">
      <w:pPr>
        <w:keepNext/>
        <w:spacing w:before="240" w:after="60"/>
        <w:jc w:val="center"/>
        <w:outlineLvl w:val="0"/>
        <w:rPr>
          <w:rFonts w:ascii="Verdana" w:hAnsi="Verdana"/>
          <w:b/>
          <w:bCs/>
          <w:kern w:val="32"/>
          <w:sz w:val="20"/>
          <w:szCs w:val="20"/>
        </w:rPr>
        <w:sectPr w:rsidR="003868FD" w:rsidRPr="000A6802" w:rsidSect="002F1085">
          <w:footerReference w:type="default" r:id="rId21"/>
          <w:type w:val="continuous"/>
          <w:pgSz w:w="11906" w:h="16838" w:code="9"/>
          <w:pgMar w:top="1440" w:right="1440" w:bottom="1440" w:left="1440" w:header="709" w:footer="816" w:gutter="0"/>
          <w:cols w:space="708"/>
          <w:docGrid w:linePitch="360"/>
        </w:sectPr>
      </w:pPr>
    </w:p>
    <w:p w14:paraId="77DAEE9D" w14:textId="77777777" w:rsidR="003868FD" w:rsidRPr="000A6802" w:rsidRDefault="003868FD" w:rsidP="003868FD">
      <w:pPr>
        <w:keepNext/>
        <w:spacing w:before="240" w:after="60"/>
        <w:jc w:val="center"/>
        <w:outlineLvl w:val="0"/>
        <w:rPr>
          <w:rFonts w:ascii="Verdana" w:hAnsi="Verdana"/>
          <w:b/>
          <w:bCs/>
          <w:kern w:val="32"/>
          <w:sz w:val="20"/>
          <w:szCs w:val="20"/>
        </w:rPr>
      </w:pPr>
      <w:r w:rsidRPr="000A6802">
        <w:rPr>
          <w:rFonts w:ascii="Verdana" w:hAnsi="Verdana"/>
          <w:b/>
          <w:bCs/>
          <w:kern w:val="32"/>
          <w:sz w:val="20"/>
          <w:szCs w:val="20"/>
        </w:rPr>
        <w:lastRenderedPageBreak/>
        <w:t>РАЗДЕЛ Г: ОБЩИ УСЛОВИЯ НА ДОГОВОРА ЗА ДОСТАВКА</w:t>
      </w:r>
    </w:p>
    <w:p w14:paraId="2500F8BE" w14:textId="77777777" w:rsidR="003868FD" w:rsidRPr="000A6802" w:rsidRDefault="003868FD" w:rsidP="003868FD">
      <w:pPr>
        <w:keepNext/>
        <w:tabs>
          <w:tab w:val="num" w:pos="360"/>
        </w:tabs>
        <w:ind w:left="360" w:hanging="360"/>
        <w:jc w:val="center"/>
        <w:outlineLvl w:val="0"/>
        <w:rPr>
          <w:rFonts w:ascii="Verdana" w:hAnsi="Verdana"/>
          <w:b/>
          <w:bCs/>
          <w:kern w:val="32"/>
          <w:sz w:val="20"/>
          <w:szCs w:val="20"/>
        </w:rPr>
        <w:sectPr w:rsidR="003868FD" w:rsidRPr="000A6802" w:rsidSect="002F1085">
          <w:pgSz w:w="11906" w:h="16838"/>
          <w:pgMar w:top="1440" w:right="1440" w:bottom="1440" w:left="1440" w:header="709" w:footer="819" w:gutter="0"/>
          <w:cols w:space="708"/>
          <w:vAlign w:val="center"/>
          <w:docGrid w:linePitch="360"/>
        </w:sectPr>
      </w:pPr>
    </w:p>
    <w:p w14:paraId="315366AB" w14:textId="77777777" w:rsidR="003868FD" w:rsidRPr="000A6802" w:rsidRDefault="003868FD" w:rsidP="003868FD">
      <w:pPr>
        <w:keepNext/>
        <w:keepLines/>
        <w:spacing w:before="200"/>
        <w:outlineLvl w:val="6"/>
        <w:rPr>
          <w:rFonts w:ascii="Verdana" w:eastAsiaTheme="majorEastAsia" w:hAnsi="Verdana"/>
          <w:b/>
          <w:bCs/>
          <w:iCs/>
          <w:spacing w:val="-14"/>
          <w:sz w:val="20"/>
          <w:szCs w:val="20"/>
        </w:rPr>
      </w:pPr>
      <w:bookmarkStart w:id="7" w:name="_Ref87148341"/>
      <w:r w:rsidRPr="000A6802">
        <w:rPr>
          <w:rFonts w:ascii="Verdana" w:eastAsiaTheme="majorEastAsia" w:hAnsi="Verdana"/>
          <w:b/>
          <w:bCs/>
          <w:iCs/>
          <w:spacing w:val="-14"/>
          <w:sz w:val="20"/>
          <w:szCs w:val="20"/>
        </w:rPr>
        <w:lastRenderedPageBreak/>
        <w:t>РАЗДЕЛ Г: ОБЩИ УСЛОВИЯ НА ДОГОВОРА ЗА ДОСТАВКА</w:t>
      </w:r>
      <w:bookmarkEnd w:id="7"/>
    </w:p>
    <w:p w14:paraId="67967932" w14:textId="77777777" w:rsidR="003868FD" w:rsidRPr="000A6802" w:rsidRDefault="003868FD" w:rsidP="003868FD">
      <w:pPr>
        <w:spacing w:before="120" w:after="240"/>
        <w:rPr>
          <w:rFonts w:ascii="Verdana" w:hAnsi="Verdana"/>
          <w:b/>
          <w:bCs/>
          <w:sz w:val="20"/>
          <w:szCs w:val="20"/>
        </w:rPr>
      </w:pPr>
      <w:r w:rsidRPr="000A6802">
        <w:rPr>
          <w:rFonts w:ascii="Verdana" w:hAnsi="Verdana"/>
          <w:b/>
          <w:bCs/>
          <w:sz w:val="20"/>
          <w:szCs w:val="20"/>
        </w:rPr>
        <w:t>Съдържание:</w:t>
      </w:r>
    </w:p>
    <w:p w14:paraId="12B47385" w14:textId="77777777" w:rsidR="003868FD" w:rsidRPr="000A6802" w:rsidRDefault="003868FD" w:rsidP="003868FD">
      <w:pPr>
        <w:keepNext/>
        <w:keepLines/>
        <w:pBdr>
          <w:bottom w:val="single" w:sz="4" w:space="1" w:color="auto"/>
        </w:pBdr>
        <w:spacing w:before="120" w:after="240"/>
        <w:outlineLvl w:val="6"/>
        <w:rPr>
          <w:rFonts w:ascii="Verdana" w:eastAsiaTheme="majorEastAsia" w:hAnsi="Verdana"/>
          <w:bCs/>
          <w:i/>
          <w:iCs/>
          <w:sz w:val="20"/>
          <w:szCs w:val="20"/>
        </w:rPr>
      </w:pPr>
      <w:r w:rsidRPr="000A6802">
        <w:rPr>
          <w:rFonts w:ascii="Verdana" w:eastAsiaTheme="majorEastAsia" w:hAnsi="Verdana"/>
          <w:bCs/>
          <w:i/>
          <w:iCs/>
          <w:sz w:val="20"/>
          <w:szCs w:val="20"/>
        </w:rPr>
        <w:t>Член:     Описание</w:t>
      </w:r>
    </w:p>
    <w:p w14:paraId="2FC06E90" w14:textId="77777777" w:rsidR="003868FD" w:rsidRPr="000A6802"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ДЕФИНИЦИИ</w:t>
      </w:r>
    </w:p>
    <w:p w14:paraId="045E5B77" w14:textId="77777777" w:rsidR="003868FD" w:rsidRPr="000A6802"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ОБЩИ ПОЛОЖЕНИЯ</w:t>
      </w:r>
    </w:p>
    <w:p w14:paraId="32E78CD8" w14:textId="77777777" w:rsidR="003868FD" w:rsidRPr="000A6802"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ЗАДЪЛЖЕНИЯ НА ДОСТАВЧИКА</w:t>
      </w:r>
    </w:p>
    <w:p w14:paraId="7812FF2D" w14:textId="77777777" w:rsidR="003868FD" w:rsidRPr="000A6802"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ЗАДЪЛЖЕНИЯ НА ВЪЗЛОЖИТЕЛЯ</w:t>
      </w:r>
    </w:p>
    <w:p w14:paraId="0BD450D8" w14:textId="77777777" w:rsidR="003868FD" w:rsidRPr="000A6802"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НЕУСТОЙКИ</w:t>
      </w:r>
    </w:p>
    <w:p w14:paraId="6B2E2CBB" w14:textId="77777777" w:rsidR="003868FD" w:rsidRPr="000A6802"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ПЛАЩАНЕ, ДДС И ГАРАНЦИЯ ЗА ИЗПЪЛНЕНИЕ</w:t>
      </w:r>
    </w:p>
    <w:p w14:paraId="6576FFF6" w14:textId="77777777" w:rsidR="003868FD" w:rsidRPr="000A6802"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КОНФИДЕНЦИАЛНОСТ</w:t>
      </w:r>
    </w:p>
    <w:p w14:paraId="21466E4A" w14:textId="77777777" w:rsidR="003868FD" w:rsidRPr="000A6802"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ПУБЛИЧНОСТ</w:t>
      </w:r>
    </w:p>
    <w:p w14:paraId="2601D245" w14:textId="77777777" w:rsidR="003868FD" w:rsidRPr="000A6802"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СПЕЦИФИКАЦИЯ</w:t>
      </w:r>
    </w:p>
    <w:p w14:paraId="2EEC5C30" w14:textId="77777777" w:rsidR="003868FD" w:rsidRPr="000A6802"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ДОСТЪП И ИНСПЕКТИРАНЕ</w:t>
      </w:r>
    </w:p>
    <w:p w14:paraId="3C995CFA" w14:textId="77777777" w:rsidR="003868FD" w:rsidRPr="000A6802"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ЗАГУБА ИЛИ ПОВРЕДА ПРИ ТРАНСПОРТИРАНЕ</w:t>
      </w:r>
    </w:p>
    <w:p w14:paraId="6290BDDB" w14:textId="77777777" w:rsidR="003868FD" w:rsidRPr="000A6802"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ОПАСНИ СТОКИ</w:t>
      </w:r>
    </w:p>
    <w:p w14:paraId="65D06EFF" w14:textId="77777777" w:rsidR="003868FD" w:rsidRPr="000A6802"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ДОСТАВКА</w:t>
      </w:r>
    </w:p>
    <w:p w14:paraId="083F10D2" w14:textId="77777777" w:rsidR="003868FD" w:rsidRPr="000A6802"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ГАРАНЦИЯ ЗА КАЧЕСТВО</w:t>
      </w:r>
    </w:p>
    <w:p w14:paraId="7674F624" w14:textId="77777777" w:rsidR="003868FD" w:rsidRPr="000A6802"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ПРАВО НА ОТКАЗ</w:t>
      </w:r>
    </w:p>
    <w:p w14:paraId="0013C994" w14:textId="77777777" w:rsidR="003868FD" w:rsidRPr="000A6802"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ОБРАЗЦИ И МОСТРИ</w:t>
      </w:r>
    </w:p>
    <w:p w14:paraId="1228E80B" w14:textId="77777777" w:rsidR="003868FD" w:rsidRPr="000A6802"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ДОСТЪП ДО ОБЕКТА И СЪОРЪЖЕНИЯ</w:t>
      </w:r>
    </w:p>
    <w:p w14:paraId="465AA718" w14:textId="77777777" w:rsidR="003868FD" w:rsidRPr="000A6802"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ЗАСТРАХОВАНЕ И ОТГОВОРНОСТ</w:t>
      </w:r>
    </w:p>
    <w:p w14:paraId="1EC91496" w14:textId="77777777" w:rsidR="003868FD" w:rsidRPr="000A6802"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ПРЕОТСТЪПВАНЕ И ПРЕХВЪРЛЯНЕ НА ЗАДЪЛЖЕНИЯ</w:t>
      </w:r>
    </w:p>
    <w:p w14:paraId="23279017" w14:textId="77777777" w:rsidR="003868FD" w:rsidRPr="000A6802"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РАЗДЕЛНОСТ</w:t>
      </w:r>
    </w:p>
    <w:p w14:paraId="3FCF94C7" w14:textId="77777777" w:rsidR="003868FD" w:rsidRPr="000A6802"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ПРЕКРАТЯВАНЕ</w:t>
      </w:r>
    </w:p>
    <w:p w14:paraId="198B68A4" w14:textId="77777777" w:rsidR="003868FD" w:rsidRPr="000A6802"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ПРИЛОЖИМО ПРАВО</w:t>
      </w:r>
    </w:p>
    <w:p w14:paraId="143A26F6" w14:textId="77777777" w:rsidR="003868FD" w:rsidRDefault="003868FD" w:rsidP="003868FD">
      <w:pPr>
        <w:numPr>
          <w:ilvl w:val="0"/>
          <w:numId w:val="22"/>
        </w:numPr>
        <w:tabs>
          <w:tab w:val="num" w:pos="1080"/>
        </w:tabs>
        <w:spacing w:after="120"/>
        <w:ind w:left="1080" w:hanging="1080"/>
        <w:rPr>
          <w:rFonts w:ascii="Verdana" w:hAnsi="Verdana"/>
          <w:sz w:val="20"/>
          <w:szCs w:val="20"/>
        </w:rPr>
      </w:pPr>
      <w:r w:rsidRPr="000A6802">
        <w:rPr>
          <w:rFonts w:ascii="Verdana" w:hAnsi="Verdana"/>
          <w:sz w:val="20"/>
          <w:szCs w:val="20"/>
        </w:rPr>
        <w:t>ФОРС МАЖОР</w:t>
      </w:r>
    </w:p>
    <w:p w14:paraId="15F55481" w14:textId="77777777" w:rsidR="003868FD" w:rsidRDefault="003868FD" w:rsidP="003868FD">
      <w:pPr>
        <w:numPr>
          <w:ilvl w:val="0"/>
          <w:numId w:val="22"/>
        </w:numPr>
        <w:tabs>
          <w:tab w:val="num" w:pos="1080"/>
        </w:tabs>
        <w:spacing w:after="120"/>
        <w:ind w:left="1080" w:hanging="1080"/>
        <w:rPr>
          <w:rFonts w:ascii="Verdana" w:hAnsi="Verdana"/>
          <w:sz w:val="20"/>
          <w:szCs w:val="20"/>
        </w:rPr>
      </w:pPr>
      <w:r>
        <w:rPr>
          <w:rFonts w:ascii="Verdana" w:hAnsi="Verdana"/>
          <w:sz w:val="20"/>
          <w:szCs w:val="20"/>
        </w:rPr>
        <w:t>ЗАЩИТА НА ЛИЧНИТЕ ДАННИ</w:t>
      </w:r>
    </w:p>
    <w:p w14:paraId="7FB7A7FC" w14:textId="77777777" w:rsidR="003868FD" w:rsidRPr="009E1237" w:rsidRDefault="003868FD" w:rsidP="003868FD">
      <w:pPr>
        <w:numPr>
          <w:ilvl w:val="0"/>
          <w:numId w:val="22"/>
        </w:numPr>
        <w:tabs>
          <w:tab w:val="num" w:pos="1080"/>
        </w:tabs>
        <w:spacing w:after="120"/>
        <w:ind w:left="1080" w:hanging="1080"/>
        <w:rPr>
          <w:rFonts w:ascii="Verdana" w:hAnsi="Verdana"/>
          <w:sz w:val="20"/>
          <w:szCs w:val="20"/>
        </w:rPr>
      </w:pPr>
      <w:r w:rsidRPr="009E1237">
        <w:rPr>
          <w:rFonts w:ascii="Verdana" w:hAnsi="Verdana"/>
          <w:sz w:val="20"/>
          <w:szCs w:val="20"/>
        </w:rPr>
        <w:t>АНТИКОРУПЦИОННА КЛА</w:t>
      </w:r>
      <w:r>
        <w:rPr>
          <w:rFonts w:ascii="Verdana" w:hAnsi="Verdana"/>
          <w:sz w:val="20"/>
          <w:szCs w:val="20"/>
        </w:rPr>
        <w:t>УЗ</w:t>
      </w:r>
      <w:r w:rsidRPr="009E1237">
        <w:rPr>
          <w:rFonts w:ascii="Verdana" w:hAnsi="Verdana"/>
          <w:sz w:val="20"/>
          <w:szCs w:val="20"/>
        </w:rPr>
        <w:t>А</w:t>
      </w:r>
    </w:p>
    <w:p w14:paraId="43B4678E" w14:textId="77777777" w:rsidR="003868FD" w:rsidRPr="000A6802" w:rsidRDefault="003868FD" w:rsidP="003868FD">
      <w:pPr>
        <w:rPr>
          <w:rFonts w:ascii="Verdana" w:hAnsi="Verdana"/>
          <w:sz w:val="20"/>
          <w:szCs w:val="20"/>
        </w:rPr>
      </w:pPr>
      <w:r w:rsidRPr="000A6802">
        <w:rPr>
          <w:rFonts w:ascii="Verdana" w:hAnsi="Verdana"/>
          <w:sz w:val="20"/>
          <w:szCs w:val="20"/>
        </w:rPr>
        <w:br w:type="page"/>
      </w:r>
    </w:p>
    <w:p w14:paraId="7AF599E9" w14:textId="77777777" w:rsidR="003868FD" w:rsidRPr="000A6802" w:rsidRDefault="003868FD" w:rsidP="003868FD">
      <w:pPr>
        <w:rPr>
          <w:rFonts w:ascii="Verdana" w:hAnsi="Verdana"/>
          <w:sz w:val="20"/>
          <w:szCs w:val="20"/>
        </w:rPr>
      </w:pPr>
    </w:p>
    <w:p w14:paraId="3B1E6BFE" w14:textId="77777777" w:rsidR="003868FD" w:rsidRPr="000A6802" w:rsidRDefault="003868FD" w:rsidP="003868FD">
      <w:pPr>
        <w:spacing w:after="360"/>
        <w:jc w:val="center"/>
        <w:rPr>
          <w:rFonts w:ascii="Verdana" w:hAnsi="Verdana"/>
          <w:b/>
          <w:sz w:val="20"/>
          <w:szCs w:val="20"/>
        </w:rPr>
      </w:pPr>
      <w:bookmarkStart w:id="8" w:name="_Ref37742007"/>
      <w:r w:rsidRPr="000A6802">
        <w:rPr>
          <w:rFonts w:ascii="Verdana" w:hAnsi="Verdana"/>
          <w:b/>
          <w:sz w:val="20"/>
          <w:szCs w:val="20"/>
        </w:rPr>
        <w:t>ОБЩИ УСЛОВИЯ НА ДОГОВОРА ЗА ДОСТАВКА</w:t>
      </w:r>
      <w:bookmarkEnd w:id="8"/>
    </w:p>
    <w:p w14:paraId="1921BBEE" w14:textId="77777777" w:rsidR="003868FD" w:rsidRPr="000A6802" w:rsidRDefault="003868FD" w:rsidP="003868FD">
      <w:pPr>
        <w:spacing w:after="240"/>
        <w:jc w:val="both"/>
        <w:rPr>
          <w:rFonts w:ascii="Verdana" w:hAnsi="Verdana"/>
          <w:bCs/>
          <w:iCs/>
          <w:sz w:val="20"/>
          <w:szCs w:val="20"/>
        </w:rPr>
      </w:pPr>
      <w:r w:rsidRPr="000A6802">
        <w:rPr>
          <w:rFonts w:ascii="Verdana" w:hAnsi="Verdana"/>
          <w:bCs/>
          <w:iCs/>
          <w:sz w:val="20"/>
          <w:szCs w:val="20"/>
        </w:rPr>
        <w:t>Общите условия на договора за доставка, са както следва:</w:t>
      </w:r>
    </w:p>
    <w:p w14:paraId="3E3345F8" w14:textId="77777777" w:rsidR="003868FD" w:rsidRPr="000A6802" w:rsidRDefault="003868FD" w:rsidP="003868FD">
      <w:pPr>
        <w:numPr>
          <w:ilvl w:val="0"/>
          <w:numId w:val="3"/>
        </w:numPr>
        <w:tabs>
          <w:tab w:val="num" w:pos="720"/>
        </w:tabs>
        <w:spacing w:after="240"/>
        <w:ind w:left="720" w:hanging="720"/>
        <w:jc w:val="both"/>
        <w:outlineLvl w:val="0"/>
        <w:rPr>
          <w:rFonts w:ascii="Verdana" w:hAnsi="Verdana"/>
          <w:sz w:val="20"/>
          <w:szCs w:val="20"/>
        </w:rPr>
      </w:pPr>
      <w:r w:rsidRPr="000A6802">
        <w:rPr>
          <w:rFonts w:ascii="Verdana" w:hAnsi="Verdana"/>
          <w:b/>
          <w:sz w:val="20"/>
          <w:szCs w:val="20"/>
        </w:rPr>
        <w:t>ДЕФИНИЦИИ</w:t>
      </w:r>
    </w:p>
    <w:p w14:paraId="501010E3" w14:textId="77777777" w:rsidR="003868FD" w:rsidRPr="000A6802" w:rsidRDefault="003868FD" w:rsidP="003868FD">
      <w:pPr>
        <w:keepLines/>
        <w:tabs>
          <w:tab w:val="left" w:pos="1440"/>
        </w:tabs>
        <w:spacing w:after="240"/>
        <w:jc w:val="both"/>
        <w:rPr>
          <w:rFonts w:ascii="Verdana" w:hAnsi="Verdana"/>
          <w:sz w:val="20"/>
          <w:szCs w:val="20"/>
        </w:rPr>
      </w:pPr>
      <w:r w:rsidRPr="000A6802">
        <w:rPr>
          <w:rFonts w:ascii="Verdana" w:hAnsi="Verdana"/>
          <w:sz w:val="20"/>
          <w:szCs w:val="20"/>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1364AD7C" w14:textId="77777777" w:rsidR="003868FD" w:rsidRPr="000A6802" w:rsidRDefault="003868FD" w:rsidP="003868FD">
      <w:pPr>
        <w:keepLines/>
        <w:tabs>
          <w:tab w:val="left" w:pos="1440"/>
        </w:tabs>
        <w:spacing w:after="240"/>
        <w:jc w:val="both"/>
        <w:rPr>
          <w:rFonts w:ascii="Verdana" w:hAnsi="Verdana"/>
          <w:sz w:val="20"/>
          <w:szCs w:val="20"/>
        </w:rPr>
      </w:pPr>
      <w:r w:rsidRPr="000A6802">
        <w:rPr>
          <w:rFonts w:ascii="Verdana" w:hAnsi="Verdana"/>
          <w:sz w:val="20"/>
          <w:szCs w:val="20"/>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1860196F"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b/>
          <w:bCs/>
          <w:sz w:val="20"/>
          <w:szCs w:val="20"/>
        </w:rPr>
        <w:t>“Възложител”</w:t>
      </w:r>
      <w:r w:rsidRPr="000A6802">
        <w:rPr>
          <w:rFonts w:ascii="Verdana" w:hAnsi="Verdana"/>
          <w:sz w:val="20"/>
          <w:szCs w:val="20"/>
        </w:rPr>
        <w:t xml:space="preserve"> означава “Софийска вода” АД, което възлага изпълнението на доставките по договора.</w:t>
      </w:r>
    </w:p>
    <w:p w14:paraId="39BC7152" w14:textId="77777777" w:rsidR="003868FD" w:rsidRPr="000A6802" w:rsidRDefault="003868FD" w:rsidP="003868FD">
      <w:pPr>
        <w:numPr>
          <w:ilvl w:val="1"/>
          <w:numId w:val="3"/>
        </w:numPr>
        <w:tabs>
          <w:tab w:val="num" w:pos="720"/>
          <w:tab w:val="num" w:pos="851"/>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w:t>
      </w:r>
      <w:r w:rsidRPr="000A6802">
        <w:rPr>
          <w:rFonts w:ascii="Verdana" w:hAnsi="Verdana"/>
          <w:b/>
          <w:bCs/>
          <w:sz w:val="20"/>
          <w:szCs w:val="20"/>
        </w:rPr>
        <w:t>Доставчик</w:t>
      </w:r>
      <w:r w:rsidRPr="000A6802">
        <w:rPr>
          <w:rFonts w:ascii="Verdana" w:hAnsi="Verdana"/>
          <w:sz w:val="20"/>
          <w:szCs w:val="20"/>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0D5420E6"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w:t>
      </w:r>
      <w:r w:rsidRPr="000A6802">
        <w:rPr>
          <w:rFonts w:ascii="Verdana" w:hAnsi="Verdana"/>
          <w:b/>
          <w:bCs/>
          <w:sz w:val="20"/>
          <w:szCs w:val="20"/>
        </w:rPr>
        <w:t>Контролиращ</w:t>
      </w:r>
      <w:r w:rsidRPr="000A6802">
        <w:rPr>
          <w:rFonts w:ascii="Verdana" w:hAnsi="Verdana"/>
          <w:b/>
          <w:bCs/>
          <w:sz w:val="20"/>
          <w:szCs w:val="20"/>
          <w:lang w:val="ru-RU"/>
        </w:rPr>
        <w:t xml:space="preserve"> </w:t>
      </w:r>
      <w:r w:rsidRPr="000A6802">
        <w:rPr>
          <w:rFonts w:ascii="Verdana" w:hAnsi="Verdana"/>
          <w:b/>
          <w:bCs/>
          <w:sz w:val="20"/>
          <w:szCs w:val="20"/>
        </w:rPr>
        <w:t>служител</w:t>
      </w:r>
      <w:r w:rsidRPr="000A6802">
        <w:rPr>
          <w:rFonts w:ascii="Verdana" w:hAnsi="Verdana"/>
          <w:sz w:val="20"/>
          <w:szCs w:val="20"/>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6F7EBD51" w14:textId="77777777" w:rsidR="003868FD" w:rsidRPr="000A6802" w:rsidRDefault="003868FD" w:rsidP="003868FD">
      <w:pPr>
        <w:numPr>
          <w:ilvl w:val="1"/>
          <w:numId w:val="3"/>
        </w:numPr>
        <w:tabs>
          <w:tab w:val="num" w:pos="720"/>
          <w:tab w:val="num" w:pos="1440"/>
          <w:tab w:val="num" w:pos="1620"/>
        </w:tabs>
        <w:ind w:left="720"/>
        <w:jc w:val="both"/>
        <w:outlineLvl w:val="0"/>
        <w:rPr>
          <w:rFonts w:ascii="Verdana" w:hAnsi="Verdana"/>
          <w:sz w:val="20"/>
          <w:szCs w:val="20"/>
        </w:rPr>
      </w:pPr>
      <w:r w:rsidRPr="000A6802">
        <w:rPr>
          <w:rFonts w:ascii="Verdana" w:hAnsi="Verdana"/>
          <w:sz w:val="20"/>
          <w:szCs w:val="20"/>
        </w:rPr>
        <w:t>“</w:t>
      </w:r>
      <w:r w:rsidRPr="000A6802">
        <w:rPr>
          <w:rFonts w:ascii="Verdana" w:hAnsi="Verdana"/>
          <w:b/>
          <w:bCs/>
          <w:sz w:val="20"/>
          <w:szCs w:val="20"/>
        </w:rPr>
        <w:t>Договор</w:t>
      </w:r>
      <w:r w:rsidRPr="000A6802">
        <w:rPr>
          <w:rFonts w:ascii="Verdana" w:hAnsi="Verdana"/>
          <w:sz w:val="20"/>
          <w:szCs w:val="20"/>
        </w:rPr>
        <w:t xml:space="preserve">” означава цялостното съглашение между </w:t>
      </w:r>
      <w:hyperlink w:anchor="възложител" w:history="1">
        <w:r w:rsidRPr="000A6802">
          <w:rPr>
            <w:rFonts w:ascii="Verdana" w:eastAsiaTheme="majorEastAsia" w:hAnsi="Verdana"/>
            <w:sz w:val="20"/>
            <w:szCs w:val="20"/>
          </w:rPr>
          <w:t>Възложителя</w:t>
        </w:r>
      </w:hyperlink>
      <w:r w:rsidRPr="000A6802">
        <w:rPr>
          <w:rFonts w:ascii="Verdana" w:hAnsi="Verdana"/>
          <w:sz w:val="20"/>
          <w:szCs w:val="20"/>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6C31BB3E" w14:textId="77777777" w:rsidR="003868FD" w:rsidRPr="000A6802" w:rsidRDefault="003868FD" w:rsidP="003868FD">
      <w:pPr>
        <w:numPr>
          <w:ilvl w:val="0"/>
          <w:numId w:val="4"/>
        </w:numPr>
        <w:tabs>
          <w:tab w:val="num" w:pos="1080"/>
        </w:tabs>
        <w:ind w:left="1080"/>
        <w:jc w:val="both"/>
        <w:rPr>
          <w:rFonts w:ascii="Verdana" w:hAnsi="Verdana"/>
          <w:sz w:val="20"/>
          <w:szCs w:val="20"/>
        </w:rPr>
      </w:pPr>
      <w:r w:rsidRPr="000A6802">
        <w:rPr>
          <w:rFonts w:ascii="Verdana" w:hAnsi="Verdana"/>
          <w:sz w:val="20"/>
          <w:szCs w:val="20"/>
        </w:rPr>
        <w:t>Договор;</w:t>
      </w:r>
    </w:p>
    <w:p w14:paraId="4AE92C3D" w14:textId="77777777" w:rsidR="003868FD" w:rsidRPr="000A6802" w:rsidRDefault="003868FD" w:rsidP="003868FD">
      <w:pPr>
        <w:numPr>
          <w:ilvl w:val="0"/>
          <w:numId w:val="4"/>
        </w:numPr>
        <w:tabs>
          <w:tab w:val="num" w:pos="1080"/>
        </w:tabs>
        <w:ind w:left="1080"/>
        <w:jc w:val="both"/>
        <w:rPr>
          <w:rFonts w:ascii="Verdana" w:hAnsi="Verdana"/>
          <w:sz w:val="20"/>
          <w:szCs w:val="20"/>
        </w:rPr>
      </w:pPr>
      <w:r w:rsidRPr="000A6802">
        <w:rPr>
          <w:rFonts w:ascii="Verdana" w:hAnsi="Verdana"/>
          <w:sz w:val="20"/>
          <w:szCs w:val="20"/>
        </w:rPr>
        <w:t>Раздел А: Техническо задание – предмет на договора;</w:t>
      </w:r>
    </w:p>
    <w:p w14:paraId="6E52FD98" w14:textId="77777777" w:rsidR="003868FD" w:rsidRPr="000A6802" w:rsidRDefault="003868FD" w:rsidP="003868FD">
      <w:pPr>
        <w:numPr>
          <w:ilvl w:val="0"/>
          <w:numId w:val="4"/>
        </w:numPr>
        <w:tabs>
          <w:tab w:val="num" w:pos="1080"/>
        </w:tabs>
        <w:ind w:left="1080"/>
        <w:jc w:val="both"/>
        <w:rPr>
          <w:rFonts w:ascii="Verdana" w:hAnsi="Verdana"/>
          <w:sz w:val="20"/>
          <w:szCs w:val="20"/>
        </w:rPr>
      </w:pPr>
      <w:r w:rsidRPr="000A6802">
        <w:rPr>
          <w:rFonts w:ascii="Verdana" w:hAnsi="Verdana"/>
          <w:sz w:val="20"/>
          <w:szCs w:val="20"/>
        </w:rPr>
        <w:t>Раздел Б: Цени и данни;</w:t>
      </w:r>
    </w:p>
    <w:p w14:paraId="00D79D78" w14:textId="77777777" w:rsidR="003868FD" w:rsidRPr="000A6802" w:rsidRDefault="003868FD" w:rsidP="003868FD">
      <w:pPr>
        <w:numPr>
          <w:ilvl w:val="0"/>
          <w:numId w:val="4"/>
        </w:numPr>
        <w:tabs>
          <w:tab w:val="num" w:pos="1080"/>
        </w:tabs>
        <w:ind w:left="1080"/>
        <w:jc w:val="both"/>
        <w:rPr>
          <w:rFonts w:ascii="Verdana" w:hAnsi="Verdana"/>
          <w:sz w:val="20"/>
          <w:szCs w:val="20"/>
        </w:rPr>
      </w:pPr>
      <w:r w:rsidRPr="000A6802">
        <w:rPr>
          <w:rFonts w:ascii="Verdana" w:hAnsi="Verdana"/>
          <w:sz w:val="20"/>
          <w:szCs w:val="20"/>
        </w:rPr>
        <w:t>Раздел В: Специфични условия;</w:t>
      </w:r>
    </w:p>
    <w:p w14:paraId="6AC0B1C6" w14:textId="77777777" w:rsidR="003868FD" w:rsidRPr="000A6802" w:rsidRDefault="003868FD" w:rsidP="003868FD">
      <w:pPr>
        <w:numPr>
          <w:ilvl w:val="0"/>
          <w:numId w:val="4"/>
        </w:numPr>
        <w:tabs>
          <w:tab w:val="num" w:pos="1080"/>
        </w:tabs>
        <w:ind w:left="1080"/>
        <w:jc w:val="both"/>
        <w:rPr>
          <w:rFonts w:ascii="Verdana" w:hAnsi="Verdana"/>
          <w:sz w:val="20"/>
          <w:szCs w:val="20"/>
        </w:rPr>
      </w:pPr>
      <w:r w:rsidRPr="000A6802">
        <w:rPr>
          <w:rFonts w:ascii="Verdana" w:hAnsi="Verdana"/>
          <w:sz w:val="20"/>
          <w:szCs w:val="20"/>
        </w:rPr>
        <w:t>Раздел Г: Общи условия;</w:t>
      </w:r>
    </w:p>
    <w:p w14:paraId="7D70E712" w14:textId="77777777" w:rsidR="003868FD" w:rsidRPr="000A6802" w:rsidRDefault="003868FD" w:rsidP="003868FD">
      <w:pPr>
        <w:numPr>
          <w:ilvl w:val="1"/>
          <w:numId w:val="3"/>
        </w:numPr>
        <w:tabs>
          <w:tab w:val="num" w:pos="720"/>
          <w:tab w:val="num" w:pos="1440"/>
          <w:tab w:val="num" w:pos="1620"/>
        </w:tabs>
        <w:spacing w:before="120" w:after="120"/>
        <w:ind w:left="720"/>
        <w:jc w:val="both"/>
        <w:outlineLvl w:val="0"/>
        <w:rPr>
          <w:rFonts w:ascii="Verdana" w:hAnsi="Verdana"/>
          <w:sz w:val="20"/>
          <w:szCs w:val="20"/>
        </w:rPr>
      </w:pPr>
      <w:r w:rsidRPr="000A6802">
        <w:rPr>
          <w:rFonts w:ascii="Verdana" w:hAnsi="Verdana"/>
          <w:sz w:val="20"/>
          <w:szCs w:val="20"/>
        </w:rPr>
        <w:t>“</w:t>
      </w:r>
      <w:r w:rsidRPr="000A6802">
        <w:rPr>
          <w:rFonts w:ascii="Verdana" w:hAnsi="Verdana"/>
          <w:b/>
          <w:bCs/>
          <w:sz w:val="20"/>
          <w:szCs w:val="20"/>
        </w:rPr>
        <w:t>Цена</w:t>
      </w:r>
      <w:r w:rsidRPr="000A6802">
        <w:rPr>
          <w:rFonts w:ascii="Verdana" w:hAnsi="Verdana"/>
          <w:b/>
          <w:bCs/>
          <w:sz w:val="20"/>
          <w:szCs w:val="20"/>
          <w:lang w:val="ru-RU"/>
        </w:rPr>
        <w:t xml:space="preserve"> </w:t>
      </w:r>
      <w:r w:rsidRPr="000A6802">
        <w:rPr>
          <w:rFonts w:ascii="Verdana" w:hAnsi="Verdana"/>
          <w:b/>
          <w:bCs/>
          <w:sz w:val="20"/>
          <w:szCs w:val="20"/>
        </w:rPr>
        <w:t>по</w:t>
      </w:r>
      <w:r w:rsidRPr="000A6802">
        <w:rPr>
          <w:rFonts w:ascii="Verdana" w:hAnsi="Verdana"/>
          <w:b/>
          <w:bCs/>
          <w:sz w:val="20"/>
          <w:szCs w:val="20"/>
          <w:lang w:val="ru-RU"/>
        </w:rPr>
        <w:t xml:space="preserve"> </w:t>
      </w:r>
      <w:r w:rsidRPr="000A6802">
        <w:rPr>
          <w:rFonts w:ascii="Verdana" w:hAnsi="Verdana"/>
          <w:b/>
          <w:bCs/>
          <w:sz w:val="20"/>
          <w:szCs w:val="20"/>
        </w:rPr>
        <w:t>договора</w:t>
      </w:r>
      <w:r w:rsidRPr="000A6802">
        <w:rPr>
          <w:rFonts w:ascii="Verdana" w:hAnsi="Verdana"/>
          <w:sz w:val="20"/>
          <w:szCs w:val="20"/>
        </w:rPr>
        <w:t>” -означава цената, изчислена съгласно Раздел Б: Цени и данни.</w:t>
      </w:r>
    </w:p>
    <w:p w14:paraId="6F5DA9A7"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w:t>
      </w:r>
      <w:r w:rsidRPr="000A6802">
        <w:rPr>
          <w:rFonts w:ascii="Verdana" w:hAnsi="Verdana"/>
          <w:b/>
          <w:sz w:val="20"/>
          <w:szCs w:val="20"/>
        </w:rPr>
        <w:t>Максимална стойност на договора</w:t>
      </w:r>
      <w:r w:rsidRPr="000A6802">
        <w:rPr>
          <w:rFonts w:ascii="Verdana" w:hAnsi="Verdana"/>
          <w:sz w:val="20"/>
          <w:szCs w:val="20"/>
        </w:rPr>
        <w:t>” -означава пределната сума, която не може да бъде надвишавана при възлагане и изпълнение на договора.</w:t>
      </w:r>
    </w:p>
    <w:p w14:paraId="77425F47"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b/>
          <w:bCs/>
          <w:sz w:val="20"/>
          <w:szCs w:val="20"/>
        </w:rPr>
        <w:t>“Стоки”</w:t>
      </w:r>
      <w:r w:rsidRPr="000A6802">
        <w:rPr>
          <w:rFonts w:ascii="Verdana" w:hAnsi="Verdana"/>
          <w:sz w:val="20"/>
          <w:szCs w:val="20"/>
        </w:rPr>
        <w:t xml:space="preserve"> – означава всички стоки, които се доставят от Доставчика, както е описано в настоящия Договор.</w:t>
      </w:r>
    </w:p>
    <w:p w14:paraId="484E317C"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w:t>
      </w:r>
      <w:r w:rsidRPr="000A6802">
        <w:rPr>
          <w:rFonts w:ascii="Verdana" w:hAnsi="Verdana"/>
          <w:b/>
          <w:bCs/>
          <w:sz w:val="20"/>
          <w:szCs w:val="20"/>
        </w:rPr>
        <w:t>Обект</w:t>
      </w:r>
      <w:r w:rsidRPr="000A6802">
        <w:rPr>
          <w:rFonts w:ascii="Verdana" w:hAnsi="Verdana"/>
          <w:sz w:val="20"/>
          <w:szCs w:val="20"/>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hyperlink w:anchor="възложител" w:history="1">
        <w:r w:rsidRPr="000A6802">
          <w:rPr>
            <w:rFonts w:ascii="Verdana" w:eastAsiaTheme="majorEastAsia" w:hAnsi="Verdana"/>
            <w:sz w:val="20"/>
            <w:szCs w:val="20"/>
          </w:rPr>
          <w:t>Възложителя</w:t>
        </w:r>
      </w:hyperlink>
      <w:r w:rsidRPr="000A6802">
        <w:rPr>
          <w:rFonts w:ascii="Verdana" w:hAnsi="Verdana"/>
          <w:sz w:val="20"/>
          <w:szCs w:val="20"/>
        </w:rPr>
        <w:t xml:space="preserve"> за целите на договора.</w:t>
      </w:r>
    </w:p>
    <w:p w14:paraId="7ACD4446"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w:t>
      </w:r>
      <w:r w:rsidRPr="000A6802">
        <w:rPr>
          <w:rFonts w:ascii="Verdana" w:hAnsi="Verdana"/>
          <w:b/>
          <w:bCs/>
          <w:sz w:val="20"/>
          <w:szCs w:val="20"/>
        </w:rPr>
        <w:t>Системи за безопасност на работата</w:t>
      </w:r>
      <w:r w:rsidRPr="000A6802">
        <w:rPr>
          <w:rFonts w:ascii="Verdana" w:hAnsi="Verdana"/>
          <w:sz w:val="20"/>
          <w:szCs w:val="20"/>
        </w:rPr>
        <w:t xml:space="preserve">” означава комплект от документи на Възложителя или нормативни актове съгласно българското законодателство, които </w:t>
      </w:r>
      <w:r w:rsidRPr="000A6802">
        <w:rPr>
          <w:rFonts w:ascii="Verdana" w:hAnsi="Verdana"/>
          <w:sz w:val="20"/>
          <w:szCs w:val="20"/>
        </w:rPr>
        <w:lastRenderedPageBreak/>
        <w:t>определят начините и методите за опазване здравето и безопасността при извършване на доставките, предмет на договора.</w:t>
      </w:r>
    </w:p>
    <w:p w14:paraId="2FC136A7"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b/>
          <w:bCs/>
          <w:sz w:val="20"/>
          <w:szCs w:val="20"/>
        </w:rPr>
        <w:t xml:space="preserve">“Поръчка” </w:t>
      </w:r>
      <w:r w:rsidRPr="000A6802">
        <w:rPr>
          <w:rFonts w:ascii="Verdana" w:hAnsi="Verdana"/>
          <w:sz w:val="20"/>
          <w:szCs w:val="20"/>
        </w:rPr>
        <w:t>означава официална поръчка от Възложителя до Доставчика с пълно описание, съгласно Договора, на стоките, цената и мястото на доставка.</w:t>
      </w:r>
    </w:p>
    <w:p w14:paraId="225A7D03"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b/>
          <w:bCs/>
          <w:sz w:val="20"/>
          <w:szCs w:val="20"/>
        </w:rPr>
        <w:t xml:space="preserve">“Срок на доставка” </w:t>
      </w:r>
      <w:r w:rsidRPr="000A6802">
        <w:rPr>
          <w:rFonts w:ascii="Verdana" w:hAnsi="Verdana"/>
          <w:sz w:val="20"/>
          <w:szCs w:val="20"/>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047A957D"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b/>
          <w:bCs/>
          <w:sz w:val="20"/>
          <w:szCs w:val="20"/>
        </w:rPr>
        <w:t xml:space="preserve">“Забавяне на доставката” </w:t>
      </w:r>
      <w:r w:rsidRPr="000A6802">
        <w:rPr>
          <w:rFonts w:ascii="Verdana" w:hAnsi="Verdana"/>
          <w:sz w:val="20"/>
          <w:szCs w:val="20"/>
        </w:rPr>
        <w:t>означава броя дни забава след изтичане на срока на доставка.</w:t>
      </w:r>
    </w:p>
    <w:p w14:paraId="6DC59521"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b/>
          <w:bCs/>
          <w:sz w:val="20"/>
          <w:szCs w:val="20"/>
        </w:rPr>
        <w:t>“Дата на влизане в сила на договора”</w:t>
      </w:r>
      <w:r w:rsidRPr="000A6802">
        <w:rPr>
          <w:rFonts w:ascii="Verdana" w:hAnsi="Verdana"/>
          <w:sz w:val="20"/>
          <w:szCs w:val="20"/>
        </w:rPr>
        <w:t xml:space="preserve"> означава датата на подписване на договора, освен ако не е уговорено друго.</w:t>
      </w:r>
    </w:p>
    <w:p w14:paraId="4FF70015"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b/>
          <w:bCs/>
          <w:sz w:val="20"/>
          <w:szCs w:val="20"/>
        </w:rPr>
        <w:t>“Срок на Договора”</w:t>
      </w:r>
      <w:r w:rsidRPr="000A6802">
        <w:rPr>
          <w:rFonts w:ascii="Verdana" w:hAnsi="Verdana"/>
          <w:sz w:val="20"/>
          <w:szCs w:val="20"/>
        </w:rPr>
        <w:t xml:space="preserve"> означава предвидената продължителност на предоставяне на доставките, както е определено в договора.</w:t>
      </w:r>
    </w:p>
    <w:p w14:paraId="51CB1173"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b/>
          <w:bCs/>
          <w:sz w:val="20"/>
          <w:szCs w:val="20"/>
        </w:rPr>
        <w:t>“Неустойки”</w:t>
      </w:r>
      <w:r w:rsidRPr="000A6802">
        <w:rPr>
          <w:rFonts w:ascii="Verdana" w:hAnsi="Verdana"/>
          <w:sz w:val="20"/>
          <w:szCs w:val="20"/>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76695139"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b/>
          <w:bCs/>
          <w:sz w:val="20"/>
          <w:szCs w:val="20"/>
        </w:rPr>
        <w:t xml:space="preserve">“Гаранция за изпълнение” </w:t>
      </w:r>
      <w:r w:rsidRPr="000A6802">
        <w:rPr>
          <w:rFonts w:ascii="Verdana" w:hAnsi="Verdana"/>
          <w:sz w:val="20"/>
          <w:szCs w:val="20"/>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415DFFDA" w14:textId="77777777" w:rsidR="003868FD" w:rsidRPr="000A6802" w:rsidRDefault="003868FD" w:rsidP="003868FD">
      <w:pPr>
        <w:keepNext/>
        <w:widowControl w:val="0"/>
        <w:numPr>
          <w:ilvl w:val="0"/>
          <w:numId w:val="3"/>
        </w:numPr>
        <w:tabs>
          <w:tab w:val="num" w:pos="720"/>
        </w:tabs>
        <w:spacing w:after="240"/>
        <w:ind w:left="720" w:hanging="720"/>
        <w:jc w:val="both"/>
        <w:outlineLvl w:val="0"/>
        <w:rPr>
          <w:rFonts w:ascii="Verdana" w:hAnsi="Verdana"/>
          <w:sz w:val="20"/>
          <w:szCs w:val="20"/>
        </w:rPr>
      </w:pPr>
      <w:r w:rsidRPr="000A6802">
        <w:rPr>
          <w:rFonts w:ascii="Verdana" w:hAnsi="Verdana"/>
          <w:b/>
          <w:sz w:val="20"/>
          <w:szCs w:val="20"/>
        </w:rPr>
        <w:t>ОБЩИ ПОЛОЖЕНИЯ</w:t>
      </w:r>
    </w:p>
    <w:p w14:paraId="4E2D29AF" w14:textId="77777777" w:rsidR="003868FD" w:rsidRPr="000A6802" w:rsidRDefault="003868FD" w:rsidP="003868FD">
      <w:pPr>
        <w:widowControl w:val="0"/>
        <w:numPr>
          <w:ilvl w:val="1"/>
          <w:numId w:val="10"/>
        </w:numPr>
        <w:tabs>
          <w:tab w:val="left" w:pos="0"/>
          <w:tab w:val="num" w:pos="720"/>
          <w:tab w:val="num" w:pos="1440"/>
        </w:tabs>
        <w:spacing w:after="240"/>
        <w:ind w:left="720" w:hanging="720"/>
        <w:jc w:val="both"/>
        <w:rPr>
          <w:rFonts w:ascii="Verdana" w:hAnsi="Verdana"/>
          <w:snapToGrid w:val="0"/>
          <w:sz w:val="20"/>
          <w:szCs w:val="20"/>
        </w:rPr>
      </w:pPr>
      <w:r w:rsidRPr="000A6802">
        <w:rPr>
          <w:rFonts w:ascii="Verdana" w:hAnsi="Verdana"/>
          <w:snapToGrid w:val="0"/>
          <w:sz w:val="20"/>
          <w:szCs w:val="20"/>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35A4F019" w14:textId="77777777" w:rsidR="003868FD" w:rsidRPr="000A6802" w:rsidRDefault="003868FD" w:rsidP="003868FD">
      <w:pPr>
        <w:widowControl w:val="0"/>
        <w:numPr>
          <w:ilvl w:val="1"/>
          <w:numId w:val="10"/>
        </w:numPr>
        <w:tabs>
          <w:tab w:val="left" w:pos="0"/>
          <w:tab w:val="num" w:pos="720"/>
          <w:tab w:val="num" w:pos="1440"/>
        </w:tabs>
        <w:spacing w:after="240"/>
        <w:ind w:left="720" w:hanging="720"/>
        <w:jc w:val="both"/>
        <w:rPr>
          <w:rFonts w:ascii="Verdana" w:hAnsi="Verdana"/>
          <w:snapToGrid w:val="0"/>
          <w:sz w:val="20"/>
          <w:szCs w:val="20"/>
        </w:rPr>
      </w:pPr>
      <w:r w:rsidRPr="000A6802">
        <w:rPr>
          <w:rFonts w:ascii="Verdana" w:hAnsi="Verdana"/>
          <w:snapToGrid w:val="0"/>
          <w:sz w:val="20"/>
          <w:szCs w:val="20"/>
        </w:rPr>
        <w:t>Заявените в Договора количества са примерни и са само с прогнозна цел. Те не дават гаранция</w:t>
      </w:r>
      <w:r w:rsidRPr="000A6802">
        <w:rPr>
          <w:rFonts w:ascii="Verdana" w:hAnsi="Verdana"/>
          <w:bCs/>
          <w:snapToGrid w:val="0"/>
          <w:sz w:val="20"/>
          <w:szCs w:val="20"/>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139BBA8A" w14:textId="77777777" w:rsidR="003868FD" w:rsidRPr="000A6802" w:rsidRDefault="003868FD" w:rsidP="003868FD">
      <w:pPr>
        <w:widowControl w:val="0"/>
        <w:numPr>
          <w:ilvl w:val="1"/>
          <w:numId w:val="10"/>
        </w:numPr>
        <w:tabs>
          <w:tab w:val="left" w:pos="0"/>
          <w:tab w:val="num" w:pos="720"/>
          <w:tab w:val="num" w:pos="1440"/>
        </w:tabs>
        <w:spacing w:after="240"/>
        <w:ind w:left="720" w:hanging="720"/>
        <w:jc w:val="both"/>
        <w:rPr>
          <w:rFonts w:ascii="Verdana" w:hAnsi="Verdana"/>
          <w:snapToGrid w:val="0"/>
          <w:sz w:val="20"/>
          <w:szCs w:val="20"/>
        </w:rPr>
      </w:pPr>
      <w:r w:rsidRPr="000A6802">
        <w:rPr>
          <w:rFonts w:ascii="Verdana" w:hAnsi="Verdana"/>
          <w:snapToGrid w:val="0"/>
          <w:sz w:val="20"/>
          <w:szCs w:val="20"/>
        </w:rPr>
        <w:t>Заглавията в този Договор са само с цел препращане и не могат  да се ползват като водещи при тълкуването на клаузите, към които се отнасят.</w:t>
      </w:r>
    </w:p>
    <w:p w14:paraId="584FF03C" w14:textId="77777777" w:rsidR="003868FD" w:rsidRPr="000A6802" w:rsidRDefault="003868FD" w:rsidP="003868FD">
      <w:pPr>
        <w:widowControl w:val="0"/>
        <w:numPr>
          <w:ilvl w:val="1"/>
          <w:numId w:val="10"/>
        </w:numPr>
        <w:tabs>
          <w:tab w:val="left" w:pos="0"/>
          <w:tab w:val="num" w:pos="720"/>
          <w:tab w:val="num" w:pos="1440"/>
        </w:tabs>
        <w:spacing w:after="240"/>
        <w:ind w:left="720" w:hanging="720"/>
        <w:jc w:val="both"/>
        <w:rPr>
          <w:rFonts w:ascii="Verdana" w:hAnsi="Verdana"/>
          <w:snapToGrid w:val="0"/>
          <w:sz w:val="20"/>
          <w:szCs w:val="20"/>
        </w:rPr>
      </w:pPr>
      <w:r w:rsidRPr="000A6802">
        <w:rPr>
          <w:rFonts w:ascii="Verdana" w:hAnsi="Verdana"/>
          <w:snapToGrid w:val="0"/>
          <w:sz w:val="20"/>
          <w:szCs w:val="20"/>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„ОК”) на адресата.</w:t>
      </w:r>
    </w:p>
    <w:p w14:paraId="0DC01F2B" w14:textId="77777777" w:rsidR="003868FD" w:rsidRPr="000A6802" w:rsidRDefault="003868FD" w:rsidP="003868FD">
      <w:pPr>
        <w:widowControl w:val="0"/>
        <w:numPr>
          <w:ilvl w:val="1"/>
          <w:numId w:val="10"/>
        </w:numPr>
        <w:tabs>
          <w:tab w:val="left" w:pos="0"/>
          <w:tab w:val="num" w:pos="720"/>
          <w:tab w:val="num" w:pos="1440"/>
        </w:tabs>
        <w:spacing w:after="240"/>
        <w:ind w:left="720" w:hanging="720"/>
        <w:jc w:val="both"/>
        <w:rPr>
          <w:rFonts w:ascii="Verdana" w:hAnsi="Verdana"/>
          <w:snapToGrid w:val="0"/>
          <w:sz w:val="20"/>
          <w:szCs w:val="20"/>
        </w:rPr>
      </w:pPr>
      <w:r w:rsidRPr="000A6802">
        <w:rPr>
          <w:rFonts w:ascii="Verdana" w:hAnsi="Verdana"/>
          <w:snapToGrid w:val="0"/>
          <w:sz w:val="20"/>
          <w:szCs w:val="20"/>
        </w:rPr>
        <w:t>Всяка страна трябва да уведоми другата за промяна или придобиване на нов адрес, телефонен или факс номер за кореспонденция възможно най-скоро, но не по късно от 48 часа от такава промяна или придобиване.</w:t>
      </w:r>
    </w:p>
    <w:p w14:paraId="1E786148" w14:textId="77777777" w:rsidR="003868FD" w:rsidRPr="000A6802" w:rsidRDefault="003868FD" w:rsidP="003868FD">
      <w:pPr>
        <w:widowControl w:val="0"/>
        <w:numPr>
          <w:ilvl w:val="1"/>
          <w:numId w:val="10"/>
        </w:numPr>
        <w:tabs>
          <w:tab w:val="left" w:pos="0"/>
          <w:tab w:val="num" w:pos="720"/>
          <w:tab w:val="num" w:pos="1440"/>
        </w:tabs>
        <w:spacing w:after="240"/>
        <w:ind w:left="720" w:hanging="720"/>
        <w:jc w:val="both"/>
        <w:rPr>
          <w:rFonts w:ascii="Verdana" w:hAnsi="Verdana"/>
          <w:snapToGrid w:val="0"/>
          <w:sz w:val="20"/>
          <w:szCs w:val="20"/>
        </w:rPr>
      </w:pPr>
      <w:r w:rsidRPr="000A6802">
        <w:rPr>
          <w:rFonts w:ascii="Verdana" w:hAnsi="Verdana"/>
          <w:snapToGrid w:val="0"/>
          <w:sz w:val="20"/>
          <w:szCs w:val="20"/>
        </w:rPr>
        <w:t>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Договор.</w:t>
      </w:r>
    </w:p>
    <w:p w14:paraId="0B38C487" w14:textId="77777777" w:rsidR="003868FD" w:rsidRPr="000A6802" w:rsidRDefault="003868FD" w:rsidP="003868FD">
      <w:pPr>
        <w:widowControl w:val="0"/>
        <w:numPr>
          <w:ilvl w:val="1"/>
          <w:numId w:val="10"/>
        </w:numPr>
        <w:tabs>
          <w:tab w:val="left" w:pos="0"/>
          <w:tab w:val="num" w:pos="720"/>
          <w:tab w:val="num" w:pos="1440"/>
        </w:tabs>
        <w:spacing w:after="240"/>
        <w:ind w:left="720" w:hanging="720"/>
        <w:jc w:val="both"/>
        <w:rPr>
          <w:rFonts w:ascii="Verdana" w:hAnsi="Verdana"/>
          <w:snapToGrid w:val="0"/>
          <w:sz w:val="20"/>
          <w:szCs w:val="20"/>
        </w:rPr>
      </w:pPr>
      <w:r w:rsidRPr="000A6802">
        <w:rPr>
          <w:rFonts w:ascii="Verdana" w:hAnsi="Verdana"/>
          <w:snapToGrid w:val="0"/>
          <w:sz w:val="20"/>
          <w:szCs w:val="20"/>
        </w:rPr>
        <w:lastRenderedPageBreak/>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1BD81974" w14:textId="77777777" w:rsidR="003868FD" w:rsidRPr="000A6802" w:rsidRDefault="003868FD" w:rsidP="003868FD">
      <w:pPr>
        <w:widowControl w:val="0"/>
        <w:numPr>
          <w:ilvl w:val="1"/>
          <w:numId w:val="10"/>
        </w:numPr>
        <w:tabs>
          <w:tab w:val="left" w:pos="0"/>
          <w:tab w:val="num" w:pos="720"/>
          <w:tab w:val="num" w:pos="1440"/>
        </w:tabs>
        <w:spacing w:after="240"/>
        <w:ind w:left="720" w:hanging="720"/>
        <w:jc w:val="both"/>
        <w:rPr>
          <w:rFonts w:ascii="Verdana" w:hAnsi="Verdana"/>
          <w:snapToGrid w:val="0"/>
          <w:sz w:val="20"/>
          <w:szCs w:val="20"/>
        </w:rPr>
      </w:pPr>
      <w:r w:rsidRPr="000A6802">
        <w:rPr>
          <w:rFonts w:ascii="Verdana" w:hAnsi="Verdana"/>
          <w:snapToGrid w:val="0"/>
          <w:sz w:val="20"/>
          <w:szCs w:val="20"/>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4C5549A3" w14:textId="77777777" w:rsidR="003868FD" w:rsidRPr="000A6802" w:rsidRDefault="003868FD" w:rsidP="003868FD">
      <w:pPr>
        <w:widowControl w:val="0"/>
        <w:numPr>
          <w:ilvl w:val="1"/>
          <w:numId w:val="10"/>
        </w:numPr>
        <w:tabs>
          <w:tab w:val="left" w:pos="0"/>
          <w:tab w:val="num" w:pos="720"/>
          <w:tab w:val="num" w:pos="1440"/>
        </w:tabs>
        <w:spacing w:after="240"/>
        <w:ind w:left="720" w:hanging="720"/>
        <w:jc w:val="both"/>
        <w:rPr>
          <w:rFonts w:ascii="Verdana" w:hAnsi="Verdana"/>
          <w:snapToGrid w:val="0"/>
          <w:sz w:val="20"/>
          <w:szCs w:val="20"/>
        </w:rPr>
      </w:pPr>
      <w:r w:rsidRPr="000A6802">
        <w:rPr>
          <w:rFonts w:ascii="Verdana" w:hAnsi="Verdana"/>
          <w:snapToGrid w:val="0"/>
          <w:sz w:val="20"/>
          <w:szCs w:val="20"/>
        </w:rPr>
        <w:t xml:space="preserve">Номерът и Датата на влизане в сила на Договора трябва да бъдат цитирани във всяка кореспонденция. </w:t>
      </w:r>
    </w:p>
    <w:p w14:paraId="7EF6CB87" w14:textId="77777777" w:rsidR="003868FD" w:rsidRPr="000A6802" w:rsidRDefault="003868FD" w:rsidP="003868FD">
      <w:pPr>
        <w:widowControl w:val="0"/>
        <w:numPr>
          <w:ilvl w:val="1"/>
          <w:numId w:val="10"/>
        </w:numPr>
        <w:tabs>
          <w:tab w:val="left" w:pos="0"/>
          <w:tab w:val="num" w:pos="720"/>
          <w:tab w:val="num" w:pos="1440"/>
        </w:tabs>
        <w:spacing w:after="240"/>
        <w:ind w:left="720" w:hanging="720"/>
        <w:jc w:val="both"/>
        <w:rPr>
          <w:rFonts w:ascii="Verdana" w:hAnsi="Verdana"/>
          <w:snapToGrid w:val="0"/>
          <w:sz w:val="20"/>
          <w:szCs w:val="20"/>
        </w:rPr>
      </w:pPr>
      <w:r w:rsidRPr="000A6802">
        <w:rPr>
          <w:rFonts w:ascii="Verdana" w:hAnsi="Verdana"/>
          <w:snapToGrid w:val="0"/>
          <w:sz w:val="20"/>
          <w:szCs w:val="20"/>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5CEAE7A9" w14:textId="77777777" w:rsidR="003868FD" w:rsidRPr="000A6802" w:rsidRDefault="003868FD" w:rsidP="003868FD">
      <w:pPr>
        <w:widowControl w:val="0"/>
        <w:numPr>
          <w:ilvl w:val="1"/>
          <w:numId w:val="10"/>
        </w:numPr>
        <w:tabs>
          <w:tab w:val="left" w:pos="0"/>
          <w:tab w:val="num" w:pos="720"/>
          <w:tab w:val="num" w:pos="1440"/>
        </w:tabs>
        <w:spacing w:after="240"/>
        <w:ind w:left="720" w:hanging="720"/>
        <w:jc w:val="both"/>
        <w:rPr>
          <w:rFonts w:ascii="Verdana" w:hAnsi="Verdana"/>
          <w:snapToGrid w:val="0"/>
          <w:sz w:val="20"/>
          <w:szCs w:val="20"/>
        </w:rPr>
      </w:pPr>
      <w:r w:rsidRPr="000A6802">
        <w:rPr>
          <w:rFonts w:ascii="Verdana" w:hAnsi="Verdana"/>
          <w:snapToGrid w:val="0"/>
          <w:sz w:val="20"/>
          <w:szCs w:val="20"/>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3AC634B5" w14:textId="77777777" w:rsidR="003868FD" w:rsidRPr="000A6802" w:rsidRDefault="003868FD" w:rsidP="003868FD">
      <w:pPr>
        <w:widowControl w:val="0"/>
        <w:numPr>
          <w:ilvl w:val="1"/>
          <w:numId w:val="10"/>
        </w:numPr>
        <w:tabs>
          <w:tab w:val="left" w:pos="0"/>
          <w:tab w:val="num" w:pos="720"/>
          <w:tab w:val="num" w:pos="1440"/>
        </w:tabs>
        <w:spacing w:after="240"/>
        <w:ind w:left="720" w:hanging="720"/>
        <w:jc w:val="both"/>
        <w:rPr>
          <w:rFonts w:ascii="Verdana" w:hAnsi="Verdana"/>
          <w:snapToGrid w:val="0"/>
          <w:sz w:val="20"/>
          <w:szCs w:val="20"/>
        </w:rPr>
      </w:pPr>
      <w:r w:rsidRPr="000A6802">
        <w:rPr>
          <w:rFonts w:ascii="Verdana" w:hAnsi="Verdana"/>
          <w:snapToGrid w:val="0"/>
          <w:sz w:val="20"/>
          <w:szCs w:val="20"/>
        </w:rPr>
        <w:t>Никоя клауза извън чл.</w:t>
      </w:r>
      <w:r>
        <w:rPr>
          <w:rFonts w:ascii="Verdana" w:hAnsi="Verdana"/>
          <w:snapToGrid w:val="0"/>
          <w:sz w:val="20"/>
          <w:szCs w:val="20"/>
          <w:lang w:val="en-US"/>
        </w:rPr>
        <w:t>7</w:t>
      </w:r>
      <w:r w:rsidRPr="000A6802">
        <w:rPr>
          <w:rFonts w:ascii="Verdana" w:hAnsi="Verdana"/>
          <w:snapToGrid w:val="0"/>
          <w:sz w:val="20"/>
          <w:szCs w:val="20"/>
        </w:rPr>
        <w:t xml:space="preserve"> КОНФИДЕНЦИАЛНОСТ не продължава действието си след изтичане срока или прекратяването на </w:t>
      </w:r>
      <w:hyperlink w:anchor="договор" w:history="1">
        <w:r w:rsidRPr="000A6802">
          <w:rPr>
            <w:rFonts w:ascii="Verdana" w:hAnsi="Verdana"/>
            <w:snapToGrid w:val="0"/>
            <w:sz w:val="20"/>
            <w:szCs w:val="20"/>
          </w:rPr>
          <w:t>договора</w:t>
        </w:r>
      </w:hyperlink>
      <w:r w:rsidRPr="000A6802">
        <w:rPr>
          <w:rFonts w:ascii="Verdana" w:hAnsi="Verdana"/>
          <w:snapToGrid w:val="0"/>
          <w:sz w:val="20"/>
          <w:szCs w:val="20"/>
        </w:rPr>
        <w:t xml:space="preserve">, освен ако изрично не е определено друго в </w:t>
      </w:r>
      <w:hyperlink w:anchor="договор" w:history="1">
        <w:r w:rsidRPr="000A6802">
          <w:rPr>
            <w:rFonts w:ascii="Verdana" w:hAnsi="Verdana"/>
            <w:snapToGrid w:val="0"/>
            <w:sz w:val="20"/>
            <w:szCs w:val="20"/>
          </w:rPr>
          <w:t>договора</w:t>
        </w:r>
      </w:hyperlink>
      <w:r w:rsidRPr="000A6802">
        <w:rPr>
          <w:rFonts w:ascii="Verdana" w:hAnsi="Verdana"/>
          <w:snapToGrid w:val="0"/>
          <w:sz w:val="20"/>
          <w:szCs w:val="20"/>
        </w:rPr>
        <w:t>.</w:t>
      </w:r>
    </w:p>
    <w:p w14:paraId="60E0D653" w14:textId="77777777" w:rsidR="003868FD" w:rsidRPr="000A6802" w:rsidRDefault="003868FD" w:rsidP="003868FD">
      <w:pPr>
        <w:keepNext/>
        <w:widowControl w:val="0"/>
        <w:numPr>
          <w:ilvl w:val="0"/>
          <w:numId w:val="3"/>
        </w:numPr>
        <w:tabs>
          <w:tab w:val="num" w:pos="720"/>
        </w:tabs>
        <w:spacing w:after="240"/>
        <w:ind w:left="720" w:hanging="720"/>
        <w:jc w:val="both"/>
        <w:outlineLvl w:val="0"/>
        <w:rPr>
          <w:rFonts w:ascii="Verdana" w:hAnsi="Verdana"/>
          <w:b/>
          <w:sz w:val="20"/>
          <w:szCs w:val="20"/>
        </w:rPr>
      </w:pPr>
      <w:bookmarkStart w:id="9" w:name="_Ref91302220"/>
      <w:r w:rsidRPr="000A6802">
        <w:rPr>
          <w:rFonts w:ascii="Verdana" w:hAnsi="Verdana"/>
          <w:b/>
          <w:sz w:val="20"/>
          <w:szCs w:val="20"/>
        </w:rPr>
        <w:t>ЗАДЪЛЖЕНИЯ НА ДОСТАВЧИКА</w:t>
      </w:r>
      <w:bookmarkEnd w:id="9"/>
    </w:p>
    <w:p w14:paraId="2C8B0E70" w14:textId="77777777" w:rsidR="003868FD" w:rsidRPr="000A6802" w:rsidRDefault="003868FD" w:rsidP="003868FD">
      <w:pPr>
        <w:spacing w:after="240"/>
        <w:ind w:left="720"/>
        <w:jc w:val="both"/>
        <w:rPr>
          <w:rFonts w:ascii="Verdana" w:hAnsi="Verdana"/>
          <w:sz w:val="20"/>
          <w:szCs w:val="20"/>
        </w:rPr>
      </w:pPr>
      <w:r w:rsidRPr="000A6802">
        <w:rPr>
          <w:rFonts w:ascii="Verdana" w:hAnsi="Verdana"/>
          <w:sz w:val="20"/>
          <w:szCs w:val="20"/>
        </w:rPr>
        <w:t>Без да се ограничава действието на специфичните условия на Договора, общите задължения на Доставчика са, както следва:</w:t>
      </w:r>
    </w:p>
    <w:p w14:paraId="6DB5A1D2" w14:textId="77777777" w:rsidR="003868FD" w:rsidRPr="000A6802" w:rsidRDefault="003868FD" w:rsidP="003868FD">
      <w:pPr>
        <w:widowControl w:val="0"/>
        <w:numPr>
          <w:ilvl w:val="1"/>
          <w:numId w:val="11"/>
        </w:numPr>
        <w:tabs>
          <w:tab w:val="left" w:pos="0"/>
          <w:tab w:val="num" w:pos="720"/>
          <w:tab w:val="left" w:pos="1440"/>
          <w:tab w:val="num" w:pos="1800"/>
        </w:tabs>
        <w:spacing w:after="240"/>
        <w:ind w:left="720" w:hanging="720"/>
        <w:jc w:val="both"/>
        <w:rPr>
          <w:rFonts w:ascii="Verdana" w:hAnsi="Verdana"/>
          <w:sz w:val="20"/>
          <w:szCs w:val="20"/>
        </w:rPr>
      </w:pPr>
      <w:r w:rsidRPr="000A6802">
        <w:rPr>
          <w:rFonts w:ascii="Verdana" w:hAnsi="Verdana"/>
          <w:sz w:val="20"/>
          <w:szCs w:val="20"/>
        </w:rPr>
        <w:t>За срока на Договора Доставчикът се задължава да изпълнява задълженията си по настоящия договор точно и с грижата на добър търговец.</w:t>
      </w:r>
    </w:p>
    <w:p w14:paraId="6C0DEBE6" w14:textId="77777777" w:rsidR="003868FD" w:rsidRPr="000A6802" w:rsidRDefault="003868FD" w:rsidP="003868FD">
      <w:pPr>
        <w:widowControl w:val="0"/>
        <w:numPr>
          <w:ilvl w:val="1"/>
          <w:numId w:val="11"/>
        </w:numPr>
        <w:tabs>
          <w:tab w:val="left" w:pos="0"/>
          <w:tab w:val="num" w:pos="720"/>
          <w:tab w:val="left" w:pos="1440"/>
          <w:tab w:val="num" w:pos="1800"/>
        </w:tabs>
        <w:spacing w:after="240"/>
        <w:ind w:left="720" w:hanging="720"/>
        <w:jc w:val="both"/>
        <w:rPr>
          <w:rFonts w:ascii="Verdana" w:hAnsi="Verdana"/>
          <w:snapToGrid w:val="0"/>
          <w:sz w:val="20"/>
          <w:szCs w:val="20"/>
        </w:rPr>
      </w:pPr>
      <w:r w:rsidRPr="000A6802">
        <w:rPr>
          <w:rFonts w:ascii="Verdana" w:hAnsi="Verdana"/>
          <w:sz w:val="20"/>
          <w:szCs w:val="20"/>
        </w:rPr>
        <w:t>За</w:t>
      </w:r>
      <w:r w:rsidRPr="000A6802">
        <w:rPr>
          <w:rFonts w:ascii="Verdana" w:hAnsi="Verdana"/>
          <w:snapToGrid w:val="0"/>
          <w:sz w:val="20"/>
          <w:szCs w:val="20"/>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6D1FC512" w14:textId="77777777" w:rsidR="003868FD" w:rsidRPr="000A6802" w:rsidRDefault="003868FD" w:rsidP="003868FD">
      <w:pPr>
        <w:widowControl w:val="0"/>
        <w:numPr>
          <w:ilvl w:val="1"/>
          <w:numId w:val="11"/>
        </w:numPr>
        <w:tabs>
          <w:tab w:val="left" w:pos="0"/>
          <w:tab w:val="num" w:pos="720"/>
          <w:tab w:val="left" w:pos="1440"/>
          <w:tab w:val="num" w:pos="1800"/>
        </w:tabs>
        <w:spacing w:after="240"/>
        <w:ind w:left="720" w:hanging="720"/>
        <w:jc w:val="both"/>
        <w:rPr>
          <w:rFonts w:ascii="Verdana" w:hAnsi="Verdana"/>
          <w:snapToGrid w:val="0"/>
          <w:sz w:val="20"/>
          <w:szCs w:val="20"/>
        </w:rPr>
      </w:pPr>
      <w:r w:rsidRPr="000A6802">
        <w:rPr>
          <w:rFonts w:ascii="Verdana" w:hAnsi="Verdana"/>
          <w:snapToGrid w:val="0"/>
          <w:sz w:val="20"/>
          <w:szCs w:val="20"/>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76D840BE" w14:textId="77777777" w:rsidR="003868FD" w:rsidRPr="000A6802" w:rsidRDefault="003868FD" w:rsidP="003868FD">
      <w:pPr>
        <w:widowControl w:val="0"/>
        <w:numPr>
          <w:ilvl w:val="1"/>
          <w:numId w:val="11"/>
        </w:numPr>
        <w:tabs>
          <w:tab w:val="left" w:pos="0"/>
          <w:tab w:val="num" w:pos="720"/>
          <w:tab w:val="left" w:pos="1440"/>
          <w:tab w:val="num" w:pos="1800"/>
        </w:tabs>
        <w:spacing w:after="240"/>
        <w:ind w:left="720" w:hanging="720"/>
        <w:jc w:val="both"/>
        <w:rPr>
          <w:rFonts w:ascii="Verdana" w:hAnsi="Verdana"/>
          <w:snapToGrid w:val="0"/>
          <w:sz w:val="20"/>
          <w:szCs w:val="20"/>
        </w:rPr>
      </w:pPr>
      <w:r w:rsidRPr="000A6802">
        <w:rPr>
          <w:rFonts w:ascii="Verdana" w:hAnsi="Verdana"/>
          <w:snapToGrid w:val="0"/>
          <w:sz w:val="20"/>
          <w:szCs w:val="20"/>
        </w:rPr>
        <w:t>Доставчикът доставя Стоките съгласно изискванията на настоящия Договор.</w:t>
      </w:r>
    </w:p>
    <w:p w14:paraId="6138A6F1" w14:textId="77777777" w:rsidR="003868FD" w:rsidRPr="000A6802" w:rsidRDefault="003868FD" w:rsidP="003868FD">
      <w:pPr>
        <w:widowControl w:val="0"/>
        <w:numPr>
          <w:ilvl w:val="1"/>
          <w:numId w:val="11"/>
        </w:numPr>
        <w:tabs>
          <w:tab w:val="left" w:pos="0"/>
          <w:tab w:val="num" w:pos="720"/>
          <w:tab w:val="left" w:pos="1440"/>
          <w:tab w:val="num" w:pos="1800"/>
        </w:tabs>
        <w:spacing w:after="240"/>
        <w:ind w:left="720" w:hanging="720"/>
        <w:jc w:val="both"/>
        <w:rPr>
          <w:rFonts w:ascii="Verdana" w:hAnsi="Verdana"/>
          <w:snapToGrid w:val="0"/>
          <w:sz w:val="20"/>
          <w:szCs w:val="20"/>
        </w:rPr>
      </w:pPr>
      <w:r w:rsidRPr="000A6802">
        <w:rPr>
          <w:rFonts w:ascii="Verdana" w:hAnsi="Verdana"/>
          <w:snapToGrid w:val="0"/>
          <w:sz w:val="20"/>
          <w:szCs w:val="20"/>
        </w:rPr>
        <w:t xml:space="preserve">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w:t>
      </w:r>
      <w:proofErr w:type="spellStart"/>
      <w:r w:rsidRPr="000A6802">
        <w:rPr>
          <w:rFonts w:ascii="Verdana" w:hAnsi="Verdana"/>
          <w:snapToGrid w:val="0"/>
          <w:sz w:val="20"/>
          <w:szCs w:val="20"/>
        </w:rPr>
        <w:t>договор.Доставчикът</w:t>
      </w:r>
      <w:proofErr w:type="spellEnd"/>
      <w:r w:rsidRPr="000A6802">
        <w:rPr>
          <w:rFonts w:ascii="Verdana" w:hAnsi="Verdana"/>
          <w:snapToGrid w:val="0"/>
          <w:sz w:val="20"/>
          <w:szCs w:val="20"/>
        </w:rPr>
        <w:t xml:space="preserve"> носи отговорност за изпълнението на доставките, включително и за тези, изпълнени от подизпълнителите.</w:t>
      </w:r>
    </w:p>
    <w:p w14:paraId="5569575F" w14:textId="77777777" w:rsidR="003868FD" w:rsidRPr="000A6802" w:rsidRDefault="003868FD" w:rsidP="003868FD">
      <w:pPr>
        <w:widowControl w:val="0"/>
        <w:numPr>
          <w:ilvl w:val="1"/>
          <w:numId w:val="11"/>
        </w:numPr>
        <w:tabs>
          <w:tab w:val="left" w:pos="0"/>
          <w:tab w:val="num" w:pos="720"/>
          <w:tab w:val="left" w:pos="1440"/>
          <w:tab w:val="num" w:pos="1800"/>
        </w:tabs>
        <w:spacing w:after="240"/>
        <w:ind w:left="720" w:hanging="720"/>
        <w:jc w:val="both"/>
        <w:rPr>
          <w:rFonts w:ascii="Verdana" w:hAnsi="Verdana"/>
          <w:snapToGrid w:val="0"/>
          <w:sz w:val="20"/>
          <w:szCs w:val="20"/>
        </w:rPr>
      </w:pPr>
      <w:r w:rsidRPr="000A6802">
        <w:rPr>
          <w:rFonts w:ascii="Verdana" w:hAnsi="Verdana"/>
          <w:snapToGrid w:val="0"/>
          <w:sz w:val="20"/>
          <w:szCs w:val="20"/>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4549BFF6" w14:textId="77777777" w:rsidR="003868FD" w:rsidRPr="000A6802" w:rsidRDefault="003868FD" w:rsidP="003868FD">
      <w:pPr>
        <w:widowControl w:val="0"/>
        <w:numPr>
          <w:ilvl w:val="1"/>
          <w:numId w:val="11"/>
        </w:numPr>
        <w:tabs>
          <w:tab w:val="left" w:pos="0"/>
          <w:tab w:val="num" w:pos="720"/>
          <w:tab w:val="left" w:pos="1440"/>
          <w:tab w:val="num" w:pos="1800"/>
        </w:tabs>
        <w:spacing w:after="240"/>
        <w:ind w:left="720" w:hanging="720"/>
        <w:jc w:val="both"/>
        <w:rPr>
          <w:rFonts w:ascii="Verdana" w:hAnsi="Verdana"/>
          <w:snapToGrid w:val="0"/>
          <w:sz w:val="20"/>
          <w:szCs w:val="20"/>
        </w:rPr>
      </w:pPr>
      <w:r w:rsidRPr="000A6802">
        <w:rPr>
          <w:rFonts w:ascii="Verdana" w:hAnsi="Verdana"/>
          <w:snapToGrid w:val="0"/>
          <w:sz w:val="20"/>
          <w:szCs w:val="20"/>
        </w:rPr>
        <w:t xml:space="preserve">Доставчикът трябва да изпраща фактури за плащания съгласно чл.6 ПЛАЩАНЕ, ДДС И </w:t>
      </w:r>
      <w:r w:rsidRPr="000A6802">
        <w:rPr>
          <w:rFonts w:ascii="Verdana" w:hAnsi="Verdana"/>
          <w:snapToGrid w:val="0"/>
          <w:sz w:val="20"/>
          <w:szCs w:val="20"/>
        </w:rPr>
        <w:lastRenderedPageBreak/>
        <w:t>ГАРАНЦИЯ ЗА ИЗПЪЛНЕНИЕ.</w:t>
      </w:r>
    </w:p>
    <w:p w14:paraId="39562226" w14:textId="77777777" w:rsidR="003868FD" w:rsidRPr="000A6802" w:rsidRDefault="003868FD" w:rsidP="003868FD">
      <w:pPr>
        <w:widowControl w:val="0"/>
        <w:numPr>
          <w:ilvl w:val="1"/>
          <w:numId w:val="11"/>
        </w:numPr>
        <w:tabs>
          <w:tab w:val="left" w:pos="0"/>
          <w:tab w:val="num" w:pos="720"/>
          <w:tab w:val="left" w:pos="1440"/>
          <w:tab w:val="num" w:pos="1800"/>
        </w:tabs>
        <w:spacing w:after="240"/>
        <w:ind w:left="720" w:hanging="720"/>
        <w:jc w:val="both"/>
        <w:rPr>
          <w:rFonts w:ascii="Verdana" w:hAnsi="Verdana"/>
          <w:snapToGrid w:val="0"/>
          <w:sz w:val="20"/>
          <w:szCs w:val="20"/>
        </w:rPr>
      </w:pPr>
      <w:r w:rsidRPr="000A6802">
        <w:rPr>
          <w:rFonts w:ascii="Verdana" w:hAnsi="Verdana"/>
          <w:sz w:val="20"/>
          <w:szCs w:val="20"/>
        </w:rPr>
        <w:t xml:space="preserve">Доставчикът </w:t>
      </w:r>
      <w:r w:rsidRPr="000A6802">
        <w:rPr>
          <w:rFonts w:ascii="Verdana" w:hAnsi="Verdana"/>
          <w:snapToGrid w:val="0"/>
          <w:sz w:val="20"/>
          <w:szCs w:val="20"/>
        </w:rPr>
        <w:t>трябва</w:t>
      </w:r>
      <w:r w:rsidRPr="000A6802">
        <w:rPr>
          <w:rFonts w:ascii="Verdana" w:hAnsi="Verdana"/>
          <w:sz w:val="20"/>
          <w:szCs w:val="20"/>
        </w:rPr>
        <w:t xml:space="preserve"> да предоставя на Възложителя документи и/или сертификати, които доказват качеството на Стоките, доставяни на Възложителя.</w:t>
      </w:r>
    </w:p>
    <w:p w14:paraId="3868E738" w14:textId="77777777" w:rsidR="003868FD" w:rsidRPr="000A6802" w:rsidRDefault="003868FD" w:rsidP="003868FD">
      <w:pPr>
        <w:widowControl w:val="0"/>
        <w:numPr>
          <w:ilvl w:val="1"/>
          <w:numId w:val="11"/>
        </w:numPr>
        <w:tabs>
          <w:tab w:val="left" w:pos="0"/>
          <w:tab w:val="num" w:pos="720"/>
          <w:tab w:val="left" w:pos="1440"/>
          <w:tab w:val="num" w:pos="1800"/>
        </w:tabs>
        <w:spacing w:after="240"/>
        <w:ind w:left="720" w:hanging="720"/>
        <w:jc w:val="both"/>
        <w:rPr>
          <w:rFonts w:ascii="Verdana" w:hAnsi="Verdana"/>
          <w:sz w:val="20"/>
          <w:szCs w:val="20"/>
        </w:rPr>
      </w:pPr>
      <w:r w:rsidRPr="000A6802">
        <w:rPr>
          <w:rFonts w:ascii="Verdana" w:hAnsi="Verdana"/>
          <w:snapToGrid w:val="0"/>
          <w:sz w:val="20"/>
          <w:szCs w:val="20"/>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2B7B19E6" w14:textId="77777777" w:rsidR="003868FD" w:rsidRPr="000A6802" w:rsidRDefault="003868FD" w:rsidP="003868FD">
      <w:pPr>
        <w:widowControl w:val="0"/>
        <w:numPr>
          <w:ilvl w:val="1"/>
          <w:numId w:val="11"/>
        </w:numPr>
        <w:tabs>
          <w:tab w:val="left" w:pos="0"/>
          <w:tab w:val="num" w:pos="720"/>
          <w:tab w:val="left" w:pos="1440"/>
          <w:tab w:val="num" w:pos="1800"/>
        </w:tabs>
        <w:spacing w:after="240"/>
        <w:ind w:left="720" w:hanging="720"/>
        <w:jc w:val="both"/>
        <w:rPr>
          <w:rFonts w:ascii="Verdana" w:hAnsi="Verdana"/>
          <w:snapToGrid w:val="0"/>
          <w:sz w:val="20"/>
          <w:szCs w:val="20"/>
        </w:rPr>
      </w:pPr>
      <w:r w:rsidRPr="000A6802">
        <w:rPr>
          <w:rFonts w:ascii="Verdana" w:hAnsi="Verdana"/>
          <w:snapToGrid w:val="0"/>
          <w:sz w:val="20"/>
          <w:szCs w:val="20"/>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2C9D5C21" w14:textId="77777777" w:rsidR="003868FD" w:rsidRPr="000A6802" w:rsidRDefault="003868FD" w:rsidP="003868FD">
      <w:pPr>
        <w:widowControl w:val="0"/>
        <w:numPr>
          <w:ilvl w:val="1"/>
          <w:numId w:val="11"/>
        </w:numPr>
        <w:tabs>
          <w:tab w:val="left" w:pos="0"/>
          <w:tab w:val="num" w:pos="720"/>
          <w:tab w:val="left" w:pos="1440"/>
          <w:tab w:val="num" w:pos="1800"/>
        </w:tabs>
        <w:spacing w:after="240"/>
        <w:ind w:left="720" w:hanging="720"/>
        <w:jc w:val="both"/>
        <w:rPr>
          <w:rFonts w:ascii="Verdana" w:hAnsi="Verdana"/>
          <w:snapToGrid w:val="0"/>
          <w:sz w:val="20"/>
          <w:szCs w:val="20"/>
        </w:rPr>
      </w:pPr>
      <w:r w:rsidRPr="000A6802">
        <w:rPr>
          <w:rFonts w:ascii="Verdana" w:hAnsi="Verdana"/>
          <w:snapToGrid w:val="0"/>
          <w:sz w:val="20"/>
          <w:szCs w:val="20"/>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2BE43415" w14:textId="77777777" w:rsidR="003868FD" w:rsidRPr="000A6802" w:rsidRDefault="003868FD" w:rsidP="003868FD">
      <w:pPr>
        <w:keepNext/>
        <w:widowControl w:val="0"/>
        <w:numPr>
          <w:ilvl w:val="0"/>
          <w:numId w:val="3"/>
        </w:numPr>
        <w:tabs>
          <w:tab w:val="num" w:pos="720"/>
        </w:tabs>
        <w:spacing w:after="240"/>
        <w:ind w:left="720" w:hanging="720"/>
        <w:jc w:val="both"/>
        <w:outlineLvl w:val="0"/>
        <w:rPr>
          <w:rFonts w:ascii="Verdana" w:hAnsi="Verdana"/>
          <w:b/>
          <w:sz w:val="20"/>
          <w:szCs w:val="20"/>
        </w:rPr>
      </w:pPr>
      <w:bookmarkStart w:id="10" w:name="_Ref91302223"/>
      <w:r w:rsidRPr="000A6802">
        <w:rPr>
          <w:rFonts w:ascii="Verdana" w:hAnsi="Verdana"/>
          <w:b/>
          <w:sz w:val="20"/>
          <w:szCs w:val="20"/>
        </w:rPr>
        <w:t>ЗАДЪЛЖЕНИЯ НА ВЪЗЛОЖИТЕЛЯ</w:t>
      </w:r>
      <w:bookmarkEnd w:id="10"/>
    </w:p>
    <w:p w14:paraId="6CAED827" w14:textId="77777777" w:rsidR="003868FD" w:rsidRPr="000A6802" w:rsidRDefault="003868FD" w:rsidP="003868FD">
      <w:pPr>
        <w:tabs>
          <w:tab w:val="num" w:pos="0"/>
        </w:tabs>
        <w:spacing w:after="240"/>
        <w:ind w:left="720"/>
        <w:jc w:val="both"/>
        <w:rPr>
          <w:rFonts w:ascii="Verdana" w:hAnsi="Verdana"/>
          <w:snapToGrid w:val="0"/>
          <w:sz w:val="20"/>
          <w:szCs w:val="20"/>
        </w:rPr>
      </w:pPr>
      <w:r w:rsidRPr="000A6802">
        <w:rPr>
          <w:rFonts w:ascii="Verdana" w:hAnsi="Verdana"/>
          <w:sz w:val="20"/>
          <w:szCs w:val="20"/>
        </w:rPr>
        <w:t xml:space="preserve">Без да се ограничават специфичните задължения на Възложителя съгласно </w:t>
      </w:r>
      <w:hyperlink w:anchor="договор" w:history="1">
        <w:r w:rsidRPr="000A6802">
          <w:rPr>
            <w:rFonts w:ascii="Verdana" w:eastAsiaTheme="majorEastAsia" w:hAnsi="Verdana"/>
            <w:sz w:val="20"/>
            <w:szCs w:val="20"/>
          </w:rPr>
          <w:t>договора</w:t>
        </w:r>
      </w:hyperlink>
      <w:r w:rsidRPr="000A6802">
        <w:rPr>
          <w:rFonts w:ascii="Verdana" w:hAnsi="Verdana"/>
          <w:sz w:val="20"/>
          <w:szCs w:val="20"/>
        </w:rPr>
        <w:t>, общите му задължения са, както следва:</w:t>
      </w:r>
    </w:p>
    <w:p w14:paraId="0AA737CC"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hyperlink w:anchor="договор" w:history="1">
        <w:r w:rsidRPr="000A6802">
          <w:rPr>
            <w:rFonts w:ascii="Verdana" w:eastAsiaTheme="majorEastAsia" w:hAnsi="Verdana"/>
            <w:sz w:val="20"/>
            <w:szCs w:val="20"/>
          </w:rPr>
          <w:t>договора</w:t>
        </w:r>
      </w:hyperlink>
      <w:r w:rsidRPr="000A6802">
        <w:rPr>
          <w:rFonts w:ascii="Verdana" w:hAnsi="Verdana"/>
          <w:sz w:val="20"/>
          <w:szCs w:val="20"/>
        </w:rPr>
        <w:t xml:space="preserve"> по свое усмотрение. </w:t>
      </w:r>
    </w:p>
    <w:p w14:paraId="4C1448AD"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4134FE32"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Контролиращият служител може да определи Представител на контролиращия служител, като писмено уведомява Доставчика за това.</w:t>
      </w:r>
    </w:p>
    <w:p w14:paraId="2908ACD7"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4CDB846E" w14:textId="77777777" w:rsidR="003868FD" w:rsidRPr="000A6802" w:rsidRDefault="003868FD" w:rsidP="003868FD">
      <w:pPr>
        <w:keepNext/>
        <w:widowControl w:val="0"/>
        <w:numPr>
          <w:ilvl w:val="0"/>
          <w:numId w:val="3"/>
        </w:numPr>
        <w:tabs>
          <w:tab w:val="num" w:pos="720"/>
        </w:tabs>
        <w:spacing w:after="240"/>
        <w:ind w:left="720" w:hanging="720"/>
        <w:jc w:val="both"/>
        <w:outlineLvl w:val="0"/>
        <w:rPr>
          <w:rFonts w:ascii="Verdana" w:hAnsi="Verdana"/>
          <w:sz w:val="20"/>
          <w:szCs w:val="20"/>
        </w:rPr>
      </w:pPr>
      <w:bookmarkStart w:id="11" w:name="_Ref91302231"/>
      <w:r w:rsidRPr="000A6802">
        <w:rPr>
          <w:rFonts w:ascii="Verdana" w:hAnsi="Verdana"/>
          <w:b/>
          <w:bCs/>
          <w:sz w:val="20"/>
          <w:szCs w:val="20"/>
        </w:rPr>
        <w:t>НЕУСТОЙКИ</w:t>
      </w:r>
      <w:bookmarkEnd w:id="11"/>
    </w:p>
    <w:p w14:paraId="1C743F03" w14:textId="77777777" w:rsidR="003868FD" w:rsidRPr="000A6802" w:rsidRDefault="003868FD" w:rsidP="003868FD">
      <w:pPr>
        <w:tabs>
          <w:tab w:val="num" w:pos="1440"/>
        </w:tabs>
        <w:spacing w:after="240"/>
        <w:ind w:left="720"/>
        <w:jc w:val="both"/>
        <w:outlineLvl w:val="0"/>
        <w:rPr>
          <w:rFonts w:ascii="Verdana" w:hAnsi="Verdana"/>
          <w:sz w:val="20"/>
          <w:szCs w:val="20"/>
        </w:rPr>
      </w:pPr>
      <w:r w:rsidRPr="000A6802">
        <w:rPr>
          <w:rFonts w:ascii="Verdana" w:hAnsi="Verdana"/>
          <w:sz w:val="20"/>
          <w:szCs w:val="20"/>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32A221C5" w14:textId="77777777" w:rsidR="003868FD" w:rsidRPr="000A6802" w:rsidRDefault="003868FD" w:rsidP="003868FD">
      <w:pPr>
        <w:keepNext/>
        <w:widowControl w:val="0"/>
        <w:numPr>
          <w:ilvl w:val="0"/>
          <w:numId w:val="3"/>
        </w:numPr>
        <w:tabs>
          <w:tab w:val="num" w:pos="720"/>
        </w:tabs>
        <w:spacing w:after="240"/>
        <w:ind w:left="720" w:hanging="720"/>
        <w:jc w:val="both"/>
        <w:outlineLvl w:val="0"/>
        <w:rPr>
          <w:rFonts w:ascii="Verdana" w:hAnsi="Verdana"/>
          <w:sz w:val="20"/>
          <w:szCs w:val="20"/>
        </w:rPr>
      </w:pPr>
      <w:r w:rsidRPr="000A6802">
        <w:rPr>
          <w:rFonts w:ascii="Verdana" w:hAnsi="Verdana"/>
          <w:b/>
          <w:sz w:val="20"/>
          <w:szCs w:val="20"/>
        </w:rPr>
        <w:t>ПЛАЩАНЕ, ДДС И ГАРАНЦИЯ ЗА ИЗПЪЛНЕНИЕ</w:t>
      </w:r>
    </w:p>
    <w:p w14:paraId="10F64794" w14:textId="77777777" w:rsidR="003868FD" w:rsidRPr="000A6802" w:rsidRDefault="003868FD" w:rsidP="003868FD">
      <w:pPr>
        <w:numPr>
          <w:ilvl w:val="1"/>
          <w:numId w:val="3"/>
        </w:numPr>
        <w:tabs>
          <w:tab w:val="left"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0A6802">
          <w:rPr>
            <w:rFonts w:ascii="Verdana" w:hAnsi="Verdana"/>
            <w:sz w:val="20"/>
            <w:szCs w:val="20"/>
          </w:rPr>
          <w:t>Договор</w:t>
        </w:r>
      </w:hyperlink>
      <w:r w:rsidRPr="000A6802">
        <w:rPr>
          <w:rFonts w:ascii="Verdana" w:hAnsi="Verdana"/>
          <w:sz w:val="20"/>
          <w:szCs w:val="20"/>
        </w:rPr>
        <w:t xml:space="preserve"> и повторена в </w:t>
      </w:r>
      <w:hyperlink w:anchor="поръчка" w:history="1">
        <w:r w:rsidRPr="000A6802">
          <w:rPr>
            <w:rFonts w:ascii="Verdana" w:hAnsi="Verdana"/>
            <w:sz w:val="20"/>
            <w:szCs w:val="20"/>
          </w:rPr>
          <w:t>Поръчката</w:t>
        </w:r>
      </w:hyperlink>
      <w:r w:rsidRPr="000A6802">
        <w:rPr>
          <w:rFonts w:ascii="Verdana" w:hAnsi="Verdana"/>
          <w:sz w:val="20"/>
          <w:szCs w:val="20"/>
        </w:rPr>
        <w:t xml:space="preserve"> (Поръчките). </w:t>
      </w:r>
    </w:p>
    <w:p w14:paraId="5324B768" w14:textId="77777777" w:rsidR="003868FD" w:rsidRPr="000A6802" w:rsidRDefault="003868FD" w:rsidP="003868FD">
      <w:pPr>
        <w:numPr>
          <w:ilvl w:val="1"/>
          <w:numId w:val="3"/>
        </w:numPr>
        <w:tabs>
          <w:tab w:val="left"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След доставка на стоките, Доставчикът изготвя приемо-предавателен протокол и го предоставя на Възложителя за одобрение.</w:t>
      </w:r>
    </w:p>
    <w:p w14:paraId="429CE4ED" w14:textId="77777777" w:rsidR="003868FD" w:rsidRPr="000A6802" w:rsidRDefault="003868FD" w:rsidP="003868FD">
      <w:pPr>
        <w:numPr>
          <w:ilvl w:val="1"/>
          <w:numId w:val="3"/>
        </w:numPr>
        <w:tabs>
          <w:tab w:val="left"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lastRenderedPageBreak/>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w:t>
      </w:r>
      <w:proofErr w:type="spellStart"/>
      <w:r w:rsidRPr="000A6802">
        <w:rPr>
          <w:rFonts w:ascii="Verdana" w:hAnsi="Verdana"/>
          <w:sz w:val="20"/>
          <w:szCs w:val="20"/>
        </w:rPr>
        <w:t>приемо</w:t>
      </w:r>
      <w:proofErr w:type="spellEnd"/>
      <w:r w:rsidRPr="000A6802">
        <w:rPr>
          <w:rFonts w:ascii="Verdana" w:hAnsi="Verdana"/>
          <w:sz w:val="20"/>
          <w:szCs w:val="20"/>
        </w:rPr>
        <w:t xml:space="preserve">- предавателен протокол. </w:t>
      </w:r>
    </w:p>
    <w:p w14:paraId="18073144" w14:textId="77777777" w:rsidR="003868FD" w:rsidRPr="000A6802" w:rsidRDefault="003868FD" w:rsidP="003868FD">
      <w:pPr>
        <w:numPr>
          <w:ilvl w:val="1"/>
          <w:numId w:val="3"/>
        </w:numPr>
        <w:tabs>
          <w:tab w:val="left"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66F9B705" w14:textId="77777777" w:rsidR="003868FD" w:rsidRPr="000A6802" w:rsidRDefault="003868FD" w:rsidP="003868FD">
      <w:pPr>
        <w:numPr>
          <w:ilvl w:val="1"/>
          <w:numId w:val="3"/>
        </w:numPr>
        <w:tabs>
          <w:tab w:val="left"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14EF394C" w14:textId="77777777" w:rsidR="003868FD" w:rsidRPr="000A6802" w:rsidRDefault="003868FD" w:rsidP="003868FD">
      <w:pPr>
        <w:numPr>
          <w:ilvl w:val="1"/>
          <w:numId w:val="3"/>
        </w:numPr>
        <w:tabs>
          <w:tab w:val="left"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3875E377" w14:textId="77777777" w:rsidR="003868FD" w:rsidRPr="000A6802" w:rsidRDefault="003868FD" w:rsidP="003868FD">
      <w:pPr>
        <w:numPr>
          <w:ilvl w:val="1"/>
          <w:numId w:val="3"/>
        </w:numPr>
        <w:tabs>
          <w:tab w:val="left"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1DA41151" w14:textId="77777777" w:rsidR="003868FD" w:rsidRPr="000A6802" w:rsidRDefault="003868FD" w:rsidP="003868FD">
      <w:pPr>
        <w:keepNext/>
        <w:widowControl w:val="0"/>
        <w:numPr>
          <w:ilvl w:val="0"/>
          <w:numId w:val="3"/>
        </w:numPr>
        <w:tabs>
          <w:tab w:val="num" w:pos="720"/>
        </w:tabs>
        <w:spacing w:after="240"/>
        <w:ind w:left="720" w:hanging="720"/>
        <w:jc w:val="both"/>
        <w:outlineLvl w:val="0"/>
        <w:rPr>
          <w:rFonts w:ascii="Verdana" w:hAnsi="Verdana"/>
          <w:sz w:val="20"/>
          <w:szCs w:val="20"/>
        </w:rPr>
      </w:pPr>
      <w:r w:rsidRPr="000A6802">
        <w:rPr>
          <w:rFonts w:ascii="Verdana" w:hAnsi="Verdana"/>
          <w:b/>
          <w:sz w:val="20"/>
          <w:szCs w:val="20"/>
        </w:rPr>
        <w:t>КОНФИДЕНЦИАЛНОСТ</w:t>
      </w:r>
    </w:p>
    <w:p w14:paraId="3A391609"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3B0F274B"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4F6341C9"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hyperlink w:anchor="възложител" w:history="1">
        <w:r w:rsidRPr="000A6802">
          <w:rPr>
            <w:rFonts w:ascii="Verdana" w:eastAsiaTheme="majorEastAsia" w:hAnsi="Verdana"/>
            <w:sz w:val="20"/>
            <w:szCs w:val="20"/>
          </w:rPr>
          <w:t>Възложителя</w:t>
        </w:r>
      </w:hyperlink>
      <w:r w:rsidRPr="000A6802">
        <w:rPr>
          <w:rFonts w:ascii="Verdana" w:hAnsi="Verdana"/>
          <w:sz w:val="20"/>
          <w:szCs w:val="20"/>
        </w:rPr>
        <w:t xml:space="preserve"> по повод на конфиденциалността във форма, приемлива за </w:t>
      </w:r>
      <w:hyperlink w:anchor="възложител" w:history="1">
        <w:r w:rsidRPr="000A6802">
          <w:rPr>
            <w:rFonts w:ascii="Verdana" w:eastAsiaTheme="majorEastAsia" w:hAnsi="Verdana"/>
            <w:sz w:val="20"/>
            <w:szCs w:val="20"/>
          </w:rPr>
          <w:t>Възложителя</w:t>
        </w:r>
      </w:hyperlink>
      <w:r w:rsidRPr="000A6802">
        <w:rPr>
          <w:rFonts w:ascii="Verdana" w:hAnsi="Verdana"/>
          <w:sz w:val="20"/>
          <w:szCs w:val="20"/>
        </w:rPr>
        <w:t>.</w:t>
      </w:r>
    </w:p>
    <w:p w14:paraId="2DDF982F" w14:textId="77777777" w:rsidR="003868FD" w:rsidRPr="000A6802" w:rsidRDefault="003868FD" w:rsidP="003868FD">
      <w:pPr>
        <w:keepNext/>
        <w:widowControl w:val="0"/>
        <w:numPr>
          <w:ilvl w:val="0"/>
          <w:numId w:val="3"/>
        </w:numPr>
        <w:tabs>
          <w:tab w:val="num" w:pos="720"/>
        </w:tabs>
        <w:spacing w:after="240"/>
        <w:ind w:left="720" w:hanging="720"/>
        <w:jc w:val="both"/>
        <w:outlineLvl w:val="0"/>
        <w:rPr>
          <w:rFonts w:ascii="Verdana" w:hAnsi="Verdana"/>
          <w:b/>
          <w:sz w:val="20"/>
          <w:szCs w:val="20"/>
        </w:rPr>
      </w:pPr>
      <w:r w:rsidRPr="000A6802">
        <w:rPr>
          <w:rFonts w:ascii="Verdana" w:hAnsi="Verdana"/>
          <w:b/>
          <w:sz w:val="20"/>
          <w:szCs w:val="20"/>
        </w:rPr>
        <w:t>ПУБЛИЧНОСТ</w:t>
      </w:r>
    </w:p>
    <w:p w14:paraId="75DE0695" w14:textId="77777777" w:rsidR="003868FD" w:rsidRPr="000A6802" w:rsidRDefault="003868FD" w:rsidP="003868FD">
      <w:pPr>
        <w:spacing w:after="240"/>
        <w:ind w:left="720"/>
        <w:jc w:val="both"/>
        <w:outlineLvl w:val="0"/>
        <w:rPr>
          <w:rFonts w:ascii="Verdana" w:hAnsi="Verdana"/>
          <w:sz w:val="20"/>
          <w:szCs w:val="20"/>
        </w:rPr>
      </w:pPr>
      <w:r w:rsidRPr="000A6802">
        <w:rPr>
          <w:rFonts w:ascii="Verdana" w:hAnsi="Verdana"/>
          <w:sz w:val="20"/>
          <w:szCs w:val="20"/>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hyperlink w:anchor="договор" w:history="1">
        <w:r w:rsidRPr="000A6802">
          <w:rPr>
            <w:rFonts w:ascii="Verdana" w:eastAsiaTheme="majorEastAsia" w:hAnsi="Verdana"/>
            <w:sz w:val="20"/>
            <w:szCs w:val="20"/>
          </w:rPr>
          <w:t>договора</w:t>
        </w:r>
      </w:hyperlink>
      <w:r w:rsidRPr="000A6802">
        <w:rPr>
          <w:rFonts w:ascii="Verdana" w:hAnsi="Verdana"/>
          <w:sz w:val="20"/>
          <w:szCs w:val="20"/>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61AF7538" w14:textId="77777777" w:rsidR="003868FD" w:rsidRPr="000A6802" w:rsidRDefault="003868FD" w:rsidP="003868FD">
      <w:pPr>
        <w:keepNext/>
        <w:widowControl w:val="0"/>
        <w:numPr>
          <w:ilvl w:val="0"/>
          <w:numId w:val="3"/>
        </w:numPr>
        <w:tabs>
          <w:tab w:val="num" w:pos="720"/>
        </w:tabs>
        <w:spacing w:after="240"/>
        <w:ind w:left="720" w:hanging="720"/>
        <w:jc w:val="both"/>
        <w:outlineLvl w:val="0"/>
        <w:rPr>
          <w:rFonts w:ascii="Verdana" w:hAnsi="Verdana"/>
          <w:sz w:val="20"/>
          <w:szCs w:val="20"/>
        </w:rPr>
      </w:pPr>
      <w:r w:rsidRPr="000A6802">
        <w:rPr>
          <w:rFonts w:ascii="Verdana" w:hAnsi="Verdana"/>
          <w:b/>
          <w:sz w:val="20"/>
          <w:szCs w:val="20"/>
        </w:rPr>
        <w:t>СПЕЦИФИКАЦИЯ</w:t>
      </w:r>
    </w:p>
    <w:p w14:paraId="2330BF2F"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 xml:space="preserve">Доставчикът се задължава да изпълнява доставките съгласно Раздел А: Техническо задание – предмет на </w:t>
      </w:r>
      <w:hyperlink w:anchor="договор" w:history="1">
        <w:r w:rsidRPr="000A6802">
          <w:rPr>
            <w:rFonts w:ascii="Verdana" w:eastAsiaTheme="majorEastAsia" w:hAnsi="Verdana"/>
            <w:sz w:val="20"/>
            <w:szCs w:val="20"/>
          </w:rPr>
          <w:t>договора</w:t>
        </w:r>
      </w:hyperlink>
      <w:r w:rsidRPr="000A6802">
        <w:rPr>
          <w:rFonts w:ascii="Verdana" w:hAnsi="Verdana"/>
          <w:sz w:val="20"/>
          <w:szCs w:val="20"/>
        </w:rPr>
        <w:t xml:space="preserve">, спецификациите, чертежите, мострите или други описания на доставките, част от </w:t>
      </w:r>
      <w:hyperlink w:anchor="договор" w:history="1">
        <w:r w:rsidRPr="000A6802">
          <w:rPr>
            <w:rFonts w:ascii="Verdana" w:eastAsiaTheme="majorEastAsia" w:hAnsi="Verdana"/>
            <w:sz w:val="20"/>
            <w:szCs w:val="20"/>
          </w:rPr>
          <w:t>договора</w:t>
        </w:r>
      </w:hyperlink>
      <w:r w:rsidRPr="000A6802">
        <w:rPr>
          <w:rFonts w:ascii="Verdana" w:hAnsi="Verdana"/>
          <w:sz w:val="20"/>
          <w:szCs w:val="20"/>
        </w:rPr>
        <w:t>.</w:t>
      </w:r>
    </w:p>
    <w:p w14:paraId="20233FC0"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 xml:space="preserve">Ако Доставчикът изпълни доставки, които не отговарят на изискванията на </w:t>
      </w:r>
      <w:hyperlink w:anchor="договор" w:history="1">
        <w:r w:rsidRPr="000A6802">
          <w:rPr>
            <w:rFonts w:ascii="Verdana" w:eastAsiaTheme="majorEastAsia" w:hAnsi="Verdana"/>
            <w:sz w:val="20"/>
            <w:szCs w:val="20"/>
          </w:rPr>
          <w:t>договора</w:t>
        </w:r>
      </w:hyperlink>
      <w:r w:rsidRPr="000A6802">
        <w:rPr>
          <w:rFonts w:ascii="Verdana" w:hAnsi="Verdana"/>
          <w:sz w:val="20"/>
          <w:szCs w:val="20"/>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03515BC8" w14:textId="77777777" w:rsidR="003868FD" w:rsidRPr="000A6802" w:rsidRDefault="003868FD" w:rsidP="003868FD">
      <w:pPr>
        <w:keepNext/>
        <w:widowControl w:val="0"/>
        <w:numPr>
          <w:ilvl w:val="0"/>
          <w:numId w:val="3"/>
        </w:numPr>
        <w:tabs>
          <w:tab w:val="num" w:pos="720"/>
        </w:tabs>
        <w:spacing w:after="240"/>
        <w:ind w:left="720" w:hanging="720"/>
        <w:jc w:val="both"/>
        <w:outlineLvl w:val="0"/>
        <w:rPr>
          <w:rFonts w:ascii="Verdana" w:hAnsi="Verdana"/>
          <w:b/>
          <w:bCs/>
          <w:sz w:val="20"/>
          <w:szCs w:val="20"/>
        </w:rPr>
      </w:pPr>
      <w:bookmarkStart w:id="12" w:name="_Ref37578996"/>
      <w:r w:rsidRPr="000A6802">
        <w:rPr>
          <w:rFonts w:ascii="Verdana" w:hAnsi="Verdana"/>
          <w:b/>
          <w:bCs/>
          <w:sz w:val="20"/>
          <w:szCs w:val="20"/>
        </w:rPr>
        <w:lastRenderedPageBreak/>
        <w:t>ДОСТЪП И ИНСПЕКТИРАНЕ</w:t>
      </w:r>
      <w:bookmarkEnd w:id="12"/>
    </w:p>
    <w:p w14:paraId="633AAF84" w14:textId="77777777" w:rsidR="003868FD" w:rsidRPr="000A6802" w:rsidRDefault="003868FD" w:rsidP="003868FD">
      <w:pPr>
        <w:spacing w:after="240"/>
        <w:ind w:left="720"/>
        <w:jc w:val="both"/>
        <w:outlineLvl w:val="0"/>
        <w:rPr>
          <w:rFonts w:ascii="Verdana" w:hAnsi="Verdana"/>
          <w:sz w:val="20"/>
          <w:szCs w:val="20"/>
        </w:rPr>
      </w:pPr>
      <w:r w:rsidRPr="000A6802">
        <w:rPr>
          <w:rFonts w:ascii="Verdana" w:hAnsi="Verdana"/>
          <w:sz w:val="20"/>
          <w:szCs w:val="20"/>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5D6C4D12" w14:textId="77777777" w:rsidR="003868FD" w:rsidRPr="000A6802" w:rsidRDefault="003868FD" w:rsidP="003868FD">
      <w:pPr>
        <w:keepNext/>
        <w:widowControl w:val="0"/>
        <w:numPr>
          <w:ilvl w:val="0"/>
          <w:numId w:val="3"/>
        </w:numPr>
        <w:tabs>
          <w:tab w:val="num" w:pos="720"/>
        </w:tabs>
        <w:spacing w:after="240"/>
        <w:ind w:left="720" w:hanging="720"/>
        <w:jc w:val="both"/>
        <w:outlineLvl w:val="0"/>
        <w:rPr>
          <w:rFonts w:ascii="Verdana" w:hAnsi="Verdana"/>
          <w:b/>
          <w:sz w:val="20"/>
          <w:szCs w:val="20"/>
        </w:rPr>
      </w:pPr>
      <w:bookmarkStart w:id="13" w:name="_Ref37578998"/>
      <w:r w:rsidRPr="000A6802">
        <w:rPr>
          <w:rFonts w:ascii="Verdana" w:hAnsi="Verdana"/>
          <w:b/>
          <w:bCs/>
          <w:sz w:val="20"/>
          <w:szCs w:val="20"/>
        </w:rPr>
        <w:t>ЗАГУБА ИЛИ ПОВРЕДА ПРИ ТРАНСПОРТИРАНЕ</w:t>
      </w:r>
      <w:bookmarkEnd w:id="13"/>
    </w:p>
    <w:p w14:paraId="1ED58E86"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01C95C23"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24E059B2" w14:textId="77777777" w:rsidR="003868FD" w:rsidRPr="000A6802" w:rsidRDefault="003868FD" w:rsidP="003868FD">
      <w:pPr>
        <w:keepNext/>
        <w:widowControl w:val="0"/>
        <w:numPr>
          <w:ilvl w:val="0"/>
          <w:numId w:val="3"/>
        </w:numPr>
        <w:tabs>
          <w:tab w:val="num" w:pos="720"/>
        </w:tabs>
        <w:spacing w:after="240"/>
        <w:ind w:left="720" w:hanging="720"/>
        <w:jc w:val="both"/>
        <w:outlineLvl w:val="0"/>
        <w:rPr>
          <w:rFonts w:ascii="Verdana" w:hAnsi="Verdana"/>
          <w:b/>
          <w:sz w:val="20"/>
          <w:szCs w:val="20"/>
        </w:rPr>
      </w:pPr>
      <w:bookmarkStart w:id="14" w:name="_Ref37579000"/>
      <w:r w:rsidRPr="000A6802">
        <w:rPr>
          <w:rFonts w:ascii="Verdana" w:hAnsi="Verdana"/>
          <w:b/>
          <w:bCs/>
          <w:sz w:val="20"/>
          <w:szCs w:val="20"/>
        </w:rPr>
        <w:t>ОПАСНИ</w:t>
      </w:r>
      <w:r w:rsidRPr="000A6802">
        <w:rPr>
          <w:rFonts w:ascii="Verdana" w:hAnsi="Verdana"/>
          <w:b/>
          <w:bCs/>
          <w:sz w:val="20"/>
          <w:szCs w:val="20"/>
          <w:lang w:val="en-US"/>
        </w:rPr>
        <w:t xml:space="preserve"> </w:t>
      </w:r>
      <w:r w:rsidRPr="000A6802">
        <w:rPr>
          <w:rFonts w:ascii="Verdana" w:hAnsi="Verdana"/>
          <w:b/>
          <w:bCs/>
          <w:sz w:val="20"/>
          <w:szCs w:val="20"/>
        </w:rPr>
        <w:t>СТОКИ</w:t>
      </w:r>
      <w:bookmarkEnd w:id="14"/>
    </w:p>
    <w:p w14:paraId="4DDDD73C"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5296F3E9"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041806B1"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28C56DFF" w14:textId="77777777" w:rsidR="003868FD" w:rsidRPr="000A6802" w:rsidRDefault="003868FD" w:rsidP="003868FD">
      <w:pPr>
        <w:numPr>
          <w:ilvl w:val="1"/>
          <w:numId w:val="3"/>
        </w:numPr>
        <w:tabs>
          <w:tab w:val="num" w:pos="720"/>
          <w:tab w:val="num" w:pos="1440"/>
          <w:tab w:val="num" w:pos="1620"/>
        </w:tabs>
        <w:ind w:left="720"/>
        <w:jc w:val="both"/>
        <w:outlineLvl w:val="0"/>
        <w:rPr>
          <w:rFonts w:ascii="Verdana" w:hAnsi="Verdana"/>
          <w:sz w:val="20"/>
          <w:szCs w:val="20"/>
        </w:rPr>
      </w:pPr>
      <w:r w:rsidRPr="000A6802">
        <w:rPr>
          <w:rFonts w:ascii="Verdana" w:hAnsi="Verdana"/>
          <w:sz w:val="20"/>
          <w:szCs w:val="20"/>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3919A43B" w14:textId="77777777" w:rsidR="003868FD" w:rsidRPr="000A6802" w:rsidRDefault="003868FD" w:rsidP="003868FD">
      <w:pPr>
        <w:numPr>
          <w:ilvl w:val="2"/>
          <w:numId w:val="3"/>
        </w:numPr>
        <w:tabs>
          <w:tab w:val="num" w:pos="1440"/>
          <w:tab w:val="num" w:pos="1800"/>
        </w:tabs>
        <w:ind w:left="1980" w:hanging="1080"/>
        <w:jc w:val="both"/>
        <w:outlineLvl w:val="0"/>
        <w:rPr>
          <w:rFonts w:ascii="Verdana" w:hAnsi="Verdana"/>
          <w:sz w:val="20"/>
          <w:szCs w:val="20"/>
        </w:rPr>
      </w:pPr>
      <w:r w:rsidRPr="000A6802">
        <w:rPr>
          <w:rFonts w:ascii="Verdana" w:hAnsi="Verdana"/>
          <w:sz w:val="20"/>
          <w:szCs w:val="20"/>
        </w:rPr>
        <w:t xml:space="preserve">информация за опасностите от използване на  Стоките; </w:t>
      </w:r>
    </w:p>
    <w:p w14:paraId="27BE480C" w14:textId="77777777" w:rsidR="003868FD" w:rsidRPr="000A6802" w:rsidRDefault="003868FD" w:rsidP="003868FD">
      <w:pPr>
        <w:numPr>
          <w:ilvl w:val="2"/>
          <w:numId w:val="3"/>
        </w:numPr>
        <w:tabs>
          <w:tab w:val="num" w:pos="1440"/>
          <w:tab w:val="num" w:pos="1800"/>
        </w:tabs>
        <w:ind w:left="1980" w:hanging="1080"/>
        <w:jc w:val="both"/>
        <w:outlineLvl w:val="0"/>
        <w:rPr>
          <w:rFonts w:ascii="Verdana" w:hAnsi="Verdana"/>
          <w:sz w:val="20"/>
          <w:szCs w:val="20"/>
        </w:rPr>
      </w:pPr>
      <w:r w:rsidRPr="000A6802">
        <w:rPr>
          <w:rFonts w:ascii="Verdana" w:hAnsi="Verdana"/>
          <w:sz w:val="20"/>
          <w:szCs w:val="20"/>
        </w:rPr>
        <w:t xml:space="preserve">оценка на риска от използване на Стоките; </w:t>
      </w:r>
    </w:p>
    <w:p w14:paraId="49DEBB51" w14:textId="77777777" w:rsidR="003868FD" w:rsidRPr="000A6802" w:rsidRDefault="003868FD" w:rsidP="003868FD">
      <w:pPr>
        <w:numPr>
          <w:ilvl w:val="2"/>
          <w:numId w:val="3"/>
        </w:numPr>
        <w:tabs>
          <w:tab w:val="num" w:pos="1440"/>
          <w:tab w:val="num" w:pos="1800"/>
        </w:tabs>
        <w:ind w:left="1980" w:hanging="1080"/>
        <w:jc w:val="both"/>
        <w:outlineLvl w:val="0"/>
        <w:rPr>
          <w:rFonts w:ascii="Verdana" w:hAnsi="Verdana"/>
          <w:sz w:val="20"/>
          <w:szCs w:val="20"/>
        </w:rPr>
      </w:pPr>
      <w:r w:rsidRPr="000A6802">
        <w:rPr>
          <w:rFonts w:ascii="Verdana" w:hAnsi="Verdana"/>
          <w:sz w:val="20"/>
          <w:szCs w:val="20"/>
        </w:rPr>
        <w:t xml:space="preserve">описание на контролните мерки, които трябва да се вземат; </w:t>
      </w:r>
    </w:p>
    <w:p w14:paraId="00C4ECCB" w14:textId="77777777" w:rsidR="003868FD" w:rsidRPr="000A6802" w:rsidRDefault="003868FD" w:rsidP="003868FD">
      <w:pPr>
        <w:numPr>
          <w:ilvl w:val="2"/>
          <w:numId w:val="3"/>
        </w:numPr>
        <w:tabs>
          <w:tab w:val="num" w:pos="1440"/>
          <w:tab w:val="num" w:pos="1800"/>
        </w:tabs>
        <w:ind w:left="1980" w:hanging="1080"/>
        <w:jc w:val="both"/>
        <w:outlineLvl w:val="0"/>
        <w:rPr>
          <w:rFonts w:ascii="Verdana" w:hAnsi="Verdana"/>
          <w:sz w:val="20"/>
          <w:szCs w:val="20"/>
        </w:rPr>
      </w:pPr>
      <w:r w:rsidRPr="000A6802">
        <w:rPr>
          <w:rFonts w:ascii="Verdana" w:hAnsi="Verdana"/>
          <w:sz w:val="20"/>
          <w:szCs w:val="20"/>
        </w:rPr>
        <w:t xml:space="preserve">подробности за необходимо предпазно облекло; </w:t>
      </w:r>
    </w:p>
    <w:p w14:paraId="1DBCDD79" w14:textId="77777777" w:rsidR="003868FD" w:rsidRPr="000A6802" w:rsidRDefault="003868FD" w:rsidP="003868FD">
      <w:pPr>
        <w:numPr>
          <w:ilvl w:val="2"/>
          <w:numId w:val="3"/>
        </w:numPr>
        <w:tabs>
          <w:tab w:val="num" w:pos="1440"/>
          <w:tab w:val="num" w:pos="1800"/>
        </w:tabs>
        <w:ind w:left="1980" w:hanging="1080"/>
        <w:jc w:val="both"/>
        <w:outlineLvl w:val="0"/>
        <w:rPr>
          <w:rFonts w:ascii="Verdana" w:hAnsi="Verdana"/>
          <w:sz w:val="20"/>
          <w:szCs w:val="20"/>
        </w:rPr>
      </w:pPr>
      <w:r w:rsidRPr="000A6802">
        <w:rPr>
          <w:rFonts w:ascii="Verdana" w:hAnsi="Verdana"/>
          <w:sz w:val="20"/>
          <w:szCs w:val="20"/>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7189277F" w14:textId="77777777" w:rsidR="003868FD" w:rsidRPr="000A6802" w:rsidRDefault="003868FD" w:rsidP="003868FD">
      <w:pPr>
        <w:numPr>
          <w:ilvl w:val="2"/>
          <w:numId w:val="3"/>
        </w:numPr>
        <w:tabs>
          <w:tab w:val="num" w:pos="1440"/>
          <w:tab w:val="num" w:pos="1800"/>
        </w:tabs>
        <w:ind w:left="1980" w:hanging="1080"/>
        <w:jc w:val="both"/>
        <w:outlineLvl w:val="0"/>
        <w:rPr>
          <w:rFonts w:ascii="Verdana" w:hAnsi="Verdana"/>
          <w:sz w:val="20"/>
          <w:szCs w:val="20"/>
        </w:rPr>
      </w:pPr>
      <w:r w:rsidRPr="000A6802">
        <w:rPr>
          <w:rFonts w:ascii="Verdana" w:hAnsi="Verdana"/>
          <w:sz w:val="20"/>
          <w:szCs w:val="20"/>
        </w:rPr>
        <w:t xml:space="preserve">всякакви препоръки за следене на здравното състояние; </w:t>
      </w:r>
    </w:p>
    <w:p w14:paraId="35BD35DA" w14:textId="77777777" w:rsidR="003868FD" w:rsidRPr="000A6802" w:rsidRDefault="003868FD" w:rsidP="003868FD">
      <w:pPr>
        <w:numPr>
          <w:ilvl w:val="2"/>
          <w:numId w:val="3"/>
        </w:numPr>
        <w:tabs>
          <w:tab w:val="num" w:pos="1440"/>
          <w:tab w:val="num" w:pos="1800"/>
        </w:tabs>
        <w:ind w:left="1980" w:hanging="1080"/>
        <w:jc w:val="both"/>
        <w:outlineLvl w:val="0"/>
        <w:rPr>
          <w:rFonts w:ascii="Verdana" w:hAnsi="Verdana"/>
          <w:sz w:val="20"/>
          <w:szCs w:val="20"/>
        </w:rPr>
      </w:pPr>
      <w:r w:rsidRPr="000A6802">
        <w:rPr>
          <w:rFonts w:ascii="Verdana" w:hAnsi="Verdana"/>
          <w:sz w:val="20"/>
          <w:szCs w:val="20"/>
        </w:rPr>
        <w:t xml:space="preserve">препоръки, свързани с осигуряване, поддръжка, почистване и тестване на респираторно защитни и на вентилационни съоръжения. </w:t>
      </w:r>
    </w:p>
    <w:p w14:paraId="36C7AE0F" w14:textId="77777777" w:rsidR="003868FD" w:rsidRPr="000A6802" w:rsidRDefault="003868FD" w:rsidP="003868FD">
      <w:pPr>
        <w:numPr>
          <w:ilvl w:val="2"/>
          <w:numId w:val="3"/>
        </w:numPr>
        <w:tabs>
          <w:tab w:val="num" w:pos="1440"/>
          <w:tab w:val="num" w:pos="1800"/>
        </w:tabs>
        <w:ind w:left="1980" w:hanging="1080"/>
        <w:jc w:val="both"/>
        <w:outlineLvl w:val="0"/>
        <w:rPr>
          <w:rFonts w:ascii="Verdana" w:hAnsi="Verdana"/>
          <w:sz w:val="20"/>
          <w:szCs w:val="20"/>
        </w:rPr>
      </w:pPr>
      <w:r w:rsidRPr="000A6802">
        <w:rPr>
          <w:rFonts w:ascii="Verdana" w:hAnsi="Verdana"/>
          <w:sz w:val="20"/>
          <w:szCs w:val="20"/>
        </w:rPr>
        <w:t xml:space="preserve">препоръки за боравене с отпадъци, включително и начини на депониране. </w:t>
      </w:r>
    </w:p>
    <w:p w14:paraId="256D4254"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lastRenderedPageBreak/>
        <w:t xml:space="preserve">Информацията, която Доставчикът предоставя по горепосочените точки, трябва да се изпраща преди доставката на Стоките. </w:t>
      </w:r>
    </w:p>
    <w:p w14:paraId="6B9651ED" w14:textId="77777777" w:rsidR="003868FD" w:rsidRPr="000A6802" w:rsidRDefault="003868FD" w:rsidP="003868FD">
      <w:pPr>
        <w:keepNext/>
        <w:widowControl w:val="0"/>
        <w:numPr>
          <w:ilvl w:val="0"/>
          <w:numId w:val="3"/>
        </w:numPr>
        <w:tabs>
          <w:tab w:val="num" w:pos="720"/>
        </w:tabs>
        <w:spacing w:after="240"/>
        <w:ind w:left="720" w:hanging="720"/>
        <w:jc w:val="both"/>
        <w:outlineLvl w:val="0"/>
        <w:rPr>
          <w:rFonts w:ascii="Verdana" w:hAnsi="Verdana"/>
          <w:b/>
          <w:sz w:val="20"/>
          <w:szCs w:val="20"/>
        </w:rPr>
      </w:pPr>
      <w:bookmarkStart w:id="15" w:name="_Ref37579001"/>
      <w:r w:rsidRPr="000A6802">
        <w:rPr>
          <w:rFonts w:ascii="Verdana" w:hAnsi="Verdana"/>
          <w:b/>
          <w:bCs/>
          <w:sz w:val="20"/>
          <w:szCs w:val="20"/>
        </w:rPr>
        <w:t>ДОСТАВКА</w:t>
      </w:r>
      <w:bookmarkEnd w:id="15"/>
    </w:p>
    <w:p w14:paraId="00D1E0E5"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0EAD64F8"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napToGrid w:val="0"/>
          <w:sz w:val="20"/>
          <w:szCs w:val="20"/>
        </w:rPr>
        <w:t xml:space="preserve">Собствеността и рискът </w:t>
      </w:r>
      <w:r w:rsidRPr="000A6802">
        <w:rPr>
          <w:rFonts w:ascii="Verdana" w:hAnsi="Verdana"/>
          <w:sz w:val="20"/>
          <w:szCs w:val="20"/>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2D074547"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0AF98934"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Всички Стоки, доставяни на Възложителя, трябва да се придружават от известие за доставка, съдържащо Ком. номера на Поръчката (поръчките) и Спецификацията (спецификациите). Известието за доставка трябва да бъде подписано от Възложителя като доказателство за приемането на Стоките.</w:t>
      </w:r>
    </w:p>
    <w:p w14:paraId="221147E7"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0C002700"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7CE4DE0F"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7327F0B3"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5E4A0660"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58E37ABF" w14:textId="77777777" w:rsidR="003868FD" w:rsidRPr="000A6802" w:rsidRDefault="003868FD" w:rsidP="003868FD">
      <w:pPr>
        <w:keepNext/>
        <w:widowControl w:val="0"/>
        <w:numPr>
          <w:ilvl w:val="0"/>
          <w:numId w:val="3"/>
        </w:numPr>
        <w:tabs>
          <w:tab w:val="num" w:pos="720"/>
        </w:tabs>
        <w:spacing w:after="240"/>
        <w:ind w:left="720" w:hanging="720"/>
        <w:jc w:val="both"/>
        <w:outlineLvl w:val="0"/>
        <w:rPr>
          <w:rFonts w:ascii="Verdana" w:hAnsi="Verdana"/>
          <w:sz w:val="20"/>
          <w:szCs w:val="20"/>
        </w:rPr>
      </w:pPr>
      <w:bookmarkStart w:id="16" w:name="_Ref37579002"/>
      <w:bookmarkStart w:id="17" w:name="_Ref91302257"/>
      <w:r w:rsidRPr="000A6802">
        <w:rPr>
          <w:rFonts w:ascii="Verdana" w:hAnsi="Verdana"/>
          <w:b/>
          <w:bCs/>
          <w:sz w:val="20"/>
          <w:szCs w:val="20"/>
        </w:rPr>
        <w:t>ГАРАНЦ</w:t>
      </w:r>
      <w:bookmarkEnd w:id="16"/>
      <w:r w:rsidRPr="000A6802">
        <w:rPr>
          <w:rFonts w:ascii="Verdana" w:hAnsi="Verdana"/>
          <w:b/>
          <w:bCs/>
          <w:sz w:val="20"/>
          <w:szCs w:val="20"/>
        </w:rPr>
        <w:t>ИЯ ЗА КАЧЕСТВО</w:t>
      </w:r>
      <w:bookmarkEnd w:id="17"/>
    </w:p>
    <w:p w14:paraId="29E8E47A"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6691F628"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w:t>
      </w:r>
      <w:r w:rsidRPr="000A6802">
        <w:rPr>
          <w:rFonts w:ascii="Verdana" w:hAnsi="Verdana"/>
          <w:sz w:val="20"/>
          <w:szCs w:val="20"/>
        </w:rPr>
        <w:lastRenderedPageBreak/>
        <w:t xml:space="preserve">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089D5492"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16C21811" w14:textId="77777777" w:rsidR="003868FD" w:rsidRPr="000A6802" w:rsidRDefault="003868FD" w:rsidP="003868FD">
      <w:pPr>
        <w:keepNext/>
        <w:widowControl w:val="0"/>
        <w:numPr>
          <w:ilvl w:val="0"/>
          <w:numId w:val="3"/>
        </w:numPr>
        <w:tabs>
          <w:tab w:val="num" w:pos="720"/>
        </w:tabs>
        <w:spacing w:after="240"/>
        <w:ind w:left="720" w:hanging="720"/>
        <w:jc w:val="both"/>
        <w:outlineLvl w:val="0"/>
        <w:rPr>
          <w:rFonts w:ascii="Verdana" w:hAnsi="Verdana"/>
          <w:b/>
          <w:sz w:val="20"/>
          <w:szCs w:val="20"/>
        </w:rPr>
      </w:pPr>
      <w:bookmarkStart w:id="18" w:name="_Ref37579004"/>
      <w:r w:rsidRPr="000A6802">
        <w:rPr>
          <w:rFonts w:ascii="Verdana" w:hAnsi="Verdana"/>
          <w:b/>
          <w:bCs/>
          <w:sz w:val="20"/>
          <w:szCs w:val="20"/>
        </w:rPr>
        <w:t>ПРАВО НА ОТКАЗ</w:t>
      </w:r>
      <w:bookmarkEnd w:id="18"/>
    </w:p>
    <w:p w14:paraId="2F221267" w14:textId="77777777" w:rsidR="003868FD" w:rsidRPr="000A6802" w:rsidRDefault="003868FD" w:rsidP="003868FD">
      <w:pPr>
        <w:numPr>
          <w:ilvl w:val="1"/>
          <w:numId w:val="3"/>
        </w:numPr>
        <w:tabs>
          <w:tab w:val="left"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4928C52C" w14:textId="77777777" w:rsidR="003868FD" w:rsidRPr="000A6802" w:rsidRDefault="003868FD" w:rsidP="003868FD">
      <w:pPr>
        <w:numPr>
          <w:ilvl w:val="1"/>
          <w:numId w:val="3"/>
        </w:numPr>
        <w:tabs>
          <w:tab w:val="left"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3C20F4F6" w14:textId="77777777" w:rsidR="003868FD" w:rsidRPr="000A6802" w:rsidRDefault="003868FD" w:rsidP="003868FD">
      <w:pPr>
        <w:numPr>
          <w:ilvl w:val="1"/>
          <w:numId w:val="3"/>
        </w:numPr>
        <w:tabs>
          <w:tab w:val="left"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Възложителят връща на Доставчика всички неприети Стоки за негова сметка.</w:t>
      </w:r>
    </w:p>
    <w:p w14:paraId="57626240" w14:textId="77777777" w:rsidR="003868FD" w:rsidRPr="000A6802" w:rsidRDefault="003868FD" w:rsidP="003868FD">
      <w:pPr>
        <w:keepNext/>
        <w:widowControl w:val="0"/>
        <w:numPr>
          <w:ilvl w:val="0"/>
          <w:numId w:val="3"/>
        </w:numPr>
        <w:tabs>
          <w:tab w:val="num" w:pos="720"/>
        </w:tabs>
        <w:spacing w:after="240"/>
        <w:ind w:left="720" w:hanging="720"/>
        <w:jc w:val="both"/>
        <w:outlineLvl w:val="0"/>
        <w:rPr>
          <w:rFonts w:ascii="Verdana" w:hAnsi="Verdana"/>
          <w:b/>
          <w:sz w:val="20"/>
          <w:szCs w:val="20"/>
        </w:rPr>
      </w:pPr>
      <w:bookmarkStart w:id="19" w:name="_Ref37579010"/>
      <w:bookmarkStart w:id="20" w:name="_Ref38169864"/>
      <w:r w:rsidRPr="000A6802">
        <w:rPr>
          <w:rFonts w:ascii="Verdana" w:hAnsi="Verdana"/>
          <w:b/>
          <w:bCs/>
          <w:sz w:val="20"/>
          <w:szCs w:val="20"/>
        </w:rPr>
        <w:t>ОБРАЗЦИ</w:t>
      </w:r>
      <w:bookmarkEnd w:id="19"/>
      <w:r w:rsidRPr="000A6802">
        <w:rPr>
          <w:rFonts w:ascii="Verdana" w:hAnsi="Verdana"/>
          <w:b/>
          <w:bCs/>
          <w:sz w:val="20"/>
          <w:szCs w:val="20"/>
        </w:rPr>
        <w:t xml:space="preserve"> И МОСТРИ</w:t>
      </w:r>
      <w:bookmarkEnd w:id="20"/>
    </w:p>
    <w:p w14:paraId="746005C4"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22CA2C36"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410EDEC5" w14:textId="77777777" w:rsidR="003868FD" w:rsidRPr="000A6802" w:rsidRDefault="003868FD" w:rsidP="003868FD">
      <w:pPr>
        <w:keepNext/>
        <w:widowControl w:val="0"/>
        <w:numPr>
          <w:ilvl w:val="0"/>
          <w:numId w:val="3"/>
        </w:numPr>
        <w:tabs>
          <w:tab w:val="num" w:pos="720"/>
        </w:tabs>
        <w:spacing w:after="240"/>
        <w:ind w:left="720" w:hanging="720"/>
        <w:jc w:val="both"/>
        <w:outlineLvl w:val="0"/>
        <w:rPr>
          <w:rFonts w:ascii="Verdana" w:hAnsi="Verdana"/>
          <w:sz w:val="20"/>
          <w:szCs w:val="20"/>
        </w:rPr>
      </w:pPr>
      <w:bookmarkStart w:id="21" w:name="_Ref37579012"/>
      <w:bookmarkStart w:id="22" w:name="_Ref91302263"/>
      <w:r w:rsidRPr="000A6802">
        <w:rPr>
          <w:rFonts w:ascii="Verdana" w:hAnsi="Verdana"/>
          <w:b/>
          <w:bCs/>
          <w:snapToGrid w:val="0"/>
          <w:sz w:val="20"/>
          <w:szCs w:val="20"/>
        </w:rPr>
        <w:t>Д</w:t>
      </w:r>
      <w:r w:rsidRPr="000A6802">
        <w:rPr>
          <w:rFonts w:ascii="Verdana" w:hAnsi="Verdana"/>
          <w:b/>
          <w:bCs/>
          <w:sz w:val="20"/>
          <w:szCs w:val="20"/>
        </w:rPr>
        <w:t>ОСТЪП ДО ОБЕКТА И СЪОРЪЖЕНИЯ</w:t>
      </w:r>
      <w:bookmarkEnd w:id="21"/>
      <w:r w:rsidRPr="000A6802">
        <w:rPr>
          <w:rFonts w:ascii="Verdana" w:hAnsi="Verdana"/>
          <w:b/>
          <w:bCs/>
          <w:sz w:val="20"/>
          <w:szCs w:val="20"/>
        </w:rPr>
        <w:t>ТА</w:t>
      </w:r>
      <w:bookmarkEnd w:id="22"/>
    </w:p>
    <w:p w14:paraId="72850C85"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753E4C2A" w14:textId="77777777" w:rsidR="003868FD" w:rsidRPr="000A6802" w:rsidRDefault="003868FD" w:rsidP="003868FD">
      <w:pPr>
        <w:numPr>
          <w:ilvl w:val="1"/>
          <w:numId w:val="3"/>
        </w:numPr>
        <w:tabs>
          <w:tab w:val="num"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 xml:space="preserve">Доставчикът предприема необходимите действия неговите служители да не навлизат в други части на </w:t>
      </w:r>
      <w:hyperlink w:anchor="обект" w:history="1">
        <w:r w:rsidRPr="000A6802">
          <w:rPr>
            <w:rFonts w:ascii="Verdana" w:eastAsiaTheme="majorEastAsia" w:hAnsi="Verdana"/>
            <w:sz w:val="20"/>
            <w:szCs w:val="20"/>
          </w:rPr>
          <w:t>Обекта</w:t>
        </w:r>
      </w:hyperlink>
      <w:r w:rsidRPr="000A6802">
        <w:rPr>
          <w:rFonts w:ascii="Verdana" w:hAnsi="Verdana"/>
          <w:sz w:val="20"/>
          <w:szCs w:val="20"/>
        </w:rPr>
        <w:t xml:space="preserve"> и да ползват само посочените от Възложителя пътища, маршрути и сгради.</w:t>
      </w:r>
    </w:p>
    <w:p w14:paraId="71FCDF37" w14:textId="77777777" w:rsidR="003868FD" w:rsidRPr="000A6802" w:rsidRDefault="003868FD" w:rsidP="003868FD">
      <w:pPr>
        <w:keepNext/>
        <w:widowControl w:val="0"/>
        <w:numPr>
          <w:ilvl w:val="0"/>
          <w:numId w:val="3"/>
        </w:numPr>
        <w:tabs>
          <w:tab w:val="num" w:pos="720"/>
        </w:tabs>
        <w:spacing w:after="240"/>
        <w:ind w:left="720" w:hanging="720"/>
        <w:jc w:val="both"/>
        <w:outlineLvl w:val="0"/>
        <w:rPr>
          <w:rFonts w:ascii="Verdana" w:hAnsi="Verdana"/>
          <w:b/>
          <w:sz w:val="20"/>
          <w:szCs w:val="20"/>
        </w:rPr>
      </w:pPr>
      <w:bookmarkStart w:id="23" w:name="_Ref91302267"/>
      <w:r w:rsidRPr="000A6802">
        <w:rPr>
          <w:rFonts w:ascii="Verdana" w:hAnsi="Verdana"/>
          <w:b/>
          <w:sz w:val="20"/>
          <w:szCs w:val="20"/>
        </w:rPr>
        <w:t>ЗАСТРАХОВАНЕ И ОТГОВОРНОСТ</w:t>
      </w:r>
      <w:bookmarkEnd w:id="23"/>
    </w:p>
    <w:p w14:paraId="0D0C39D8" w14:textId="77777777" w:rsidR="003868FD" w:rsidRPr="000A6802" w:rsidRDefault="003868FD" w:rsidP="003868FD">
      <w:pPr>
        <w:numPr>
          <w:ilvl w:val="1"/>
          <w:numId w:val="3"/>
        </w:numPr>
        <w:tabs>
          <w:tab w:val="num" w:pos="720"/>
          <w:tab w:val="num" w:pos="1440"/>
          <w:tab w:val="num" w:pos="1620"/>
        </w:tabs>
        <w:ind w:left="720"/>
        <w:jc w:val="both"/>
        <w:outlineLvl w:val="0"/>
        <w:rPr>
          <w:rFonts w:ascii="Verdana" w:hAnsi="Verdana"/>
          <w:sz w:val="20"/>
          <w:szCs w:val="20"/>
        </w:rPr>
      </w:pPr>
      <w:r w:rsidRPr="000A6802">
        <w:rPr>
          <w:rFonts w:ascii="Verdana" w:hAnsi="Verdana"/>
          <w:sz w:val="20"/>
          <w:szCs w:val="20"/>
        </w:rPr>
        <w:t>Доставчикът носи пълна имуществена отговорност за вреди, причинени по повод изпълнението на договора, както следва:</w:t>
      </w:r>
    </w:p>
    <w:p w14:paraId="2913C67F" w14:textId="77777777" w:rsidR="003868FD" w:rsidRPr="000A6802" w:rsidRDefault="003868FD" w:rsidP="003868FD">
      <w:pPr>
        <w:numPr>
          <w:ilvl w:val="2"/>
          <w:numId w:val="3"/>
        </w:numPr>
        <w:tabs>
          <w:tab w:val="num" w:pos="1440"/>
          <w:tab w:val="num" w:pos="1620"/>
          <w:tab w:val="num" w:pos="2610"/>
        </w:tabs>
        <w:spacing w:before="60" w:after="60"/>
        <w:ind w:left="1622" w:hanging="902"/>
        <w:jc w:val="both"/>
        <w:outlineLvl w:val="0"/>
        <w:rPr>
          <w:rFonts w:ascii="Verdana" w:hAnsi="Verdana"/>
          <w:sz w:val="20"/>
          <w:szCs w:val="20"/>
        </w:rPr>
      </w:pPr>
      <w:r w:rsidRPr="000A6802">
        <w:rPr>
          <w:rFonts w:ascii="Verdana" w:hAnsi="Verdana"/>
          <w:sz w:val="20"/>
          <w:szCs w:val="20"/>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76B2C45C" w14:textId="77777777" w:rsidR="003868FD" w:rsidRPr="000A6802" w:rsidRDefault="003868FD" w:rsidP="003868FD">
      <w:pPr>
        <w:numPr>
          <w:ilvl w:val="2"/>
          <w:numId w:val="3"/>
        </w:numPr>
        <w:tabs>
          <w:tab w:val="num" w:pos="1440"/>
          <w:tab w:val="num" w:pos="1620"/>
          <w:tab w:val="num" w:pos="2610"/>
        </w:tabs>
        <w:spacing w:before="60" w:after="60"/>
        <w:ind w:left="1622" w:hanging="902"/>
        <w:jc w:val="both"/>
        <w:outlineLvl w:val="0"/>
        <w:rPr>
          <w:rFonts w:ascii="Verdana" w:hAnsi="Verdana"/>
          <w:sz w:val="20"/>
          <w:szCs w:val="20"/>
        </w:rPr>
      </w:pPr>
      <w:r w:rsidRPr="000A6802">
        <w:rPr>
          <w:rFonts w:ascii="Verdana" w:hAnsi="Verdana"/>
          <w:sz w:val="20"/>
          <w:szCs w:val="20"/>
        </w:rPr>
        <w:lastRenderedPageBreak/>
        <w:t>Повреда или погиване имуществото на Възложителя или на трети лица при или във връзка с изпълнението на договора.</w:t>
      </w:r>
    </w:p>
    <w:p w14:paraId="4323EF8A" w14:textId="77777777" w:rsidR="003868FD" w:rsidRPr="000A6802" w:rsidRDefault="003868FD" w:rsidP="003868FD">
      <w:pPr>
        <w:spacing w:after="120"/>
        <w:ind w:left="283"/>
        <w:rPr>
          <w:rFonts w:ascii="Verdana" w:hAnsi="Verdana"/>
          <w:sz w:val="20"/>
          <w:szCs w:val="20"/>
        </w:rPr>
      </w:pPr>
      <w:r w:rsidRPr="000A6802">
        <w:rPr>
          <w:rFonts w:ascii="Verdana" w:hAnsi="Verdana"/>
          <w:sz w:val="20"/>
          <w:szCs w:val="20"/>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4A94D2F" w14:textId="77777777" w:rsidR="003868FD" w:rsidRPr="000A6802" w:rsidRDefault="003868FD" w:rsidP="003868FD">
      <w:pPr>
        <w:spacing w:after="120"/>
        <w:ind w:left="283"/>
        <w:rPr>
          <w:rFonts w:ascii="Verdana" w:hAnsi="Verdana"/>
          <w:sz w:val="20"/>
          <w:szCs w:val="20"/>
        </w:rPr>
      </w:pPr>
    </w:p>
    <w:p w14:paraId="7E02EBEC" w14:textId="77777777" w:rsidR="003868FD" w:rsidRPr="000A6802" w:rsidRDefault="003868FD" w:rsidP="003868FD">
      <w:pPr>
        <w:numPr>
          <w:ilvl w:val="1"/>
          <w:numId w:val="3"/>
        </w:numPr>
        <w:tabs>
          <w:tab w:val="left" w:pos="720"/>
          <w:tab w:val="num" w:pos="1440"/>
          <w:tab w:val="num" w:pos="1620"/>
          <w:tab w:val="left" w:pos="7200"/>
        </w:tabs>
        <w:spacing w:after="240"/>
        <w:ind w:left="720"/>
        <w:jc w:val="both"/>
        <w:outlineLvl w:val="0"/>
        <w:rPr>
          <w:rFonts w:ascii="Verdana" w:hAnsi="Verdana"/>
          <w:sz w:val="20"/>
          <w:szCs w:val="20"/>
        </w:rPr>
      </w:pPr>
      <w:r w:rsidRPr="000A6802">
        <w:rPr>
          <w:rFonts w:ascii="Verdana" w:hAnsi="Verdana"/>
          <w:sz w:val="20"/>
          <w:szCs w:val="20"/>
        </w:rPr>
        <w:t>Доставчикът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5121B37F" w14:textId="77777777" w:rsidR="003868FD" w:rsidRPr="000A6802" w:rsidRDefault="003868FD" w:rsidP="003868FD">
      <w:pPr>
        <w:numPr>
          <w:ilvl w:val="1"/>
          <w:numId w:val="3"/>
        </w:numPr>
        <w:tabs>
          <w:tab w:val="left" w:pos="720"/>
          <w:tab w:val="num" w:pos="1440"/>
          <w:tab w:val="num" w:pos="1620"/>
          <w:tab w:val="left" w:pos="7200"/>
        </w:tabs>
        <w:spacing w:after="240"/>
        <w:ind w:left="720"/>
        <w:jc w:val="both"/>
        <w:outlineLvl w:val="0"/>
        <w:rPr>
          <w:rFonts w:ascii="Verdana" w:hAnsi="Verdana"/>
          <w:sz w:val="20"/>
          <w:szCs w:val="20"/>
        </w:rPr>
      </w:pPr>
      <w:r w:rsidRPr="000A6802">
        <w:rPr>
          <w:rFonts w:ascii="Verdana" w:hAnsi="Verdana"/>
          <w:sz w:val="20"/>
          <w:szCs w:val="20"/>
        </w:rPr>
        <w:t>Застрахователните полици се представят на Възложителя при поискване.</w:t>
      </w:r>
    </w:p>
    <w:p w14:paraId="14EFE53B" w14:textId="77777777" w:rsidR="003868FD" w:rsidRPr="000A6802" w:rsidRDefault="003868FD" w:rsidP="003868FD">
      <w:pPr>
        <w:keepNext/>
        <w:widowControl w:val="0"/>
        <w:numPr>
          <w:ilvl w:val="0"/>
          <w:numId w:val="3"/>
        </w:numPr>
        <w:tabs>
          <w:tab w:val="num" w:pos="720"/>
        </w:tabs>
        <w:spacing w:after="240"/>
        <w:ind w:left="720" w:hanging="720"/>
        <w:jc w:val="both"/>
        <w:outlineLvl w:val="0"/>
        <w:rPr>
          <w:rFonts w:ascii="Verdana" w:hAnsi="Verdana"/>
          <w:b/>
          <w:sz w:val="20"/>
          <w:szCs w:val="20"/>
        </w:rPr>
      </w:pPr>
      <w:bookmarkStart w:id="24" w:name="_Ref37579021"/>
      <w:r w:rsidRPr="000A6802">
        <w:rPr>
          <w:rFonts w:ascii="Verdana" w:hAnsi="Verdana"/>
          <w:b/>
          <w:bCs/>
          <w:sz w:val="20"/>
          <w:szCs w:val="20"/>
        </w:rPr>
        <w:t>ПРЕОТСТЪПВАНЕ И ПРЕХВЪРЛЯНЕ НА ЗАДЪЛЖЕНИЯ</w:t>
      </w:r>
      <w:bookmarkEnd w:id="24"/>
    </w:p>
    <w:p w14:paraId="5239D6F5" w14:textId="77777777" w:rsidR="003868FD" w:rsidRPr="000A6802" w:rsidRDefault="003868FD" w:rsidP="003868FD">
      <w:pPr>
        <w:numPr>
          <w:ilvl w:val="1"/>
          <w:numId w:val="3"/>
        </w:numPr>
        <w:tabs>
          <w:tab w:val="left" w:pos="720"/>
          <w:tab w:val="num" w:pos="90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Договорът не може да бъде прехвърлен или преотстъпен като цяло на трето лице.</w:t>
      </w:r>
    </w:p>
    <w:p w14:paraId="0FF85CA2" w14:textId="77777777" w:rsidR="003868FD" w:rsidRPr="000A6802" w:rsidRDefault="003868FD" w:rsidP="003868FD">
      <w:pPr>
        <w:keepNext/>
        <w:widowControl w:val="0"/>
        <w:numPr>
          <w:ilvl w:val="0"/>
          <w:numId w:val="3"/>
        </w:numPr>
        <w:tabs>
          <w:tab w:val="num" w:pos="720"/>
        </w:tabs>
        <w:spacing w:after="240"/>
        <w:ind w:left="720" w:hanging="720"/>
        <w:jc w:val="both"/>
        <w:outlineLvl w:val="0"/>
        <w:rPr>
          <w:rFonts w:ascii="Verdana" w:hAnsi="Verdana"/>
          <w:b/>
          <w:sz w:val="20"/>
          <w:szCs w:val="20"/>
        </w:rPr>
      </w:pPr>
      <w:bookmarkStart w:id="25" w:name="_Ref37579028"/>
      <w:r w:rsidRPr="000A6802">
        <w:rPr>
          <w:rFonts w:ascii="Verdana" w:hAnsi="Verdana"/>
          <w:b/>
          <w:bCs/>
          <w:sz w:val="20"/>
          <w:szCs w:val="20"/>
        </w:rPr>
        <w:t>РАЗДЕЛНОСТ</w:t>
      </w:r>
      <w:bookmarkEnd w:id="25"/>
    </w:p>
    <w:p w14:paraId="46066E58" w14:textId="77777777" w:rsidR="003868FD" w:rsidRPr="000A6802" w:rsidRDefault="003868FD" w:rsidP="003868FD">
      <w:pPr>
        <w:widowControl w:val="0"/>
        <w:tabs>
          <w:tab w:val="left" w:pos="0"/>
        </w:tabs>
        <w:spacing w:after="240"/>
        <w:ind w:left="720"/>
        <w:jc w:val="both"/>
        <w:rPr>
          <w:rFonts w:ascii="Verdana" w:hAnsi="Verdana"/>
          <w:sz w:val="20"/>
          <w:szCs w:val="20"/>
        </w:rPr>
      </w:pPr>
      <w:r w:rsidRPr="000A6802">
        <w:rPr>
          <w:rFonts w:ascii="Verdana" w:hAnsi="Verdana"/>
          <w:sz w:val="20"/>
          <w:szCs w:val="20"/>
        </w:rPr>
        <w:t xml:space="preserve">В случай, че някоя разпоредба или последваща промяна в </w:t>
      </w:r>
      <w:r>
        <w:rPr>
          <w:rFonts w:ascii="Verdana" w:hAnsi="Verdana"/>
          <w:sz w:val="20"/>
          <w:szCs w:val="20"/>
        </w:rPr>
        <w:t xml:space="preserve">договора </w:t>
      </w:r>
      <w:r w:rsidRPr="000A6802">
        <w:rPr>
          <w:rFonts w:ascii="Verdana" w:hAnsi="Verdana"/>
          <w:sz w:val="20"/>
          <w:szCs w:val="20"/>
        </w:rPr>
        <w:t>се окаже недействителна, останалите разпоредби продължават да бъдат валидни и подлежащи на изпълнение.</w:t>
      </w:r>
    </w:p>
    <w:p w14:paraId="7FC40859" w14:textId="77777777" w:rsidR="003868FD" w:rsidRPr="000A6802" w:rsidRDefault="003868FD" w:rsidP="003868FD">
      <w:pPr>
        <w:keepNext/>
        <w:widowControl w:val="0"/>
        <w:numPr>
          <w:ilvl w:val="0"/>
          <w:numId w:val="3"/>
        </w:numPr>
        <w:tabs>
          <w:tab w:val="num" w:pos="720"/>
        </w:tabs>
        <w:spacing w:after="240"/>
        <w:ind w:left="720" w:hanging="720"/>
        <w:jc w:val="both"/>
        <w:outlineLvl w:val="0"/>
        <w:rPr>
          <w:rFonts w:ascii="Verdana" w:hAnsi="Verdana"/>
          <w:b/>
          <w:sz w:val="20"/>
          <w:szCs w:val="20"/>
        </w:rPr>
      </w:pPr>
      <w:bookmarkStart w:id="26" w:name="_Ref37579029"/>
      <w:r w:rsidRPr="000A6802">
        <w:rPr>
          <w:rFonts w:ascii="Verdana" w:hAnsi="Verdana"/>
          <w:b/>
          <w:bCs/>
          <w:sz w:val="20"/>
          <w:szCs w:val="20"/>
        </w:rPr>
        <w:t>ПРЕКРАТЯВАНЕ</w:t>
      </w:r>
      <w:bookmarkEnd w:id="26"/>
    </w:p>
    <w:p w14:paraId="1E812B21" w14:textId="77777777" w:rsidR="003868FD" w:rsidRPr="000A6802" w:rsidRDefault="003868FD" w:rsidP="003868FD">
      <w:pPr>
        <w:numPr>
          <w:ilvl w:val="1"/>
          <w:numId w:val="3"/>
        </w:numPr>
        <w:tabs>
          <w:tab w:val="left" w:pos="720"/>
          <w:tab w:val="num" w:pos="1440"/>
          <w:tab w:val="num" w:pos="1620"/>
        </w:tabs>
        <w:ind w:left="720"/>
        <w:jc w:val="both"/>
        <w:outlineLvl w:val="0"/>
        <w:rPr>
          <w:rFonts w:ascii="Verdana" w:hAnsi="Verdana"/>
          <w:sz w:val="20"/>
          <w:szCs w:val="20"/>
        </w:rPr>
      </w:pPr>
      <w:r w:rsidRPr="000A6802">
        <w:rPr>
          <w:rFonts w:ascii="Verdana" w:hAnsi="Verdana"/>
          <w:sz w:val="20"/>
          <w:szCs w:val="20"/>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5C6060EF" w14:textId="77777777" w:rsidR="003868FD" w:rsidRPr="000A6802" w:rsidRDefault="003868FD" w:rsidP="003868FD">
      <w:pPr>
        <w:numPr>
          <w:ilvl w:val="2"/>
          <w:numId w:val="3"/>
        </w:numPr>
        <w:tabs>
          <w:tab w:val="num" w:pos="1440"/>
          <w:tab w:val="left" w:pos="1620"/>
          <w:tab w:val="num" w:pos="2610"/>
        </w:tabs>
        <w:spacing w:before="60" w:after="60"/>
        <w:ind w:left="1622" w:hanging="902"/>
        <w:jc w:val="both"/>
        <w:outlineLvl w:val="0"/>
        <w:rPr>
          <w:rFonts w:ascii="Verdana" w:hAnsi="Verdana"/>
          <w:sz w:val="20"/>
          <w:szCs w:val="20"/>
        </w:rPr>
      </w:pPr>
      <w:r w:rsidRPr="000A6802">
        <w:rPr>
          <w:rFonts w:ascii="Verdana" w:hAnsi="Verdana"/>
          <w:sz w:val="20"/>
          <w:szCs w:val="20"/>
        </w:rPr>
        <w:t>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7873A9C1" w14:textId="77777777" w:rsidR="003868FD" w:rsidRPr="000A6802" w:rsidRDefault="003868FD" w:rsidP="003868FD">
      <w:pPr>
        <w:numPr>
          <w:ilvl w:val="2"/>
          <w:numId w:val="3"/>
        </w:numPr>
        <w:tabs>
          <w:tab w:val="num" w:pos="1440"/>
          <w:tab w:val="left" w:pos="1620"/>
          <w:tab w:val="num" w:pos="2610"/>
        </w:tabs>
        <w:spacing w:before="60" w:after="60"/>
        <w:ind w:left="1622" w:hanging="902"/>
        <w:jc w:val="both"/>
        <w:outlineLvl w:val="0"/>
        <w:rPr>
          <w:rFonts w:ascii="Verdana" w:hAnsi="Verdana"/>
          <w:sz w:val="20"/>
          <w:szCs w:val="20"/>
        </w:rPr>
      </w:pPr>
      <w:r w:rsidRPr="000A6802">
        <w:rPr>
          <w:rFonts w:ascii="Verdana" w:hAnsi="Verdana"/>
          <w:sz w:val="20"/>
          <w:szCs w:val="20"/>
        </w:rPr>
        <w:t>ако за Доставчика е открито производство по несъстоятелност.</w:t>
      </w:r>
    </w:p>
    <w:p w14:paraId="084457C3" w14:textId="77777777" w:rsidR="003868FD" w:rsidRPr="000A6802" w:rsidRDefault="003868FD" w:rsidP="003868FD">
      <w:pPr>
        <w:numPr>
          <w:ilvl w:val="1"/>
          <w:numId w:val="3"/>
        </w:numPr>
        <w:tabs>
          <w:tab w:val="left"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40E7970D" w14:textId="77777777" w:rsidR="003868FD" w:rsidRPr="000A6802" w:rsidRDefault="003868FD" w:rsidP="003868FD">
      <w:pPr>
        <w:numPr>
          <w:ilvl w:val="1"/>
          <w:numId w:val="3"/>
        </w:numPr>
        <w:tabs>
          <w:tab w:val="left"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В случай, че Възложителят прекрати Договора поради неизпълнение от страна на Доставчика, то Възложителят има право да задържи изцяло гаранцията за изпълнение, внесена от Доставчика.</w:t>
      </w:r>
    </w:p>
    <w:p w14:paraId="0F9AA4F1" w14:textId="77777777" w:rsidR="003868FD" w:rsidRPr="000A6802" w:rsidRDefault="003868FD" w:rsidP="003868FD">
      <w:pPr>
        <w:numPr>
          <w:ilvl w:val="1"/>
          <w:numId w:val="3"/>
        </w:numPr>
        <w:tabs>
          <w:tab w:val="left"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3AB67583" w14:textId="77777777" w:rsidR="003868FD" w:rsidRPr="000A6802" w:rsidRDefault="003868FD" w:rsidP="003868FD">
      <w:pPr>
        <w:numPr>
          <w:ilvl w:val="1"/>
          <w:numId w:val="3"/>
        </w:numPr>
        <w:tabs>
          <w:tab w:val="left"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Страните могат да прекратят договора по всяко време по взаимно съгласие.</w:t>
      </w:r>
    </w:p>
    <w:p w14:paraId="04C6F2C4" w14:textId="77777777" w:rsidR="003868FD" w:rsidRPr="000A6802" w:rsidRDefault="003868FD" w:rsidP="003868FD">
      <w:pPr>
        <w:numPr>
          <w:ilvl w:val="1"/>
          <w:numId w:val="3"/>
        </w:numPr>
        <w:tabs>
          <w:tab w:val="left"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5F5C0A50" w14:textId="77777777" w:rsidR="003868FD" w:rsidRPr="000A6802" w:rsidRDefault="003868FD" w:rsidP="003868FD">
      <w:pPr>
        <w:numPr>
          <w:ilvl w:val="1"/>
          <w:numId w:val="3"/>
        </w:numPr>
        <w:tabs>
          <w:tab w:val="left"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0A6802">
          <w:rPr>
            <w:rFonts w:ascii="Verdana" w:hAnsi="Verdana"/>
            <w:sz w:val="20"/>
            <w:szCs w:val="20"/>
          </w:rPr>
          <w:t>Доставчика</w:t>
        </w:r>
      </w:hyperlink>
      <w:r w:rsidRPr="000A6802">
        <w:rPr>
          <w:rFonts w:ascii="Verdana" w:hAnsi="Verdana"/>
          <w:sz w:val="20"/>
          <w:szCs w:val="20"/>
        </w:rPr>
        <w:t xml:space="preserve"> разходи за това се поемат от Възложителя, след неговото предварително одобрение.</w:t>
      </w:r>
    </w:p>
    <w:p w14:paraId="69049958" w14:textId="77777777" w:rsidR="003868FD" w:rsidRPr="000A6802" w:rsidRDefault="003868FD" w:rsidP="003868FD">
      <w:pPr>
        <w:keepNext/>
        <w:widowControl w:val="0"/>
        <w:numPr>
          <w:ilvl w:val="0"/>
          <w:numId w:val="3"/>
        </w:numPr>
        <w:tabs>
          <w:tab w:val="num" w:pos="720"/>
        </w:tabs>
        <w:spacing w:after="240"/>
        <w:ind w:left="720" w:hanging="720"/>
        <w:jc w:val="both"/>
        <w:outlineLvl w:val="0"/>
        <w:rPr>
          <w:rFonts w:ascii="Verdana" w:hAnsi="Verdana"/>
          <w:b/>
          <w:sz w:val="20"/>
          <w:szCs w:val="20"/>
        </w:rPr>
      </w:pPr>
      <w:bookmarkStart w:id="27" w:name="_Ref37579031"/>
      <w:r w:rsidRPr="000A6802">
        <w:rPr>
          <w:rFonts w:ascii="Verdana" w:hAnsi="Verdana"/>
          <w:b/>
          <w:bCs/>
          <w:sz w:val="20"/>
          <w:szCs w:val="20"/>
        </w:rPr>
        <w:lastRenderedPageBreak/>
        <w:t>ПРИЛОЖИМО ПРАВО</w:t>
      </w:r>
      <w:bookmarkEnd w:id="27"/>
    </w:p>
    <w:p w14:paraId="707BAF97" w14:textId="77777777" w:rsidR="003868FD" w:rsidRPr="000A6802" w:rsidRDefault="003868FD" w:rsidP="003868FD">
      <w:pPr>
        <w:spacing w:after="240"/>
        <w:ind w:left="720"/>
        <w:jc w:val="both"/>
        <w:outlineLvl w:val="0"/>
        <w:rPr>
          <w:rFonts w:ascii="Verdana" w:hAnsi="Verdana"/>
          <w:sz w:val="20"/>
          <w:szCs w:val="20"/>
        </w:rPr>
      </w:pPr>
      <w:bookmarkStart w:id="28" w:name="_Ref38171182"/>
      <w:r w:rsidRPr="000A6802">
        <w:rPr>
          <w:rFonts w:ascii="Verdana" w:hAnsi="Verdana"/>
          <w:sz w:val="20"/>
          <w:szCs w:val="20"/>
        </w:rPr>
        <w:t xml:space="preserve">Към този договор ще се прилагат и той ще се тълкува съобразно разпоредбите на българското право. </w:t>
      </w:r>
    </w:p>
    <w:p w14:paraId="540C1FE7" w14:textId="77777777" w:rsidR="003868FD" w:rsidRPr="000A6802" w:rsidRDefault="003868FD" w:rsidP="003868FD">
      <w:pPr>
        <w:keepNext/>
        <w:widowControl w:val="0"/>
        <w:numPr>
          <w:ilvl w:val="0"/>
          <w:numId w:val="3"/>
        </w:numPr>
        <w:tabs>
          <w:tab w:val="num" w:pos="720"/>
        </w:tabs>
        <w:spacing w:after="240"/>
        <w:ind w:left="720" w:hanging="720"/>
        <w:jc w:val="both"/>
        <w:outlineLvl w:val="0"/>
        <w:rPr>
          <w:rFonts w:ascii="Verdana" w:hAnsi="Verdana"/>
          <w:b/>
          <w:bCs/>
          <w:sz w:val="20"/>
          <w:szCs w:val="20"/>
        </w:rPr>
      </w:pPr>
      <w:bookmarkStart w:id="29" w:name="_Ref91302299"/>
      <w:r w:rsidRPr="000A6802">
        <w:rPr>
          <w:rFonts w:ascii="Verdana" w:hAnsi="Verdana"/>
          <w:b/>
          <w:bCs/>
          <w:sz w:val="20"/>
          <w:szCs w:val="20"/>
        </w:rPr>
        <w:t>ФОРС МАЖОР</w:t>
      </w:r>
      <w:bookmarkEnd w:id="28"/>
      <w:bookmarkEnd w:id="29"/>
    </w:p>
    <w:p w14:paraId="7030B80F" w14:textId="77777777" w:rsidR="003868FD" w:rsidRPr="000A6802" w:rsidRDefault="003868FD" w:rsidP="003868FD">
      <w:pPr>
        <w:numPr>
          <w:ilvl w:val="1"/>
          <w:numId w:val="3"/>
        </w:numPr>
        <w:tabs>
          <w:tab w:val="left" w:pos="720"/>
          <w:tab w:val="num" w:pos="1440"/>
          <w:tab w:val="num" w:pos="1620"/>
        </w:tabs>
        <w:spacing w:after="240"/>
        <w:ind w:left="720"/>
        <w:jc w:val="both"/>
        <w:outlineLvl w:val="0"/>
        <w:rPr>
          <w:rFonts w:ascii="Verdana" w:hAnsi="Verdana"/>
          <w:sz w:val="20"/>
          <w:szCs w:val="20"/>
        </w:rPr>
      </w:pPr>
      <w:r w:rsidRPr="000A6802">
        <w:rPr>
          <w:rFonts w:ascii="Verdana" w:hAnsi="Verdana"/>
          <w:sz w:val="20"/>
          <w:szCs w:val="20"/>
        </w:rPr>
        <w:t xml:space="preserve">При възникване на форсмажорни обстоятелства по смисъла на чл.306 от Търговския закон на Република България, водещи до неизпълнение на </w:t>
      </w:r>
      <w:hyperlink w:anchor="договор" w:history="1">
        <w:r w:rsidRPr="000A6802">
          <w:rPr>
            <w:rFonts w:ascii="Verdana" w:eastAsiaTheme="majorEastAsia" w:hAnsi="Verdana"/>
            <w:sz w:val="20"/>
            <w:szCs w:val="20"/>
          </w:rPr>
          <w:t>договора</w:t>
        </w:r>
      </w:hyperlink>
      <w:r w:rsidRPr="000A6802">
        <w:rPr>
          <w:rFonts w:ascii="Verdana" w:hAnsi="Verdana"/>
          <w:sz w:val="20"/>
          <w:szCs w:val="20"/>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hyperlink w:anchor="договор" w:history="1">
        <w:r w:rsidRPr="000A6802">
          <w:rPr>
            <w:rFonts w:ascii="Verdana" w:eastAsiaTheme="majorEastAsia" w:hAnsi="Verdana"/>
            <w:sz w:val="20"/>
            <w:szCs w:val="20"/>
          </w:rPr>
          <w:t>договора</w:t>
        </w:r>
      </w:hyperlink>
      <w:r w:rsidRPr="000A6802">
        <w:rPr>
          <w:rFonts w:ascii="Verdana" w:hAnsi="Verdana"/>
          <w:sz w:val="20"/>
          <w:szCs w:val="20"/>
        </w:rPr>
        <w:t>.</w:t>
      </w:r>
    </w:p>
    <w:p w14:paraId="1811FACF" w14:textId="77777777" w:rsidR="003868FD" w:rsidRPr="000A6802" w:rsidRDefault="003868FD" w:rsidP="003868FD">
      <w:pPr>
        <w:jc w:val="both"/>
        <w:rPr>
          <w:rFonts w:ascii="Verdana" w:hAnsi="Verdana"/>
          <w:sz w:val="20"/>
          <w:szCs w:val="20"/>
        </w:rPr>
      </w:pPr>
      <w:r w:rsidRPr="000A6802">
        <w:rPr>
          <w:rFonts w:ascii="Verdana" w:hAnsi="Verdana"/>
          <w:sz w:val="20"/>
          <w:szCs w:val="20"/>
        </w:rPr>
        <w:t>Страните трябва да направят това уведомление до 3 (три) дни от настъпването на обстоятелствата.</w:t>
      </w:r>
    </w:p>
    <w:p w14:paraId="04CF8549" w14:textId="77777777" w:rsidR="003868FD" w:rsidRPr="000A6802" w:rsidRDefault="003868FD" w:rsidP="003868FD">
      <w:pPr>
        <w:jc w:val="both"/>
        <w:rPr>
          <w:rFonts w:ascii="Verdana" w:hAnsi="Verdana"/>
          <w:sz w:val="20"/>
          <w:szCs w:val="20"/>
        </w:rPr>
      </w:pPr>
    </w:p>
    <w:p w14:paraId="2838E9D5" w14:textId="77777777" w:rsidR="003868FD" w:rsidRPr="000A6802" w:rsidRDefault="003868FD" w:rsidP="003868FD">
      <w:pPr>
        <w:keepNext/>
        <w:numPr>
          <w:ilvl w:val="0"/>
          <w:numId w:val="3"/>
        </w:numPr>
        <w:tabs>
          <w:tab w:val="left" w:pos="567"/>
          <w:tab w:val="num" w:pos="720"/>
        </w:tabs>
        <w:spacing w:before="120" w:after="120"/>
        <w:ind w:left="720" w:hanging="720"/>
        <w:jc w:val="both"/>
        <w:outlineLvl w:val="0"/>
        <w:rPr>
          <w:rFonts w:ascii="Verdana" w:hAnsi="Verdana"/>
          <w:b/>
          <w:bCs/>
          <w:color w:val="000000"/>
          <w:sz w:val="20"/>
          <w:szCs w:val="20"/>
        </w:rPr>
      </w:pPr>
      <w:r w:rsidRPr="000A6802">
        <w:rPr>
          <w:rFonts w:ascii="Verdana" w:hAnsi="Verdana"/>
          <w:b/>
          <w:bCs/>
          <w:color w:val="000000"/>
          <w:sz w:val="20"/>
          <w:szCs w:val="20"/>
        </w:rPr>
        <w:t>ЗАЩИТА НА ЛИЧНИТЕ ДАННИ</w:t>
      </w:r>
    </w:p>
    <w:p w14:paraId="2A6F5F94" w14:textId="77777777" w:rsidR="003868FD" w:rsidRPr="000A6802" w:rsidRDefault="003868FD" w:rsidP="003868FD">
      <w:pPr>
        <w:numPr>
          <w:ilvl w:val="1"/>
          <w:numId w:val="3"/>
        </w:numPr>
        <w:tabs>
          <w:tab w:val="num" w:pos="720"/>
          <w:tab w:val="num" w:pos="1440"/>
        </w:tabs>
        <w:ind w:left="709" w:hanging="709"/>
        <w:contextualSpacing/>
        <w:jc w:val="both"/>
        <w:rPr>
          <w:rFonts w:ascii="Verdana" w:hAnsi="Verdana"/>
          <w:color w:val="000000"/>
          <w:sz w:val="20"/>
          <w:szCs w:val="20"/>
        </w:rPr>
      </w:pPr>
      <w:r w:rsidRPr="000A6802">
        <w:rPr>
          <w:rFonts w:ascii="Verdana" w:hAnsi="Verdana"/>
          <w:color w:val="000000"/>
          <w:sz w:val="20"/>
          <w:szCs w:val="20"/>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0DB28A62" w14:textId="77777777" w:rsidR="003868FD" w:rsidRPr="000A6802" w:rsidRDefault="003868FD" w:rsidP="003868FD">
      <w:pPr>
        <w:numPr>
          <w:ilvl w:val="1"/>
          <w:numId w:val="3"/>
        </w:numPr>
        <w:tabs>
          <w:tab w:val="num" w:pos="720"/>
          <w:tab w:val="num" w:pos="1440"/>
        </w:tabs>
        <w:ind w:left="709" w:hanging="709"/>
        <w:contextualSpacing/>
        <w:jc w:val="both"/>
        <w:rPr>
          <w:rFonts w:ascii="Verdana" w:hAnsi="Verdana"/>
          <w:color w:val="000000"/>
          <w:sz w:val="20"/>
          <w:szCs w:val="20"/>
        </w:rPr>
      </w:pPr>
      <w:r w:rsidRPr="000A6802">
        <w:rPr>
          <w:rFonts w:ascii="Verdana" w:hAnsi="Verdana"/>
          <w:color w:val="000000"/>
          <w:sz w:val="20"/>
          <w:szCs w:val="20"/>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15738E5F" w14:textId="77777777" w:rsidR="003868FD" w:rsidRPr="000A6802" w:rsidRDefault="003868FD" w:rsidP="003868FD">
      <w:pPr>
        <w:ind w:left="709"/>
        <w:contextualSpacing/>
        <w:jc w:val="both"/>
        <w:rPr>
          <w:rFonts w:ascii="Verdana" w:hAnsi="Verdana"/>
          <w:color w:val="000000"/>
          <w:sz w:val="20"/>
          <w:szCs w:val="20"/>
        </w:rPr>
      </w:pPr>
      <w:r w:rsidRPr="000A6802">
        <w:rPr>
          <w:rFonts w:ascii="Verdana" w:hAnsi="Verdana"/>
          <w:color w:val="000000"/>
          <w:sz w:val="20"/>
          <w:szCs w:val="20"/>
        </w:rPr>
        <w:t>Във връзка с обработването на лични данни Изпълнителят е длъжен:</w:t>
      </w:r>
    </w:p>
    <w:p w14:paraId="0D2991E8" w14:textId="77777777" w:rsidR="003868FD" w:rsidRPr="000A6802" w:rsidRDefault="003868FD" w:rsidP="003868FD">
      <w:pPr>
        <w:ind w:left="709"/>
        <w:contextualSpacing/>
        <w:jc w:val="both"/>
        <w:rPr>
          <w:rFonts w:ascii="Verdana" w:hAnsi="Verdana"/>
          <w:color w:val="000000"/>
          <w:sz w:val="20"/>
          <w:szCs w:val="20"/>
        </w:rPr>
      </w:pPr>
      <w:r w:rsidRPr="000A6802">
        <w:rPr>
          <w:rFonts w:ascii="Verdana" w:hAnsi="Verdana"/>
          <w:color w:val="000000"/>
          <w:sz w:val="20"/>
          <w:szCs w:val="20"/>
        </w:rPr>
        <w:t>a) да обработва личните данни само по документирано нареждане на Възложителя;</w:t>
      </w:r>
    </w:p>
    <w:p w14:paraId="0ECF1806" w14:textId="77777777" w:rsidR="003868FD" w:rsidRPr="000A6802" w:rsidRDefault="003868FD" w:rsidP="003868FD">
      <w:pPr>
        <w:ind w:left="709"/>
        <w:contextualSpacing/>
        <w:jc w:val="both"/>
        <w:rPr>
          <w:rFonts w:ascii="Verdana" w:hAnsi="Verdana"/>
          <w:color w:val="000000"/>
          <w:sz w:val="20"/>
          <w:szCs w:val="20"/>
        </w:rPr>
      </w:pPr>
      <w:r w:rsidRPr="000A6802">
        <w:rPr>
          <w:rFonts w:ascii="Verdana" w:hAnsi="Verdana"/>
          <w:color w:val="000000"/>
          <w:sz w:val="20"/>
          <w:szCs w:val="20"/>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39D94E22" w14:textId="77777777" w:rsidR="003868FD" w:rsidRPr="000A6802" w:rsidRDefault="003868FD" w:rsidP="003868FD">
      <w:pPr>
        <w:ind w:left="709"/>
        <w:contextualSpacing/>
        <w:jc w:val="both"/>
        <w:rPr>
          <w:rFonts w:ascii="Verdana" w:hAnsi="Verdana"/>
          <w:color w:val="000000"/>
          <w:sz w:val="20"/>
          <w:szCs w:val="20"/>
        </w:rPr>
      </w:pPr>
      <w:r w:rsidRPr="000A6802">
        <w:rPr>
          <w:rFonts w:ascii="Verdana" w:hAnsi="Verdana"/>
          <w:color w:val="000000"/>
          <w:sz w:val="20"/>
          <w:szCs w:val="20"/>
        </w:rPr>
        <w:t>в) да вземе всички необходими мерки съгласно чл. 32 от Регламента, гарантиращи сигурността на обработването на данните;</w:t>
      </w:r>
    </w:p>
    <w:p w14:paraId="609751C8" w14:textId="77777777" w:rsidR="003868FD" w:rsidRPr="000A6802" w:rsidRDefault="003868FD" w:rsidP="003868FD">
      <w:pPr>
        <w:ind w:left="709"/>
        <w:contextualSpacing/>
        <w:jc w:val="both"/>
        <w:rPr>
          <w:rFonts w:ascii="Verdana" w:hAnsi="Verdana"/>
          <w:color w:val="000000"/>
          <w:sz w:val="20"/>
          <w:szCs w:val="20"/>
        </w:rPr>
      </w:pPr>
      <w:r w:rsidRPr="000A6802">
        <w:rPr>
          <w:rFonts w:ascii="Verdana" w:hAnsi="Verdana"/>
          <w:color w:val="000000"/>
          <w:sz w:val="20"/>
          <w:szCs w:val="20"/>
        </w:rPr>
        <w:t>г) да спазва условията за включване на друг обработващ лични данни;</w:t>
      </w:r>
    </w:p>
    <w:p w14:paraId="282940EC" w14:textId="77777777" w:rsidR="003868FD" w:rsidRPr="000A6802" w:rsidRDefault="003868FD" w:rsidP="003868FD">
      <w:pPr>
        <w:ind w:left="709"/>
        <w:contextualSpacing/>
        <w:jc w:val="both"/>
        <w:rPr>
          <w:rFonts w:ascii="Verdana" w:hAnsi="Verdana"/>
          <w:color w:val="000000"/>
          <w:sz w:val="20"/>
          <w:szCs w:val="20"/>
        </w:rPr>
      </w:pPr>
      <w:r w:rsidRPr="000A6802">
        <w:rPr>
          <w:rFonts w:ascii="Verdana" w:hAnsi="Verdana"/>
          <w:color w:val="000000"/>
          <w:sz w:val="20"/>
          <w:szCs w:val="20"/>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51AC5A5A" w14:textId="77777777" w:rsidR="003868FD" w:rsidRPr="000A6802" w:rsidRDefault="003868FD" w:rsidP="003868FD">
      <w:pPr>
        <w:ind w:left="709"/>
        <w:contextualSpacing/>
        <w:jc w:val="both"/>
        <w:rPr>
          <w:rFonts w:ascii="Verdana" w:hAnsi="Verdana"/>
          <w:color w:val="000000"/>
          <w:sz w:val="20"/>
          <w:szCs w:val="20"/>
        </w:rPr>
      </w:pPr>
      <w:r w:rsidRPr="000A6802">
        <w:rPr>
          <w:rFonts w:ascii="Verdana" w:hAnsi="Verdana"/>
          <w:color w:val="000000"/>
          <w:sz w:val="20"/>
          <w:szCs w:val="20"/>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5C130683" w14:textId="77777777" w:rsidR="003868FD" w:rsidRPr="000A6802" w:rsidRDefault="003868FD" w:rsidP="003868FD">
      <w:pPr>
        <w:ind w:left="709"/>
        <w:contextualSpacing/>
        <w:jc w:val="both"/>
        <w:rPr>
          <w:rFonts w:ascii="Verdana" w:hAnsi="Verdana"/>
          <w:color w:val="000000"/>
          <w:sz w:val="20"/>
          <w:szCs w:val="20"/>
        </w:rPr>
      </w:pPr>
      <w:r w:rsidRPr="000A6802">
        <w:rPr>
          <w:rFonts w:ascii="Verdana" w:hAnsi="Verdana"/>
          <w:color w:val="000000"/>
          <w:sz w:val="20"/>
          <w:szCs w:val="20"/>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60EDA4EE" w14:textId="77777777" w:rsidR="003868FD" w:rsidRPr="000A6802" w:rsidRDefault="003868FD" w:rsidP="003868FD">
      <w:pPr>
        <w:ind w:left="709"/>
        <w:contextualSpacing/>
        <w:jc w:val="both"/>
        <w:rPr>
          <w:rFonts w:ascii="Verdana" w:hAnsi="Verdana"/>
          <w:color w:val="000000"/>
          <w:sz w:val="20"/>
          <w:szCs w:val="20"/>
        </w:rPr>
      </w:pPr>
      <w:r w:rsidRPr="000A6802">
        <w:rPr>
          <w:rFonts w:ascii="Verdana" w:hAnsi="Verdana"/>
          <w:color w:val="000000"/>
          <w:sz w:val="20"/>
          <w:szCs w:val="20"/>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17DD3A65" w14:textId="77777777" w:rsidR="003868FD" w:rsidRPr="000A6802" w:rsidRDefault="003868FD" w:rsidP="003868FD">
      <w:pPr>
        <w:ind w:left="709"/>
        <w:contextualSpacing/>
        <w:jc w:val="both"/>
        <w:rPr>
          <w:rFonts w:ascii="Verdana" w:hAnsi="Verdana"/>
          <w:color w:val="000000"/>
          <w:sz w:val="20"/>
          <w:szCs w:val="20"/>
        </w:rPr>
      </w:pPr>
      <w:r w:rsidRPr="000A6802">
        <w:rPr>
          <w:rFonts w:ascii="Verdana" w:hAnsi="Verdana"/>
          <w:color w:val="000000"/>
          <w:sz w:val="20"/>
          <w:szCs w:val="20"/>
        </w:rPr>
        <w:t>з) незабавно да уведоми Възложителя, ако счита, че дадено нареждане нарушава Регламента или други разпоредби относно защитата на данни.</w:t>
      </w:r>
    </w:p>
    <w:p w14:paraId="1D15F8CE" w14:textId="77777777" w:rsidR="003868FD" w:rsidRPr="009E1237" w:rsidRDefault="003868FD" w:rsidP="003868FD">
      <w:pPr>
        <w:numPr>
          <w:ilvl w:val="1"/>
          <w:numId w:val="3"/>
        </w:numPr>
        <w:tabs>
          <w:tab w:val="num" w:pos="720"/>
          <w:tab w:val="num" w:pos="993"/>
          <w:tab w:val="num" w:pos="1440"/>
        </w:tabs>
        <w:ind w:left="709" w:hanging="349"/>
        <w:contextualSpacing/>
        <w:jc w:val="both"/>
        <w:rPr>
          <w:rFonts w:ascii="Verdana" w:hAnsi="Verdana"/>
          <w:sz w:val="20"/>
          <w:szCs w:val="20"/>
        </w:rPr>
      </w:pPr>
      <w:r w:rsidRPr="000A6802">
        <w:rPr>
          <w:rFonts w:ascii="Verdana" w:hAnsi="Verdana"/>
          <w:color w:val="000000"/>
          <w:sz w:val="20"/>
          <w:szCs w:val="20"/>
        </w:rPr>
        <w:t xml:space="preserve">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w:t>
      </w:r>
      <w:r w:rsidRPr="000A6802">
        <w:rPr>
          <w:rFonts w:ascii="Verdana" w:hAnsi="Verdana"/>
          <w:color w:val="000000"/>
          <w:sz w:val="20"/>
          <w:szCs w:val="20"/>
        </w:rPr>
        <w:lastRenderedPageBreak/>
        <w:t xml:space="preserve">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w:t>
      </w:r>
      <w:r w:rsidRPr="009E1237">
        <w:rPr>
          <w:rFonts w:ascii="Verdana" w:hAnsi="Verdana"/>
          <w:sz w:val="20"/>
          <w:szCs w:val="20"/>
        </w:rPr>
        <w:t>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6EF6AE94" w14:textId="77777777" w:rsidR="003868FD" w:rsidRPr="009E1237" w:rsidRDefault="003868FD" w:rsidP="003868FD">
      <w:pPr>
        <w:keepNext/>
        <w:numPr>
          <w:ilvl w:val="0"/>
          <w:numId w:val="3"/>
        </w:numPr>
        <w:tabs>
          <w:tab w:val="num" w:pos="720"/>
        </w:tabs>
        <w:spacing w:before="120" w:after="120" w:line="240" w:lineRule="auto"/>
        <w:ind w:left="720" w:hanging="720"/>
        <w:jc w:val="both"/>
        <w:rPr>
          <w:rFonts w:ascii="Verdana" w:hAnsi="Verdana"/>
          <w:b/>
          <w:bCs/>
          <w:sz w:val="20"/>
          <w:szCs w:val="20"/>
        </w:rPr>
      </w:pPr>
      <w:r w:rsidRPr="009E1237">
        <w:rPr>
          <w:rFonts w:ascii="Verdana" w:hAnsi="Verdana"/>
          <w:b/>
          <w:bCs/>
          <w:sz w:val="20"/>
          <w:szCs w:val="20"/>
        </w:rPr>
        <w:t>АНТИКОРУПЦИОННА КЛАУЗА</w:t>
      </w:r>
    </w:p>
    <w:p w14:paraId="0894695E" w14:textId="77777777" w:rsidR="003868FD" w:rsidRPr="009E1237" w:rsidRDefault="003868FD" w:rsidP="003868FD">
      <w:pPr>
        <w:pStyle w:val="ListParagraph"/>
        <w:numPr>
          <w:ilvl w:val="1"/>
          <w:numId w:val="3"/>
        </w:numPr>
        <w:tabs>
          <w:tab w:val="num" w:pos="1440"/>
        </w:tabs>
        <w:spacing w:after="0" w:line="240" w:lineRule="auto"/>
        <w:ind w:hanging="360"/>
        <w:contextualSpacing/>
        <w:jc w:val="both"/>
        <w:rPr>
          <w:rFonts w:ascii="Verdana" w:hAnsi="Verdana"/>
          <w:sz w:val="20"/>
          <w:szCs w:val="20"/>
        </w:rPr>
      </w:pPr>
      <w:r w:rsidRPr="009E1237">
        <w:rPr>
          <w:rFonts w:ascii="Verdana" w:hAnsi="Verdana"/>
        </w:rPr>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w:t>
      </w:r>
      <w:proofErr w:type="spellStart"/>
      <w:r w:rsidRPr="009E1237">
        <w:rPr>
          <w:rFonts w:ascii="Verdana" w:hAnsi="Verdana"/>
        </w:rPr>
        <w:t>Сапен</w:t>
      </w:r>
      <w:proofErr w:type="spellEnd"/>
      <w:r w:rsidRPr="009E1237">
        <w:rPr>
          <w:rFonts w:ascii="Verdana" w:hAnsi="Verdana"/>
        </w:rPr>
        <w:t>“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409AE988" w14:textId="77777777" w:rsidR="003868FD" w:rsidRPr="009E1237" w:rsidRDefault="003868FD" w:rsidP="003868FD">
      <w:pPr>
        <w:pStyle w:val="ListParagraph"/>
        <w:numPr>
          <w:ilvl w:val="1"/>
          <w:numId w:val="3"/>
        </w:numPr>
        <w:tabs>
          <w:tab w:val="num" w:pos="1440"/>
        </w:tabs>
        <w:spacing w:after="0" w:line="240" w:lineRule="auto"/>
        <w:ind w:hanging="360"/>
        <w:contextualSpacing/>
        <w:jc w:val="both"/>
        <w:rPr>
          <w:rFonts w:ascii="Verdana" w:hAnsi="Verdana"/>
        </w:rPr>
      </w:pPr>
      <w:r w:rsidRPr="009E1237">
        <w:rPr>
          <w:rFonts w:ascii="Verdana" w:hAnsi="Verdana"/>
        </w:rPr>
        <w:t xml:space="preserve">Страните се задължават да внедрят и изпълняват всички необходими и разумни политики и мерки с цел предотвратяване на корупция. </w:t>
      </w:r>
    </w:p>
    <w:p w14:paraId="11FDCA98" w14:textId="77777777" w:rsidR="003868FD" w:rsidRPr="009E1237" w:rsidRDefault="003868FD" w:rsidP="003868FD">
      <w:pPr>
        <w:pStyle w:val="ListParagraph"/>
        <w:numPr>
          <w:ilvl w:val="1"/>
          <w:numId w:val="3"/>
        </w:numPr>
        <w:tabs>
          <w:tab w:val="num" w:pos="1440"/>
        </w:tabs>
        <w:spacing w:after="0" w:line="240" w:lineRule="auto"/>
        <w:ind w:hanging="360"/>
        <w:contextualSpacing/>
        <w:jc w:val="both"/>
        <w:rPr>
          <w:rFonts w:ascii="Verdana" w:hAnsi="Verdana"/>
        </w:rPr>
      </w:pPr>
      <w:r w:rsidRPr="009E1237">
        <w:rPr>
          <w:rFonts w:ascii="Verdana" w:hAnsi="Verdana"/>
        </w:rPr>
        <w:t xml:space="preserve">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w:t>
      </w:r>
      <w:proofErr w:type="spellStart"/>
      <w:r w:rsidRPr="009E1237">
        <w:rPr>
          <w:rFonts w:ascii="Verdana" w:hAnsi="Verdana"/>
        </w:rPr>
        <w:t>Веолия</w:t>
      </w:r>
      <w:proofErr w:type="spellEnd"/>
      <w:r w:rsidRPr="009E1237">
        <w:rPr>
          <w:rFonts w:ascii="Verdana" w:hAnsi="Verdana"/>
        </w:rPr>
        <w:t xml:space="preserve">,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w:t>
      </w:r>
      <w:proofErr w:type="spellStart"/>
      <w:r w:rsidRPr="009E1237">
        <w:rPr>
          <w:rFonts w:ascii="Verdana" w:hAnsi="Verdana"/>
        </w:rPr>
        <w:t>Веолия</w:t>
      </w:r>
      <w:proofErr w:type="spellEnd"/>
      <w:r w:rsidRPr="009E1237">
        <w:rPr>
          <w:rFonts w:ascii="Verdana" w:hAnsi="Verdana"/>
        </w:rPr>
        <w:t xml:space="preserve"> или да се извлече полза при осъществяването на бизнес за Възложителя и/или други дружества от групата </w:t>
      </w:r>
      <w:proofErr w:type="spellStart"/>
      <w:r w:rsidRPr="009E1237">
        <w:rPr>
          <w:rFonts w:ascii="Verdana" w:hAnsi="Verdana"/>
        </w:rPr>
        <w:t>Веолия</w:t>
      </w:r>
      <w:proofErr w:type="spellEnd"/>
      <w:r w:rsidRPr="009E1237">
        <w:rPr>
          <w:rFonts w:ascii="Verdana" w:hAnsi="Verdana"/>
        </w:rPr>
        <w:t xml:space="preserve">. </w:t>
      </w:r>
    </w:p>
    <w:p w14:paraId="5051E7EF" w14:textId="77777777" w:rsidR="003868FD" w:rsidRPr="009E1237" w:rsidRDefault="003868FD" w:rsidP="003868FD">
      <w:pPr>
        <w:pStyle w:val="ListParagraph"/>
        <w:numPr>
          <w:ilvl w:val="1"/>
          <w:numId w:val="3"/>
        </w:numPr>
        <w:tabs>
          <w:tab w:val="num" w:pos="1440"/>
        </w:tabs>
        <w:spacing w:after="0" w:line="240" w:lineRule="auto"/>
        <w:ind w:hanging="360"/>
        <w:contextualSpacing/>
        <w:jc w:val="both"/>
        <w:rPr>
          <w:rFonts w:ascii="Verdana" w:hAnsi="Verdana"/>
        </w:rPr>
      </w:pPr>
      <w:r w:rsidRPr="009E1237">
        <w:rPr>
          <w:rFonts w:ascii="Verdana" w:hAnsi="Verdana"/>
        </w:rPr>
        <w:t xml:space="preserve">Изпълнителят приема да уведомява Възложителя за всяко нарушаване на условие от този член в разумен срок.   </w:t>
      </w:r>
    </w:p>
    <w:p w14:paraId="713B96EF" w14:textId="77777777" w:rsidR="003868FD" w:rsidRPr="009E1237" w:rsidRDefault="003868FD" w:rsidP="003868FD">
      <w:pPr>
        <w:pStyle w:val="ListParagraph"/>
        <w:numPr>
          <w:ilvl w:val="1"/>
          <w:numId w:val="3"/>
        </w:numPr>
        <w:tabs>
          <w:tab w:val="num" w:pos="1440"/>
        </w:tabs>
        <w:spacing w:after="0" w:line="240" w:lineRule="auto"/>
        <w:ind w:hanging="360"/>
        <w:contextualSpacing/>
        <w:jc w:val="both"/>
        <w:rPr>
          <w:rFonts w:ascii="Verdana" w:hAnsi="Verdana"/>
        </w:rPr>
      </w:pPr>
      <w:r w:rsidRPr="009E1237">
        <w:rPr>
          <w:rFonts w:ascii="Verdana" w:hAnsi="Verdana"/>
        </w:rPr>
        <w:t xml:space="preserve">В случай че Възложителят уведоми Изпълнителят, че има основателни причини да счита, че Изпълнителят е нарушил условие от този раздел:   </w:t>
      </w:r>
    </w:p>
    <w:p w14:paraId="161A4A3C" w14:textId="77777777" w:rsidR="003868FD" w:rsidRPr="009E1237" w:rsidRDefault="003868FD" w:rsidP="003868FD">
      <w:pPr>
        <w:pStyle w:val="ListParagraph"/>
        <w:numPr>
          <w:ilvl w:val="2"/>
          <w:numId w:val="3"/>
        </w:numPr>
        <w:tabs>
          <w:tab w:val="num" w:pos="1440"/>
        </w:tabs>
        <w:spacing w:after="0" w:line="240" w:lineRule="auto"/>
        <w:ind w:left="1440"/>
        <w:contextualSpacing/>
        <w:jc w:val="both"/>
        <w:rPr>
          <w:rFonts w:ascii="Verdana" w:hAnsi="Verdana"/>
        </w:rPr>
      </w:pPr>
      <w:r w:rsidRPr="009E1237">
        <w:rPr>
          <w:rFonts w:ascii="Verdana" w:hAnsi="Verdana"/>
        </w:rPr>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14:paraId="099E9992" w14:textId="77777777" w:rsidR="003868FD" w:rsidRPr="009E1237" w:rsidRDefault="003868FD" w:rsidP="003868FD">
      <w:pPr>
        <w:pStyle w:val="ListParagraph"/>
        <w:numPr>
          <w:ilvl w:val="2"/>
          <w:numId w:val="3"/>
        </w:numPr>
        <w:tabs>
          <w:tab w:val="num" w:pos="1440"/>
        </w:tabs>
        <w:spacing w:after="0" w:line="240" w:lineRule="auto"/>
        <w:ind w:left="1440"/>
        <w:contextualSpacing/>
        <w:jc w:val="both"/>
        <w:rPr>
          <w:rFonts w:ascii="Verdana" w:hAnsi="Verdana"/>
        </w:rPr>
      </w:pPr>
      <w:r w:rsidRPr="009E1237">
        <w:rPr>
          <w:rFonts w:ascii="Verdana" w:hAnsi="Verdana"/>
        </w:rPr>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24762B3D" w14:textId="77777777" w:rsidR="003868FD" w:rsidRPr="009E1237" w:rsidRDefault="003868FD" w:rsidP="003868FD">
      <w:pPr>
        <w:pStyle w:val="ListParagraph"/>
        <w:numPr>
          <w:ilvl w:val="1"/>
          <w:numId w:val="3"/>
        </w:numPr>
        <w:tabs>
          <w:tab w:val="num" w:pos="1440"/>
        </w:tabs>
        <w:spacing w:after="0" w:line="240" w:lineRule="auto"/>
        <w:ind w:hanging="360"/>
        <w:contextualSpacing/>
        <w:jc w:val="both"/>
        <w:rPr>
          <w:rFonts w:ascii="Verdana" w:hAnsi="Verdana"/>
        </w:rPr>
      </w:pPr>
      <w:r w:rsidRPr="009E1237">
        <w:rPr>
          <w:rFonts w:ascii="Verdana" w:hAnsi="Verdana"/>
        </w:rPr>
        <w:t xml:space="preserve">Ако Изпълнителят наруши някое условие на настоящия раздел: </w:t>
      </w:r>
    </w:p>
    <w:p w14:paraId="64659BA6" w14:textId="77777777" w:rsidR="003868FD" w:rsidRPr="009E1237" w:rsidRDefault="003868FD" w:rsidP="003868FD">
      <w:pPr>
        <w:pStyle w:val="ListParagraph"/>
        <w:numPr>
          <w:ilvl w:val="2"/>
          <w:numId w:val="3"/>
        </w:numPr>
        <w:tabs>
          <w:tab w:val="num" w:pos="1440"/>
        </w:tabs>
        <w:spacing w:after="0" w:line="240" w:lineRule="auto"/>
        <w:ind w:left="1440"/>
        <w:contextualSpacing/>
        <w:jc w:val="both"/>
        <w:rPr>
          <w:rFonts w:ascii="Verdana" w:hAnsi="Verdana"/>
        </w:rPr>
      </w:pPr>
      <w:r w:rsidRPr="009E1237">
        <w:rPr>
          <w:rFonts w:ascii="Verdana" w:hAnsi="Verdana"/>
        </w:rPr>
        <w:t xml:space="preserve">Възложителят може незабавно да прекрати този Договор без предизвестие и без да има каквито и да било задължения. </w:t>
      </w:r>
    </w:p>
    <w:p w14:paraId="29111D00" w14:textId="77777777" w:rsidR="003868FD" w:rsidRPr="009E1237" w:rsidRDefault="003868FD" w:rsidP="003868FD">
      <w:pPr>
        <w:pStyle w:val="ListParagraph"/>
        <w:numPr>
          <w:ilvl w:val="2"/>
          <w:numId w:val="3"/>
        </w:numPr>
        <w:tabs>
          <w:tab w:val="num" w:pos="1440"/>
        </w:tabs>
        <w:spacing w:after="0" w:line="240" w:lineRule="auto"/>
        <w:ind w:left="1440"/>
        <w:contextualSpacing/>
        <w:jc w:val="both"/>
        <w:rPr>
          <w:rFonts w:cs="Calibri"/>
        </w:rPr>
      </w:pPr>
      <w:r w:rsidRPr="009E1237">
        <w:rPr>
          <w:rFonts w:ascii="Verdana" w:hAnsi="Verdana"/>
        </w:rPr>
        <w:lastRenderedPageBreak/>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14:paraId="10925FD8" w14:textId="77777777" w:rsidR="003868FD" w:rsidRDefault="003868FD" w:rsidP="003868FD"/>
    <w:p w14:paraId="418701CB" w14:textId="77777777" w:rsidR="000B1243" w:rsidRDefault="000B1243" w:rsidP="009474B8">
      <w:pPr>
        <w:pStyle w:val="Title"/>
        <w:jc w:val="right"/>
        <w:rPr>
          <w:rFonts w:ascii="Arial" w:hAnsi="Arial" w:cs="Arial"/>
          <w:sz w:val="22"/>
          <w:szCs w:val="22"/>
        </w:rPr>
      </w:pPr>
    </w:p>
    <w:p w14:paraId="6A5BFA32" w14:textId="77777777" w:rsidR="000B1243" w:rsidRDefault="000B1243" w:rsidP="009474B8">
      <w:pPr>
        <w:pStyle w:val="Title"/>
        <w:jc w:val="right"/>
        <w:rPr>
          <w:rFonts w:ascii="Arial" w:hAnsi="Arial" w:cs="Arial"/>
          <w:sz w:val="22"/>
          <w:szCs w:val="22"/>
        </w:rPr>
      </w:pPr>
    </w:p>
    <w:p w14:paraId="4225BA99" w14:textId="77777777" w:rsidR="000B1243" w:rsidRDefault="000B1243" w:rsidP="009474B8">
      <w:pPr>
        <w:pStyle w:val="Title"/>
        <w:jc w:val="right"/>
        <w:rPr>
          <w:rFonts w:ascii="Arial" w:hAnsi="Arial" w:cs="Arial"/>
          <w:sz w:val="22"/>
          <w:szCs w:val="22"/>
        </w:rPr>
      </w:pPr>
    </w:p>
    <w:p w14:paraId="1526EEC5" w14:textId="77777777" w:rsidR="000B1243" w:rsidRDefault="000B1243" w:rsidP="009474B8">
      <w:pPr>
        <w:pStyle w:val="Title"/>
        <w:jc w:val="right"/>
        <w:rPr>
          <w:rFonts w:ascii="Arial" w:hAnsi="Arial" w:cs="Arial"/>
          <w:sz w:val="22"/>
          <w:szCs w:val="22"/>
        </w:rPr>
      </w:pPr>
    </w:p>
    <w:p w14:paraId="23990D69" w14:textId="77777777" w:rsidR="000B1243" w:rsidRDefault="000B1243" w:rsidP="009474B8">
      <w:pPr>
        <w:pStyle w:val="Title"/>
        <w:jc w:val="right"/>
        <w:rPr>
          <w:rFonts w:ascii="Arial" w:hAnsi="Arial" w:cs="Arial"/>
          <w:sz w:val="22"/>
          <w:szCs w:val="22"/>
        </w:rPr>
      </w:pPr>
    </w:p>
    <w:p w14:paraId="524B337C" w14:textId="77777777" w:rsidR="000B1243" w:rsidRDefault="000B1243" w:rsidP="009474B8">
      <w:pPr>
        <w:pStyle w:val="Title"/>
        <w:jc w:val="right"/>
        <w:rPr>
          <w:rFonts w:ascii="Arial" w:hAnsi="Arial" w:cs="Arial"/>
          <w:sz w:val="22"/>
          <w:szCs w:val="22"/>
        </w:rPr>
      </w:pPr>
    </w:p>
    <w:p w14:paraId="04A550A0" w14:textId="77777777" w:rsidR="00FE495A" w:rsidRDefault="00FE495A" w:rsidP="009474B8">
      <w:pPr>
        <w:pStyle w:val="Title"/>
        <w:jc w:val="right"/>
        <w:rPr>
          <w:rFonts w:ascii="Arial" w:hAnsi="Arial" w:cs="Arial"/>
          <w:sz w:val="22"/>
          <w:szCs w:val="22"/>
        </w:rPr>
      </w:pPr>
    </w:p>
    <w:p w14:paraId="53271938" w14:textId="77777777" w:rsidR="00FE495A" w:rsidRDefault="00FE495A" w:rsidP="009474B8">
      <w:pPr>
        <w:pStyle w:val="Title"/>
        <w:jc w:val="right"/>
        <w:rPr>
          <w:rFonts w:ascii="Arial" w:hAnsi="Arial" w:cs="Arial"/>
          <w:sz w:val="22"/>
          <w:szCs w:val="22"/>
        </w:rPr>
      </w:pPr>
    </w:p>
    <w:p w14:paraId="619AB5E0" w14:textId="77777777" w:rsidR="00FE495A" w:rsidRDefault="00FE495A" w:rsidP="009474B8">
      <w:pPr>
        <w:pStyle w:val="Title"/>
        <w:jc w:val="right"/>
        <w:rPr>
          <w:rFonts w:ascii="Arial" w:hAnsi="Arial" w:cs="Arial"/>
          <w:sz w:val="22"/>
          <w:szCs w:val="22"/>
        </w:rPr>
      </w:pPr>
    </w:p>
    <w:p w14:paraId="5288369D" w14:textId="77777777" w:rsidR="00FE495A" w:rsidRDefault="00FE495A" w:rsidP="009474B8">
      <w:pPr>
        <w:pStyle w:val="Title"/>
        <w:jc w:val="right"/>
        <w:rPr>
          <w:rFonts w:ascii="Arial" w:hAnsi="Arial" w:cs="Arial"/>
          <w:sz w:val="22"/>
          <w:szCs w:val="22"/>
        </w:rPr>
      </w:pPr>
    </w:p>
    <w:p w14:paraId="748D7ED5" w14:textId="77777777" w:rsidR="00FE495A" w:rsidRDefault="00FE495A" w:rsidP="009474B8">
      <w:pPr>
        <w:pStyle w:val="Title"/>
        <w:jc w:val="right"/>
        <w:rPr>
          <w:rFonts w:ascii="Arial" w:hAnsi="Arial" w:cs="Arial"/>
          <w:sz w:val="22"/>
          <w:szCs w:val="22"/>
        </w:rPr>
      </w:pPr>
    </w:p>
    <w:p w14:paraId="01FAD852" w14:textId="77777777" w:rsidR="00FE495A" w:rsidRDefault="00FE495A" w:rsidP="009474B8">
      <w:pPr>
        <w:pStyle w:val="Title"/>
        <w:jc w:val="right"/>
        <w:rPr>
          <w:rFonts w:ascii="Arial" w:hAnsi="Arial" w:cs="Arial"/>
          <w:sz w:val="22"/>
          <w:szCs w:val="22"/>
        </w:rPr>
      </w:pPr>
    </w:p>
    <w:p w14:paraId="16456419" w14:textId="77777777" w:rsidR="00FE495A" w:rsidRDefault="00FE495A" w:rsidP="009474B8">
      <w:pPr>
        <w:pStyle w:val="Title"/>
        <w:jc w:val="right"/>
        <w:rPr>
          <w:rFonts w:ascii="Arial" w:hAnsi="Arial" w:cs="Arial"/>
          <w:sz w:val="22"/>
          <w:szCs w:val="22"/>
        </w:rPr>
      </w:pPr>
    </w:p>
    <w:p w14:paraId="335FD4FB" w14:textId="77777777" w:rsidR="00FE495A" w:rsidRDefault="00FE495A" w:rsidP="009474B8">
      <w:pPr>
        <w:pStyle w:val="Title"/>
        <w:jc w:val="right"/>
        <w:rPr>
          <w:rFonts w:ascii="Arial" w:hAnsi="Arial" w:cs="Arial"/>
          <w:sz w:val="22"/>
          <w:szCs w:val="22"/>
        </w:rPr>
      </w:pPr>
    </w:p>
    <w:p w14:paraId="18556E69" w14:textId="77777777" w:rsidR="00FE495A" w:rsidRDefault="00FE495A" w:rsidP="009474B8">
      <w:pPr>
        <w:pStyle w:val="Title"/>
        <w:jc w:val="right"/>
        <w:rPr>
          <w:rFonts w:ascii="Arial" w:hAnsi="Arial" w:cs="Arial"/>
          <w:sz w:val="22"/>
          <w:szCs w:val="22"/>
        </w:rPr>
      </w:pPr>
    </w:p>
    <w:p w14:paraId="13AD1F9D" w14:textId="77777777" w:rsidR="00FE495A" w:rsidRDefault="00FE495A" w:rsidP="009474B8">
      <w:pPr>
        <w:pStyle w:val="Title"/>
        <w:jc w:val="right"/>
        <w:rPr>
          <w:rFonts w:ascii="Arial" w:hAnsi="Arial" w:cs="Arial"/>
          <w:sz w:val="22"/>
          <w:szCs w:val="22"/>
        </w:rPr>
      </w:pPr>
    </w:p>
    <w:p w14:paraId="0C5E92D3" w14:textId="77777777" w:rsidR="00FE495A" w:rsidRDefault="00FE495A" w:rsidP="009474B8">
      <w:pPr>
        <w:pStyle w:val="Title"/>
        <w:jc w:val="right"/>
        <w:rPr>
          <w:rFonts w:ascii="Arial" w:hAnsi="Arial" w:cs="Arial"/>
          <w:sz w:val="22"/>
          <w:szCs w:val="22"/>
        </w:rPr>
      </w:pPr>
    </w:p>
    <w:p w14:paraId="60EA97D4" w14:textId="77777777" w:rsidR="00FE495A" w:rsidRDefault="00FE495A" w:rsidP="009474B8">
      <w:pPr>
        <w:pStyle w:val="Title"/>
        <w:jc w:val="right"/>
        <w:rPr>
          <w:rFonts w:ascii="Arial" w:hAnsi="Arial" w:cs="Arial"/>
          <w:sz w:val="22"/>
          <w:szCs w:val="22"/>
        </w:rPr>
      </w:pPr>
    </w:p>
    <w:p w14:paraId="72F2A05C" w14:textId="77777777" w:rsidR="00FE495A" w:rsidRDefault="00FE495A" w:rsidP="009474B8">
      <w:pPr>
        <w:pStyle w:val="Title"/>
        <w:jc w:val="right"/>
        <w:rPr>
          <w:rFonts w:ascii="Arial" w:hAnsi="Arial" w:cs="Arial"/>
          <w:sz w:val="22"/>
          <w:szCs w:val="22"/>
        </w:rPr>
      </w:pPr>
    </w:p>
    <w:p w14:paraId="09FFED34" w14:textId="77777777" w:rsidR="00FE495A" w:rsidRDefault="00FE495A" w:rsidP="009474B8">
      <w:pPr>
        <w:pStyle w:val="Title"/>
        <w:jc w:val="right"/>
        <w:rPr>
          <w:rFonts w:ascii="Arial" w:hAnsi="Arial" w:cs="Arial"/>
          <w:sz w:val="22"/>
          <w:szCs w:val="22"/>
        </w:rPr>
      </w:pPr>
    </w:p>
    <w:p w14:paraId="4A7C5F8D" w14:textId="77777777" w:rsidR="00FE495A" w:rsidRDefault="00FE495A" w:rsidP="009474B8">
      <w:pPr>
        <w:pStyle w:val="Title"/>
        <w:jc w:val="right"/>
        <w:rPr>
          <w:rFonts w:ascii="Arial" w:hAnsi="Arial" w:cs="Arial"/>
          <w:sz w:val="22"/>
          <w:szCs w:val="22"/>
        </w:rPr>
      </w:pPr>
    </w:p>
    <w:p w14:paraId="54C5483E" w14:textId="77777777" w:rsidR="00FE495A" w:rsidRDefault="00FE495A" w:rsidP="009474B8">
      <w:pPr>
        <w:pStyle w:val="Title"/>
        <w:jc w:val="right"/>
        <w:rPr>
          <w:rFonts w:ascii="Arial" w:hAnsi="Arial" w:cs="Arial"/>
          <w:sz w:val="22"/>
          <w:szCs w:val="22"/>
        </w:rPr>
      </w:pPr>
    </w:p>
    <w:p w14:paraId="7CAA415E" w14:textId="77777777" w:rsidR="00FE495A" w:rsidRDefault="00FE495A" w:rsidP="009474B8">
      <w:pPr>
        <w:pStyle w:val="Title"/>
        <w:jc w:val="right"/>
        <w:rPr>
          <w:rFonts w:ascii="Arial" w:hAnsi="Arial" w:cs="Arial"/>
          <w:sz w:val="22"/>
          <w:szCs w:val="22"/>
        </w:rPr>
      </w:pPr>
    </w:p>
    <w:p w14:paraId="488BC06D" w14:textId="77777777" w:rsidR="00FE495A" w:rsidRDefault="00FE495A" w:rsidP="009474B8">
      <w:pPr>
        <w:pStyle w:val="Title"/>
        <w:jc w:val="right"/>
        <w:rPr>
          <w:rFonts w:ascii="Arial" w:hAnsi="Arial" w:cs="Arial"/>
          <w:sz w:val="22"/>
          <w:szCs w:val="22"/>
        </w:rPr>
      </w:pPr>
    </w:p>
    <w:p w14:paraId="66F05370" w14:textId="77777777" w:rsidR="00FE495A" w:rsidRDefault="00FE495A" w:rsidP="009474B8">
      <w:pPr>
        <w:pStyle w:val="Title"/>
        <w:jc w:val="right"/>
        <w:rPr>
          <w:rFonts w:ascii="Arial" w:hAnsi="Arial" w:cs="Arial"/>
          <w:sz w:val="22"/>
          <w:szCs w:val="22"/>
        </w:rPr>
      </w:pPr>
    </w:p>
    <w:p w14:paraId="4B93A3B0" w14:textId="77777777" w:rsidR="00FE495A" w:rsidRDefault="00FE495A" w:rsidP="009474B8">
      <w:pPr>
        <w:pStyle w:val="Title"/>
        <w:jc w:val="right"/>
        <w:rPr>
          <w:rFonts w:ascii="Arial" w:hAnsi="Arial" w:cs="Arial"/>
          <w:sz w:val="22"/>
          <w:szCs w:val="22"/>
        </w:rPr>
      </w:pPr>
    </w:p>
    <w:p w14:paraId="6181BD08" w14:textId="77777777" w:rsidR="00FE495A" w:rsidRDefault="00FE495A" w:rsidP="009474B8">
      <w:pPr>
        <w:pStyle w:val="Title"/>
        <w:jc w:val="right"/>
        <w:rPr>
          <w:rFonts w:ascii="Arial" w:hAnsi="Arial" w:cs="Arial"/>
          <w:sz w:val="22"/>
          <w:szCs w:val="22"/>
        </w:rPr>
      </w:pPr>
    </w:p>
    <w:p w14:paraId="79C1A076" w14:textId="77777777" w:rsidR="00FE495A" w:rsidRDefault="00FE495A" w:rsidP="009474B8">
      <w:pPr>
        <w:pStyle w:val="Title"/>
        <w:jc w:val="right"/>
        <w:rPr>
          <w:rFonts w:ascii="Arial" w:hAnsi="Arial" w:cs="Arial"/>
          <w:sz w:val="22"/>
          <w:szCs w:val="22"/>
        </w:rPr>
      </w:pPr>
    </w:p>
    <w:p w14:paraId="6BBD9236" w14:textId="77777777" w:rsidR="00FE495A" w:rsidRDefault="00FE495A" w:rsidP="009474B8">
      <w:pPr>
        <w:pStyle w:val="Title"/>
        <w:jc w:val="right"/>
        <w:rPr>
          <w:rFonts w:ascii="Arial" w:hAnsi="Arial" w:cs="Arial"/>
          <w:sz w:val="22"/>
          <w:szCs w:val="22"/>
        </w:rPr>
      </w:pPr>
    </w:p>
    <w:p w14:paraId="1B5EA810" w14:textId="77777777" w:rsidR="00FE495A" w:rsidRDefault="00FE495A" w:rsidP="009474B8">
      <w:pPr>
        <w:pStyle w:val="Title"/>
        <w:jc w:val="right"/>
        <w:rPr>
          <w:rFonts w:ascii="Arial" w:hAnsi="Arial" w:cs="Arial"/>
          <w:sz w:val="22"/>
          <w:szCs w:val="22"/>
        </w:rPr>
      </w:pPr>
    </w:p>
    <w:p w14:paraId="4AFFE8D0" w14:textId="77777777" w:rsidR="00FE495A" w:rsidRDefault="00FE495A" w:rsidP="009474B8">
      <w:pPr>
        <w:pStyle w:val="Title"/>
        <w:jc w:val="right"/>
        <w:rPr>
          <w:rFonts w:ascii="Arial" w:hAnsi="Arial" w:cs="Arial"/>
          <w:sz w:val="22"/>
          <w:szCs w:val="22"/>
        </w:rPr>
      </w:pPr>
    </w:p>
    <w:p w14:paraId="3F13A384" w14:textId="77777777" w:rsidR="00FE495A" w:rsidRDefault="00FE495A" w:rsidP="009474B8">
      <w:pPr>
        <w:pStyle w:val="Title"/>
        <w:jc w:val="right"/>
        <w:rPr>
          <w:rFonts w:ascii="Arial" w:hAnsi="Arial" w:cs="Arial"/>
          <w:sz w:val="22"/>
          <w:szCs w:val="22"/>
        </w:rPr>
      </w:pPr>
    </w:p>
    <w:p w14:paraId="504DDB17" w14:textId="77777777" w:rsidR="00FE495A" w:rsidRDefault="00FE495A" w:rsidP="009474B8">
      <w:pPr>
        <w:pStyle w:val="Title"/>
        <w:jc w:val="right"/>
        <w:rPr>
          <w:rFonts w:ascii="Arial" w:hAnsi="Arial" w:cs="Arial"/>
          <w:sz w:val="22"/>
          <w:szCs w:val="22"/>
        </w:rPr>
      </w:pPr>
    </w:p>
    <w:p w14:paraId="712328E2" w14:textId="77777777" w:rsidR="00FE495A" w:rsidRDefault="00FE495A" w:rsidP="009474B8">
      <w:pPr>
        <w:pStyle w:val="Title"/>
        <w:jc w:val="right"/>
        <w:rPr>
          <w:rFonts w:ascii="Arial" w:hAnsi="Arial" w:cs="Arial"/>
          <w:sz w:val="22"/>
          <w:szCs w:val="22"/>
        </w:rPr>
      </w:pPr>
    </w:p>
    <w:p w14:paraId="23D7FB25" w14:textId="77777777" w:rsidR="00FE495A" w:rsidRDefault="00FE495A" w:rsidP="009474B8">
      <w:pPr>
        <w:pStyle w:val="Title"/>
        <w:jc w:val="right"/>
        <w:rPr>
          <w:rFonts w:ascii="Arial" w:hAnsi="Arial" w:cs="Arial"/>
          <w:sz w:val="22"/>
          <w:szCs w:val="22"/>
        </w:rPr>
      </w:pPr>
    </w:p>
    <w:p w14:paraId="6242F486" w14:textId="77777777" w:rsidR="00FE495A" w:rsidRDefault="00FE495A" w:rsidP="009474B8">
      <w:pPr>
        <w:pStyle w:val="Title"/>
        <w:jc w:val="right"/>
        <w:rPr>
          <w:rFonts w:ascii="Arial" w:hAnsi="Arial" w:cs="Arial"/>
          <w:sz w:val="22"/>
          <w:szCs w:val="22"/>
        </w:rPr>
      </w:pPr>
    </w:p>
    <w:p w14:paraId="6D95FB3D" w14:textId="77777777" w:rsidR="00FE495A" w:rsidRDefault="00FE495A" w:rsidP="009474B8">
      <w:pPr>
        <w:pStyle w:val="Title"/>
        <w:jc w:val="right"/>
        <w:rPr>
          <w:rFonts w:ascii="Arial" w:hAnsi="Arial" w:cs="Arial"/>
          <w:sz w:val="22"/>
          <w:szCs w:val="22"/>
        </w:rPr>
      </w:pPr>
    </w:p>
    <w:p w14:paraId="05B402FA" w14:textId="77777777" w:rsidR="00FE495A" w:rsidRDefault="00FE495A" w:rsidP="009474B8">
      <w:pPr>
        <w:pStyle w:val="Title"/>
        <w:jc w:val="right"/>
        <w:rPr>
          <w:rFonts w:ascii="Arial" w:hAnsi="Arial" w:cs="Arial"/>
          <w:sz w:val="22"/>
          <w:szCs w:val="22"/>
        </w:rPr>
      </w:pPr>
    </w:p>
    <w:p w14:paraId="6E9121B1" w14:textId="77777777" w:rsidR="00FE495A" w:rsidRDefault="00FE495A" w:rsidP="009474B8">
      <w:pPr>
        <w:pStyle w:val="Title"/>
        <w:jc w:val="right"/>
        <w:rPr>
          <w:rFonts w:ascii="Arial" w:hAnsi="Arial" w:cs="Arial"/>
          <w:sz w:val="22"/>
          <w:szCs w:val="22"/>
        </w:rPr>
      </w:pPr>
    </w:p>
    <w:p w14:paraId="48DB5397" w14:textId="77777777" w:rsidR="00FE495A" w:rsidRDefault="00FE495A" w:rsidP="009474B8">
      <w:pPr>
        <w:pStyle w:val="Title"/>
        <w:jc w:val="right"/>
        <w:rPr>
          <w:rFonts w:ascii="Arial" w:hAnsi="Arial" w:cs="Arial"/>
          <w:sz w:val="22"/>
          <w:szCs w:val="22"/>
        </w:rPr>
      </w:pPr>
    </w:p>
    <w:p w14:paraId="1BA67595" w14:textId="77777777" w:rsidR="00FE495A" w:rsidRDefault="00FE495A" w:rsidP="009474B8">
      <w:pPr>
        <w:pStyle w:val="Title"/>
        <w:jc w:val="right"/>
        <w:rPr>
          <w:rFonts w:ascii="Arial" w:hAnsi="Arial" w:cs="Arial"/>
          <w:sz w:val="22"/>
          <w:szCs w:val="22"/>
        </w:rPr>
      </w:pPr>
    </w:p>
    <w:p w14:paraId="1B1D8A05" w14:textId="77777777" w:rsidR="00FE495A" w:rsidRDefault="00FE495A" w:rsidP="009474B8">
      <w:pPr>
        <w:pStyle w:val="Title"/>
        <w:jc w:val="right"/>
        <w:rPr>
          <w:rFonts w:ascii="Arial" w:hAnsi="Arial" w:cs="Arial"/>
          <w:sz w:val="22"/>
          <w:szCs w:val="22"/>
        </w:rPr>
      </w:pPr>
    </w:p>
    <w:p w14:paraId="47D09676" w14:textId="77777777" w:rsidR="00FE495A" w:rsidRDefault="00FE495A" w:rsidP="009474B8">
      <w:pPr>
        <w:pStyle w:val="Title"/>
        <w:jc w:val="right"/>
        <w:rPr>
          <w:rFonts w:ascii="Arial" w:hAnsi="Arial" w:cs="Arial"/>
          <w:sz w:val="22"/>
          <w:szCs w:val="22"/>
        </w:rPr>
      </w:pPr>
    </w:p>
    <w:p w14:paraId="15C1116D" w14:textId="77777777" w:rsidR="00FE495A" w:rsidRDefault="00FE495A" w:rsidP="009474B8">
      <w:pPr>
        <w:pStyle w:val="Title"/>
        <w:jc w:val="right"/>
        <w:rPr>
          <w:rFonts w:ascii="Arial" w:hAnsi="Arial" w:cs="Arial"/>
          <w:sz w:val="22"/>
          <w:szCs w:val="22"/>
        </w:rPr>
      </w:pPr>
    </w:p>
    <w:p w14:paraId="1F83C650" w14:textId="77777777" w:rsidR="00FE495A" w:rsidRDefault="00FE495A" w:rsidP="009474B8">
      <w:pPr>
        <w:pStyle w:val="Title"/>
        <w:jc w:val="right"/>
        <w:rPr>
          <w:rFonts w:ascii="Arial" w:hAnsi="Arial" w:cs="Arial"/>
          <w:sz w:val="22"/>
          <w:szCs w:val="22"/>
        </w:rPr>
      </w:pPr>
    </w:p>
    <w:p w14:paraId="0EC090B6" w14:textId="77777777" w:rsidR="00FE495A" w:rsidRDefault="00FE495A" w:rsidP="009474B8">
      <w:pPr>
        <w:pStyle w:val="Title"/>
        <w:jc w:val="right"/>
        <w:rPr>
          <w:rFonts w:ascii="Arial" w:hAnsi="Arial" w:cs="Arial"/>
          <w:sz w:val="22"/>
          <w:szCs w:val="22"/>
        </w:rPr>
      </w:pPr>
    </w:p>
    <w:p w14:paraId="7CFA453E" w14:textId="77777777" w:rsidR="00FE495A" w:rsidRDefault="00FE495A" w:rsidP="009474B8">
      <w:pPr>
        <w:pStyle w:val="Title"/>
        <w:jc w:val="right"/>
        <w:rPr>
          <w:rFonts w:ascii="Arial" w:hAnsi="Arial" w:cs="Arial"/>
          <w:sz w:val="22"/>
          <w:szCs w:val="22"/>
        </w:rPr>
      </w:pPr>
    </w:p>
    <w:p w14:paraId="5AE6462A" w14:textId="77777777" w:rsidR="00FE495A" w:rsidRDefault="00FE495A" w:rsidP="009474B8">
      <w:pPr>
        <w:pStyle w:val="Title"/>
        <w:jc w:val="right"/>
        <w:rPr>
          <w:rFonts w:ascii="Arial" w:hAnsi="Arial" w:cs="Arial"/>
          <w:sz w:val="22"/>
          <w:szCs w:val="22"/>
        </w:rPr>
      </w:pPr>
    </w:p>
    <w:p w14:paraId="48771743" w14:textId="77777777" w:rsidR="00FE495A" w:rsidRDefault="00FE495A" w:rsidP="009474B8">
      <w:pPr>
        <w:pStyle w:val="Title"/>
        <w:jc w:val="right"/>
        <w:rPr>
          <w:rFonts w:ascii="Arial" w:hAnsi="Arial" w:cs="Arial"/>
          <w:sz w:val="22"/>
          <w:szCs w:val="22"/>
        </w:rPr>
      </w:pPr>
    </w:p>
    <w:p w14:paraId="44CADE76" w14:textId="77777777" w:rsidR="00FE495A" w:rsidRDefault="00FE495A" w:rsidP="009474B8">
      <w:pPr>
        <w:pStyle w:val="Title"/>
        <w:jc w:val="right"/>
        <w:rPr>
          <w:rFonts w:ascii="Arial" w:hAnsi="Arial" w:cs="Arial"/>
          <w:sz w:val="22"/>
          <w:szCs w:val="22"/>
        </w:rPr>
      </w:pPr>
    </w:p>
    <w:p w14:paraId="2A9776F0" w14:textId="77777777" w:rsidR="00FE495A" w:rsidRDefault="00FE495A" w:rsidP="009474B8">
      <w:pPr>
        <w:pStyle w:val="Title"/>
        <w:jc w:val="right"/>
        <w:rPr>
          <w:rFonts w:ascii="Arial" w:hAnsi="Arial" w:cs="Arial"/>
          <w:sz w:val="22"/>
          <w:szCs w:val="22"/>
        </w:rPr>
      </w:pPr>
    </w:p>
    <w:p w14:paraId="2317923D" w14:textId="77777777" w:rsidR="00FE495A" w:rsidRDefault="00FE495A" w:rsidP="009474B8">
      <w:pPr>
        <w:pStyle w:val="Title"/>
        <w:jc w:val="right"/>
        <w:rPr>
          <w:rFonts w:ascii="Arial" w:hAnsi="Arial" w:cs="Arial"/>
          <w:sz w:val="22"/>
          <w:szCs w:val="22"/>
        </w:rPr>
      </w:pPr>
    </w:p>
    <w:p w14:paraId="6CA258F6" w14:textId="77777777" w:rsidR="00FE495A" w:rsidRDefault="00FE495A" w:rsidP="009474B8">
      <w:pPr>
        <w:pStyle w:val="Title"/>
        <w:jc w:val="right"/>
        <w:rPr>
          <w:rFonts w:ascii="Arial" w:hAnsi="Arial" w:cs="Arial"/>
          <w:sz w:val="22"/>
          <w:szCs w:val="22"/>
        </w:rPr>
      </w:pPr>
    </w:p>
    <w:p w14:paraId="42098A1B" w14:textId="77777777" w:rsidR="00FE495A" w:rsidRDefault="00FE495A" w:rsidP="009474B8">
      <w:pPr>
        <w:pStyle w:val="Title"/>
        <w:jc w:val="right"/>
        <w:rPr>
          <w:rFonts w:ascii="Arial" w:hAnsi="Arial" w:cs="Arial"/>
          <w:sz w:val="22"/>
          <w:szCs w:val="22"/>
        </w:rPr>
      </w:pPr>
    </w:p>
    <w:p w14:paraId="37F46297" w14:textId="3A96B0CD" w:rsidR="009474B8" w:rsidRPr="003F4E43" w:rsidRDefault="009474B8" w:rsidP="009474B8">
      <w:pPr>
        <w:pStyle w:val="Title"/>
        <w:jc w:val="right"/>
        <w:rPr>
          <w:rFonts w:ascii="Arial" w:hAnsi="Arial" w:cs="Arial"/>
          <w:sz w:val="22"/>
          <w:szCs w:val="22"/>
        </w:rPr>
      </w:pPr>
      <w:r w:rsidRPr="003F4E43">
        <w:rPr>
          <w:rFonts w:ascii="Arial" w:hAnsi="Arial" w:cs="Arial"/>
          <w:sz w:val="22"/>
          <w:szCs w:val="22"/>
        </w:rPr>
        <w:lastRenderedPageBreak/>
        <w:t>Приложение №2</w:t>
      </w:r>
    </w:p>
    <w:p w14:paraId="3576FBBF" w14:textId="77777777" w:rsidR="009474B8" w:rsidRPr="003F4E43" w:rsidRDefault="009474B8" w:rsidP="009474B8">
      <w:pPr>
        <w:pStyle w:val="Title"/>
        <w:jc w:val="right"/>
        <w:rPr>
          <w:rFonts w:ascii="Arial" w:hAnsi="Arial" w:cs="Arial"/>
          <w:sz w:val="22"/>
          <w:szCs w:val="22"/>
        </w:rPr>
      </w:pPr>
      <w:r w:rsidRPr="003F4E43">
        <w:rPr>
          <w:rFonts w:ascii="Arial" w:hAnsi="Arial" w:cs="Arial"/>
          <w:sz w:val="22"/>
          <w:szCs w:val="22"/>
        </w:rPr>
        <w:t>П-БЗР 4.4.6-1- Д 2</w:t>
      </w:r>
    </w:p>
    <w:p w14:paraId="30A48D67" w14:textId="77777777" w:rsidR="009474B8" w:rsidRPr="003F4E43" w:rsidRDefault="009474B8" w:rsidP="009474B8">
      <w:pPr>
        <w:pStyle w:val="Title"/>
        <w:jc w:val="right"/>
        <w:rPr>
          <w:rFonts w:ascii="Arial" w:hAnsi="Arial" w:cs="Arial"/>
          <w:sz w:val="22"/>
          <w:szCs w:val="22"/>
        </w:rPr>
      </w:pPr>
    </w:p>
    <w:p w14:paraId="33D1790B" w14:textId="77777777" w:rsidR="009474B8" w:rsidRPr="003F4E43" w:rsidRDefault="009474B8" w:rsidP="009474B8">
      <w:pPr>
        <w:pStyle w:val="Title"/>
        <w:rPr>
          <w:rFonts w:ascii="Arial" w:hAnsi="Arial" w:cs="Arial"/>
        </w:rPr>
      </w:pPr>
      <w:r w:rsidRPr="003F4E43">
        <w:t xml:space="preserve">  </w:t>
      </w:r>
      <w:r w:rsidRPr="003F4E43">
        <w:rPr>
          <w:rFonts w:ascii="Arial" w:hAnsi="Arial" w:cs="Arial"/>
        </w:rPr>
        <w:t>СПОРАЗУМЕНИЕ</w:t>
      </w:r>
    </w:p>
    <w:p w14:paraId="061D5F8F" w14:textId="77777777" w:rsidR="009474B8" w:rsidRPr="003F4E43" w:rsidRDefault="009474B8" w:rsidP="009474B8">
      <w:pPr>
        <w:pStyle w:val="Title"/>
        <w:rPr>
          <w:rFonts w:ascii="Arial" w:hAnsi="Arial" w:cs="Arial"/>
        </w:rPr>
      </w:pPr>
    </w:p>
    <w:p w14:paraId="2FE7AC25" w14:textId="77777777" w:rsidR="009474B8" w:rsidRDefault="009474B8" w:rsidP="009474B8">
      <w:pPr>
        <w:jc w:val="center"/>
        <w:rPr>
          <w:rFonts w:ascii="Arial" w:hAnsi="Arial" w:cs="Arial"/>
          <w:lang w:val="en-US"/>
        </w:rPr>
      </w:pPr>
      <w:r w:rsidRPr="003F4E43">
        <w:rPr>
          <w:rFonts w:ascii="Arial" w:hAnsi="Arial" w:cs="Arial"/>
        </w:rPr>
        <w:t>Към договор № ........................</w:t>
      </w:r>
    </w:p>
    <w:p w14:paraId="7093F9F9" w14:textId="0384B2F5" w:rsidR="00FE495A" w:rsidRDefault="00FE495A" w:rsidP="00FE495A">
      <w:pPr>
        <w:pStyle w:val="BodyText"/>
        <w:rPr>
          <w:rFonts w:ascii="Arial" w:hAnsi="Arial" w:cs="Arial"/>
          <w:b/>
        </w:rPr>
      </w:pPr>
      <w:r>
        <w:rPr>
          <w:rFonts w:ascii="Arial" w:hAnsi="Arial" w:cs="Arial"/>
          <w:b/>
        </w:rPr>
        <w:t xml:space="preserve">                                                </w:t>
      </w:r>
      <w:r w:rsidR="00495BA3" w:rsidRPr="00495BA3">
        <w:rPr>
          <w:rFonts w:ascii="Arial" w:hAnsi="Arial" w:cs="Arial"/>
          <w:b/>
        </w:rPr>
        <w:t>Доставка винтови компресори</w:t>
      </w:r>
    </w:p>
    <w:p w14:paraId="33B3DE9D" w14:textId="623A45C8" w:rsidR="009474B8" w:rsidRPr="003021F0" w:rsidRDefault="009474B8" w:rsidP="00FE495A">
      <w:pPr>
        <w:pStyle w:val="BodyText"/>
        <w:rPr>
          <w:rFonts w:ascii="Arial" w:hAnsi="Arial" w:cs="Arial"/>
          <w:b/>
          <w:lang w:val="ru-RU"/>
        </w:rPr>
      </w:pPr>
      <w:r w:rsidRPr="003F4E43">
        <w:rPr>
          <w:rFonts w:ascii="Arial" w:hAnsi="Arial" w:cs="Arial"/>
          <w:b/>
        </w:rPr>
        <w:t xml:space="preserve">За съвместно осигуряване на ЗБУТ  при извършване на  дейност от </w:t>
      </w:r>
      <w:proofErr w:type="spellStart"/>
      <w:r w:rsidRPr="003F4E43">
        <w:rPr>
          <w:rFonts w:ascii="Arial" w:hAnsi="Arial" w:cs="Arial"/>
          <w:b/>
        </w:rPr>
        <w:t>контрактори</w:t>
      </w:r>
      <w:proofErr w:type="spellEnd"/>
      <w:r w:rsidRPr="003F4E43">
        <w:rPr>
          <w:rFonts w:ascii="Arial" w:hAnsi="Arial" w:cs="Arial"/>
          <w:b/>
        </w:rPr>
        <w:t xml:space="preserve"> на територията на обектите в експлоатация и/ или временно спрени от експлоатация на “Софийска вода” – АД съгласно чл.18 от ЗЗБУТ</w:t>
      </w:r>
    </w:p>
    <w:p w14:paraId="16700DB2" w14:textId="77777777" w:rsidR="009474B8" w:rsidRPr="003F4E43" w:rsidRDefault="009474B8" w:rsidP="009474B8">
      <w:pPr>
        <w:pStyle w:val="BodyText"/>
        <w:jc w:val="both"/>
      </w:pPr>
    </w:p>
    <w:p w14:paraId="63CA2547" w14:textId="77777777" w:rsidR="009474B8" w:rsidRPr="003F4E43" w:rsidRDefault="009474B8" w:rsidP="009474B8">
      <w:pPr>
        <w:pStyle w:val="BodyText"/>
        <w:jc w:val="both"/>
        <w:rPr>
          <w:rFonts w:ascii="Arial" w:hAnsi="Arial" w:cs="Arial"/>
          <w:b/>
          <w:bCs/>
        </w:rPr>
      </w:pPr>
      <w:r w:rsidRPr="003F4E43">
        <w:rPr>
          <w:rFonts w:ascii="Arial" w:hAnsi="Arial" w:cs="Arial"/>
        </w:rPr>
        <w:t xml:space="preserve">На </w:t>
      </w:r>
      <w:r w:rsidRPr="003F4E43">
        <w:rPr>
          <w:rFonts w:ascii="Arial" w:hAnsi="Arial" w:cs="Arial"/>
          <w:b/>
          <w:bCs/>
        </w:rPr>
        <w:t>..................</w:t>
      </w:r>
      <w:r w:rsidRPr="003F4E43">
        <w:rPr>
          <w:rFonts w:ascii="Arial" w:hAnsi="Arial" w:cs="Arial"/>
        </w:rPr>
        <w:t xml:space="preserve">г. на основание чл.18 от ЗЗБУТ  се сключи настоящето споразумение между Възложителя – “Софийска вода” АД и Изпълнителя </w:t>
      </w:r>
      <w:r w:rsidRPr="003F4E43">
        <w:rPr>
          <w:rFonts w:ascii="Arial" w:hAnsi="Arial" w:cs="Arial"/>
          <w:b/>
          <w:bCs/>
        </w:rPr>
        <w:t>....................................................................</w:t>
      </w:r>
    </w:p>
    <w:p w14:paraId="5D04F6CC" w14:textId="77777777" w:rsidR="009474B8" w:rsidRPr="003F4E43" w:rsidRDefault="009474B8" w:rsidP="009474B8">
      <w:pPr>
        <w:pStyle w:val="BodyText"/>
        <w:ind w:left="-540"/>
        <w:jc w:val="both"/>
        <w:rPr>
          <w:rFonts w:ascii="Arial" w:hAnsi="Arial" w:cs="Arial"/>
          <w:b/>
          <w:bCs/>
        </w:rPr>
      </w:pPr>
    </w:p>
    <w:p w14:paraId="227CE06E" w14:textId="77777777" w:rsidR="009474B8" w:rsidRPr="003F4E43" w:rsidRDefault="009474B8" w:rsidP="009474B8">
      <w:pPr>
        <w:pStyle w:val="BodyText"/>
        <w:jc w:val="both"/>
        <w:rPr>
          <w:rFonts w:ascii="Arial" w:hAnsi="Arial" w:cs="Arial"/>
          <w:b/>
        </w:rPr>
      </w:pPr>
      <w:r w:rsidRPr="003F4E43">
        <w:rPr>
          <w:rFonts w:ascii="Arial" w:hAnsi="Arial" w:cs="Arial"/>
          <w:b/>
        </w:rPr>
        <w:t>Отговорност за осигуряване на ЗБУТ носят:</w:t>
      </w:r>
    </w:p>
    <w:p w14:paraId="2BBA9A27" w14:textId="77777777" w:rsidR="009474B8" w:rsidRPr="003F4E43" w:rsidRDefault="009474B8" w:rsidP="009474B8">
      <w:pPr>
        <w:pStyle w:val="BodyText"/>
        <w:jc w:val="both"/>
        <w:rPr>
          <w:rFonts w:ascii="Arial" w:hAnsi="Arial" w:cs="Arial"/>
          <w:b/>
          <w:bCs/>
        </w:rPr>
      </w:pPr>
      <w:r w:rsidRPr="003F4E43">
        <w:rPr>
          <w:rFonts w:ascii="Arial" w:hAnsi="Arial" w:cs="Arial"/>
          <w:b/>
        </w:rPr>
        <w:t>Възложителя</w:t>
      </w:r>
      <w:r w:rsidRPr="003F4E43">
        <w:rPr>
          <w:rFonts w:ascii="Arial" w:hAnsi="Arial" w:cs="Arial"/>
        </w:rPr>
        <w:t xml:space="preserve"> – </w:t>
      </w:r>
      <w:r w:rsidRPr="003F4E43">
        <w:rPr>
          <w:rFonts w:ascii="Arial" w:hAnsi="Arial" w:cs="Arial"/>
          <w:bCs/>
        </w:rPr>
        <w:t>за дейностите свързани с експлоатацията  на</w:t>
      </w:r>
      <w:r w:rsidRPr="003F4E43">
        <w:rPr>
          <w:rFonts w:ascii="Arial" w:hAnsi="Arial" w:cs="Arial"/>
          <w:b/>
          <w:bCs/>
        </w:rPr>
        <w:t xml:space="preserve"> ...............................................</w:t>
      </w:r>
    </w:p>
    <w:p w14:paraId="30B89ADE" w14:textId="77777777" w:rsidR="009474B8" w:rsidRPr="003F4E43" w:rsidRDefault="009474B8" w:rsidP="009474B8">
      <w:pPr>
        <w:pStyle w:val="BodyText"/>
        <w:rPr>
          <w:rFonts w:ascii="Arial" w:hAnsi="Arial" w:cs="Arial"/>
          <w:bCs/>
        </w:rPr>
      </w:pPr>
      <w:r w:rsidRPr="003F4E43">
        <w:rPr>
          <w:rFonts w:ascii="Arial" w:hAnsi="Arial" w:cs="Arial"/>
          <w:bCs/>
        </w:rPr>
        <w:t xml:space="preserve">                                                                                                              /отдел, станция, звено/</w:t>
      </w:r>
    </w:p>
    <w:p w14:paraId="351A022D" w14:textId="77777777" w:rsidR="009474B8" w:rsidRPr="003F4E43" w:rsidRDefault="009474B8" w:rsidP="009474B8">
      <w:pPr>
        <w:pStyle w:val="BodyText"/>
        <w:jc w:val="both"/>
        <w:rPr>
          <w:rFonts w:ascii="Arial" w:hAnsi="Arial" w:cs="Arial"/>
          <w:b/>
          <w:bCs/>
        </w:rPr>
      </w:pPr>
      <w:r w:rsidRPr="003F4E43">
        <w:rPr>
          <w:rFonts w:ascii="Arial" w:hAnsi="Arial" w:cs="Arial"/>
          <w:b/>
        </w:rPr>
        <w:t xml:space="preserve">Изпълнителя </w:t>
      </w:r>
      <w:r w:rsidRPr="003F4E43">
        <w:rPr>
          <w:rFonts w:ascii="Arial" w:hAnsi="Arial" w:cs="Arial"/>
          <w:bCs/>
        </w:rPr>
        <w:t>– за дейностите предмет на договор №</w:t>
      </w:r>
      <w:r w:rsidRPr="003F4E43">
        <w:rPr>
          <w:rFonts w:ascii="Arial" w:hAnsi="Arial" w:cs="Arial"/>
          <w:b/>
          <w:bCs/>
        </w:rPr>
        <w:t xml:space="preserve">  ...........................................</w:t>
      </w:r>
      <w:r>
        <w:rPr>
          <w:rFonts w:ascii="Arial" w:hAnsi="Arial" w:cs="Arial"/>
          <w:b/>
          <w:bCs/>
        </w:rPr>
        <w:t>..................</w:t>
      </w:r>
      <w:r w:rsidRPr="003F4E43">
        <w:rPr>
          <w:rFonts w:ascii="Arial" w:hAnsi="Arial" w:cs="Arial"/>
          <w:b/>
          <w:bCs/>
        </w:rPr>
        <w:t>.</w:t>
      </w:r>
    </w:p>
    <w:p w14:paraId="41D255C9" w14:textId="77777777" w:rsidR="009474B8" w:rsidRPr="003F4E43" w:rsidRDefault="009474B8" w:rsidP="009474B8">
      <w:pPr>
        <w:pStyle w:val="BodyText"/>
        <w:jc w:val="both"/>
        <w:rPr>
          <w:rFonts w:ascii="Arial" w:hAnsi="Arial" w:cs="Arial"/>
          <w:b/>
          <w:bCs/>
        </w:rPr>
      </w:pPr>
    </w:p>
    <w:p w14:paraId="3D31C6E7" w14:textId="77777777" w:rsidR="009474B8" w:rsidRPr="003F4E43" w:rsidRDefault="009474B8" w:rsidP="009474B8">
      <w:pPr>
        <w:pStyle w:val="BodyText"/>
        <w:jc w:val="both"/>
        <w:rPr>
          <w:rFonts w:ascii="Arial" w:hAnsi="Arial" w:cs="Arial"/>
          <w:bCs/>
        </w:rPr>
      </w:pPr>
      <w:r w:rsidRPr="003F4E43">
        <w:rPr>
          <w:rFonts w:ascii="Arial" w:hAnsi="Arial" w:cs="Arial"/>
          <w:bCs/>
        </w:rPr>
        <w:t>Координирането на съвместното прилагане на настоящето споразумение се възлага на :</w:t>
      </w:r>
    </w:p>
    <w:p w14:paraId="39A85F50" w14:textId="77777777" w:rsidR="009474B8" w:rsidRPr="003F4E43" w:rsidRDefault="009474B8" w:rsidP="009474B8">
      <w:pPr>
        <w:pStyle w:val="BodyText"/>
        <w:jc w:val="both"/>
        <w:rPr>
          <w:rFonts w:ascii="Arial" w:hAnsi="Arial" w:cs="Arial"/>
          <w:bCs/>
        </w:rPr>
      </w:pPr>
      <w:r w:rsidRPr="003F4E43">
        <w:rPr>
          <w:rFonts w:ascii="Arial" w:hAnsi="Arial" w:cs="Arial"/>
          <w:bCs/>
        </w:rPr>
        <w:t>От страна на Възложителя:</w:t>
      </w:r>
    </w:p>
    <w:p w14:paraId="0B5D6046" w14:textId="77777777" w:rsidR="009474B8" w:rsidRPr="003F4E43" w:rsidRDefault="009474B8" w:rsidP="009474B8">
      <w:pPr>
        <w:pStyle w:val="BodyText"/>
        <w:jc w:val="both"/>
        <w:rPr>
          <w:rFonts w:ascii="Arial" w:hAnsi="Arial" w:cs="Arial"/>
          <w:bCs/>
        </w:rPr>
      </w:pPr>
      <w:r w:rsidRPr="003F4E43">
        <w:rPr>
          <w:rFonts w:ascii="Arial" w:hAnsi="Arial" w:cs="Arial"/>
          <w:bCs/>
        </w:rPr>
        <w:t>Контролиращ служител по договора ..............</w:t>
      </w:r>
      <w:r>
        <w:rPr>
          <w:rFonts w:ascii="Arial" w:hAnsi="Arial" w:cs="Arial"/>
          <w:bCs/>
        </w:rPr>
        <w:t>.</w:t>
      </w:r>
      <w:r w:rsidRPr="003F4E43">
        <w:rPr>
          <w:rFonts w:ascii="Arial" w:hAnsi="Arial" w:cs="Arial"/>
          <w:bCs/>
        </w:rPr>
        <w:t>...........................................................................</w:t>
      </w:r>
    </w:p>
    <w:p w14:paraId="1843199A" w14:textId="77777777" w:rsidR="009474B8" w:rsidRPr="003F4E43" w:rsidRDefault="009474B8" w:rsidP="009474B8">
      <w:pPr>
        <w:pStyle w:val="BodyText"/>
        <w:jc w:val="both"/>
        <w:rPr>
          <w:rFonts w:ascii="Arial" w:hAnsi="Arial" w:cs="Arial"/>
          <w:bCs/>
        </w:rPr>
      </w:pPr>
      <w:r w:rsidRPr="003F4E43">
        <w:rPr>
          <w:rFonts w:ascii="Arial" w:hAnsi="Arial" w:cs="Arial"/>
          <w:bCs/>
        </w:rPr>
        <w:t>на длъжност...................................................................................................................................</w:t>
      </w:r>
    </w:p>
    <w:p w14:paraId="6139D6F3" w14:textId="77777777" w:rsidR="009474B8" w:rsidRPr="003F4E43" w:rsidRDefault="009474B8" w:rsidP="009474B8">
      <w:pPr>
        <w:pStyle w:val="BodyText"/>
        <w:jc w:val="both"/>
        <w:rPr>
          <w:rFonts w:ascii="Arial" w:hAnsi="Arial" w:cs="Arial"/>
          <w:bCs/>
        </w:rPr>
      </w:pPr>
      <w:r w:rsidRPr="003F4E43">
        <w:rPr>
          <w:rFonts w:ascii="Arial" w:hAnsi="Arial" w:cs="Arial"/>
          <w:bCs/>
        </w:rPr>
        <w:t>От страна на Изпълнителя   ..........................................................................................................</w:t>
      </w:r>
    </w:p>
    <w:p w14:paraId="02F8165A" w14:textId="77777777" w:rsidR="009474B8" w:rsidRPr="003F4E43" w:rsidRDefault="009474B8" w:rsidP="009474B8">
      <w:pPr>
        <w:pStyle w:val="BodyText"/>
        <w:jc w:val="both"/>
        <w:rPr>
          <w:rFonts w:ascii="Arial" w:hAnsi="Arial" w:cs="Arial"/>
          <w:bCs/>
        </w:rPr>
      </w:pPr>
      <w:r w:rsidRPr="003F4E43">
        <w:rPr>
          <w:rFonts w:ascii="Arial" w:hAnsi="Arial" w:cs="Arial"/>
          <w:bCs/>
        </w:rPr>
        <w:t>на длъжност .................................................................................................................................</w:t>
      </w:r>
    </w:p>
    <w:p w14:paraId="027E27A8" w14:textId="77777777" w:rsidR="009474B8" w:rsidRPr="003021F0" w:rsidRDefault="009474B8" w:rsidP="009474B8">
      <w:pPr>
        <w:pStyle w:val="BodyText"/>
        <w:jc w:val="both"/>
        <w:rPr>
          <w:rFonts w:ascii="Arial" w:hAnsi="Arial" w:cs="Arial"/>
          <w:b/>
          <w:lang w:val="ru-RU"/>
        </w:rPr>
      </w:pPr>
    </w:p>
    <w:p w14:paraId="3CC40AE9" w14:textId="77777777" w:rsidR="009474B8" w:rsidRPr="003F4E43" w:rsidRDefault="009474B8" w:rsidP="009474B8">
      <w:pPr>
        <w:pStyle w:val="BodyText"/>
        <w:jc w:val="both"/>
        <w:rPr>
          <w:rFonts w:ascii="Arial" w:hAnsi="Arial" w:cs="Arial"/>
          <w:b/>
          <w:bCs/>
          <w:color w:val="0000FF"/>
        </w:rPr>
      </w:pPr>
      <w:r w:rsidRPr="003F4E43">
        <w:rPr>
          <w:rFonts w:ascii="Arial" w:hAnsi="Arial" w:cs="Arial"/>
          <w:b/>
        </w:rPr>
        <w:t>Преди започване на работа гореспоменатите лица установяват с протокол  изпълнението на необходимите предварителни мероприятия п</w:t>
      </w:r>
      <w:r>
        <w:rPr>
          <w:rFonts w:ascii="Arial" w:hAnsi="Arial" w:cs="Arial"/>
          <w:b/>
        </w:rPr>
        <w:t xml:space="preserve">о ЗБУТ, осигуряващи настоящето </w:t>
      </w:r>
      <w:r w:rsidRPr="003F4E43">
        <w:rPr>
          <w:rFonts w:ascii="Arial" w:hAnsi="Arial" w:cs="Arial"/>
          <w:b/>
        </w:rPr>
        <w:t>споразумение</w:t>
      </w:r>
      <w:r w:rsidRPr="003F4E43">
        <w:rPr>
          <w:rFonts w:ascii="Arial" w:hAnsi="Arial" w:cs="Arial"/>
          <w:b/>
          <w:bCs/>
          <w:color w:val="0000FF"/>
        </w:rPr>
        <w:t>.</w:t>
      </w:r>
    </w:p>
    <w:p w14:paraId="47E363EE" w14:textId="77777777" w:rsidR="009474B8" w:rsidRPr="003F4E43" w:rsidRDefault="009474B8" w:rsidP="009474B8">
      <w:pPr>
        <w:pStyle w:val="BodyText"/>
        <w:jc w:val="both"/>
      </w:pPr>
    </w:p>
    <w:p w14:paraId="797D8B1B" w14:textId="77777777" w:rsidR="009474B8" w:rsidRPr="00367A44" w:rsidRDefault="009474B8" w:rsidP="009474B8">
      <w:pPr>
        <w:pStyle w:val="BodyText"/>
        <w:jc w:val="both"/>
        <w:rPr>
          <w:rFonts w:ascii="Arial" w:hAnsi="Arial" w:cs="Arial"/>
          <w:b/>
          <w:lang w:val="en-US"/>
        </w:rPr>
      </w:pPr>
      <w:r w:rsidRPr="003F4E43">
        <w:rPr>
          <w:rFonts w:ascii="Arial" w:hAnsi="Arial" w:cs="Arial"/>
          <w:b/>
        </w:rPr>
        <w:t>Общи изисквания</w:t>
      </w:r>
    </w:p>
    <w:p w14:paraId="604E8F5B" w14:textId="77777777" w:rsidR="009474B8" w:rsidRPr="003F4E43"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r>
        <w:rPr>
          <w:rFonts w:ascii="Arial" w:hAnsi="Arial" w:cs="Arial"/>
        </w:rPr>
        <w:t>.</w:t>
      </w:r>
    </w:p>
    <w:p w14:paraId="40DE7C56" w14:textId="77777777" w:rsidR="009474B8" w:rsidRPr="003F4E43" w:rsidRDefault="009474B8" w:rsidP="009474B8">
      <w:pPr>
        <w:numPr>
          <w:ilvl w:val="0"/>
          <w:numId w:val="21"/>
        </w:numPr>
        <w:tabs>
          <w:tab w:val="clear" w:pos="720"/>
          <w:tab w:val="num" w:pos="360"/>
        </w:tabs>
        <w:spacing w:after="0" w:line="240" w:lineRule="auto"/>
        <w:ind w:left="0" w:firstLine="0"/>
        <w:jc w:val="both"/>
        <w:rPr>
          <w:rFonts w:ascii="Arial" w:hAnsi="Arial" w:cs="Arial"/>
        </w:rPr>
      </w:pPr>
      <w:r w:rsidRPr="003F4E43">
        <w:rPr>
          <w:rFonts w:ascii="Arial" w:hAnsi="Arial" w:cs="Arial"/>
        </w:rPr>
        <w:t>Изпълнителят се задължава да осигури ЗБУТ</w:t>
      </w:r>
      <w:r>
        <w:rPr>
          <w:rFonts w:ascii="Arial" w:hAnsi="Arial" w:cs="Arial"/>
        </w:rPr>
        <w:t>,</w:t>
      </w:r>
      <w:r w:rsidRPr="003F4E43">
        <w:rPr>
          <w:rFonts w:ascii="Arial" w:hAnsi="Arial" w:cs="Arial"/>
        </w:rPr>
        <w:t xml:space="preserve"> както за всички свои работещи на обекта</w:t>
      </w:r>
      <w:r>
        <w:rPr>
          <w:rFonts w:ascii="Arial" w:hAnsi="Arial" w:cs="Arial"/>
        </w:rPr>
        <w:t>,</w:t>
      </w:r>
      <w:r w:rsidRPr="003F4E43">
        <w:rPr>
          <w:rFonts w:ascii="Arial" w:hAnsi="Arial" w:cs="Arial"/>
        </w:rPr>
        <w:t xml:space="preserve"> така и на всички останали лица</w:t>
      </w:r>
      <w:r>
        <w:rPr>
          <w:rFonts w:ascii="Arial" w:hAnsi="Arial" w:cs="Arial"/>
        </w:rPr>
        <w:t>,</w:t>
      </w:r>
      <w:r w:rsidRPr="003F4E43">
        <w:rPr>
          <w:rFonts w:ascii="Arial" w:hAnsi="Arial" w:cs="Arial"/>
        </w:rPr>
        <w:t xml:space="preserve"> които по друг повод се намират на територията на обекта.</w:t>
      </w:r>
    </w:p>
    <w:p w14:paraId="3254C6C2" w14:textId="77777777" w:rsidR="009474B8" w:rsidRPr="00BA3EF0" w:rsidRDefault="009474B8" w:rsidP="009474B8">
      <w:pPr>
        <w:numPr>
          <w:ilvl w:val="0"/>
          <w:numId w:val="21"/>
        </w:numPr>
        <w:tabs>
          <w:tab w:val="clear" w:pos="720"/>
          <w:tab w:val="num" w:pos="360"/>
        </w:tabs>
        <w:spacing w:after="0" w:line="240" w:lineRule="auto"/>
        <w:ind w:left="0" w:firstLine="0"/>
        <w:jc w:val="both"/>
        <w:rPr>
          <w:rFonts w:ascii="Arial" w:hAnsi="Arial" w:cs="Arial"/>
        </w:rPr>
      </w:pPr>
      <w:r w:rsidRPr="003F4E43">
        <w:rPr>
          <w:rFonts w:ascii="Arial" w:hAnsi="Arial" w:cs="Arial"/>
        </w:rPr>
        <w:t>Изпълнителят осигурява ежеднев</w:t>
      </w:r>
      <w:r>
        <w:rPr>
          <w:rFonts w:ascii="Arial" w:hAnsi="Arial" w:cs="Arial"/>
        </w:rPr>
        <w:t xml:space="preserve">ен надзор над своите служители </w:t>
      </w:r>
      <w:r w:rsidRPr="003F4E43">
        <w:rPr>
          <w:rFonts w:ascii="Arial" w:hAnsi="Arial" w:cs="Arial"/>
        </w:rPr>
        <w:t>и подизпълнители по осигуряване на безопасно извършване на работата.</w:t>
      </w:r>
    </w:p>
    <w:p w14:paraId="7959E04F" w14:textId="77777777" w:rsidR="009474B8" w:rsidRPr="003021F0" w:rsidRDefault="009474B8" w:rsidP="009474B8">
      <w:pPr>
        <w:jc w:val="both"/>
        <w:rPr>
          <w:rFonts w:ascii="Arial" w:hAnsi="Arial" w:cs="Arial"/>
          <w:b/>
          <w:bCs/>
          <w:lang w:val="ru-RU"/>
        </w:rPr>
      </w:pPr>
    </w:p>
    <w:p w14:paraId="07FF1CC1" w14:textId="77777777" w:rsidR="009474B8" w:rsidRPr="00367A44" w:rsidRDefault="009474B8" w:rsidP="009474B8">
      <w:pPr>
        <w:jc w:val="both"/>
        <w:rPr>
          <w:rFonts w:ascii="Arial" w:hAnsi="Arial" w:cs="Arial"/>
          <w:b/>
          <w:bCs/>
          <w:lang w:val="en-US"/>
        </w:rPr>
      </w:pPr>
      <w:proofErr w:type="spellStart"/>
      <w:r w:rsidRPr="003F4E43">
        <w:rPr>
          <w:rFonts w:ascii="Arial" w:hAnsi="Arial" w:cs="Arial"/>
          <w:b/>
          <w:bCs/>
        </w:rPr>
        <w:t>Пропусквателен</w:t>
      </w:r>
      <w:proofErr w:type="spellEnd"/>
      <w:r w:rsidRPr="003F4E43">
        <w:rPr>
          <w:rFonts w:ascii="Arial" w:hAnsi="Arial" w:cs="Arial"/>
          <w:b/>
          <w:bCs/>
        </w:rPr>
        <w:t xml:space="preserve"> режим</w:t>
      </w:r>
    </w:p>
    <w:p w14:paraId="60FEDADF" w14:textId="77777777" w:rsidR="009474B8" w:rsidRPr="003F4E43"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Възложителят посочва работната площадка и маршрутите за придвижване на х</w:t>
      </w:r>
      <w:r>
        <w:rPr>
          <w:rFonts w:ascii="Arial" w:hAnsi="Arial" w:cs="Arial"/>
        </w:rPr>
        <w:t>ора и коли на Изпълнителя, и издава карти-</w:t>
      </w:r>
      <w:r w:rsidRPr="003F4E43">
        <w:rPr>
          <w:rFonts w:ascii="Arial" w:hAnsi="Arial" w:cs="Arial"/>
        </w:rPr>
        <w:t>пропуск на всички лица на Изпълнителя по предварително представен от него списък.</w:t>
      </w:r>
    </w:p>
    <w:p w14:paraId="2C1F9725" w14:textId="77777777" w:rsidR="009474B8" w:rsidRPr="003F4E43"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lastRenderedPageBreak/>
        <w:t>Изпълнителят се задължава да спазва посочените маршрути и пропускателния режим на обекта.</w:t>
      </w:r>
    </w:p>
    <w:p w14:paraId="52F64320" w14:textId="77777777" w:rsidR="009474B8" w:rsidRPr="003F4E43"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Забранен е престоя</w:t>
      </w:r>
      <w:r>
        <w:rPr>
          <w:rFonts w:ascii="Arial" w:hAnsi="Arial" w:cs="Arial"/>
        </w:rPr>
        <w:t>т</w:t>
      </w:r>
      <w:r w:rsidRPr="003F4E43">
        <w:rPr>
          <w:rFonts w:ascii="Arial" w:hAnsi="Arial" w:cs="Arial"/>
        </w:rPr>
        <w:t xml:space="preserve"> на работници и техника на Изпълнителя извън посочените работни места и пътища за пр</w:t>
      </w:r>
      <w:r>
        <w:rPr>
          <w:rFonts w:ascii="Arial" w:hAnsi="Arial" w:cs="Arial"/>
        </w:rPr>
        <w:t>и</w:t>
      </w:r>
      <w:r w:rsidRPr="003F4E43">
        <w:rPr>
          <w:rFonts w:ascii="Arial" w:hAnsi="Arial" w:cs="Arial"/>
        </w:rPr>
        <w:t xml:space="preserve">движване. </w:t>
      </w:r>
    </w:p>
    <w:p w14:paraId="4C7A16EA" w14:textId="77777777" w:rsidR="009474B8" w:rsidRPr="003F4E43" w:rsidRDefault="009474B8" w:rsidP="009474B8">
      <w:pPr>
        <w:tabs>
          <w:tab w:val="left" w:pos="360"/>
        </w:tabs>
        <w:jc w:val="both"/>
        <w:rPr>
          <w:rFonts w:ascii="Arial" w:hAnsi="Arial" w:cs="Arial"/>
        </w:rPr>
      </w:pPr>
    </w:p>
    <w:p w14:paraId="02CDE541" w14:textId="77777777" w:rsidR="009474B8" w:rsidRPr="003021F0" w:rsidRDefault="009474B8" w:rsidP="009474B8">
      <w:pPr>
        <w:pStyle w:val="BodyText"/>
        <w:jc w:val="both"/>
        <w:rPr>
          <w:rFonts w:ascii="Arial" w:hAnsi="Arial" w:cs="Arial"/>
          <w:b/>
          <w:lang w:val="ru-RU"/>
        </w:rPr>
      </w:pPr>
      <w:r w:rsidRPr="003F4E43">
        <w:rPr>
          <w:rFonts w:ascii="Arial" w:hAnsi="Arial" w:cs="Arial"/>
          <w:b/>
        </w:rPr>
        <w:t>Организация по извършване на инструктаж по ЗБУ и ПБ</w:t>
      </w:r>
    </w:p>
    <w:p w14:paraId="2FE0A4B6"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 xml:space="preserve">Изпълнителят се задължава да допуска до работа само обучен и инструктиран персонал. </w:t>
      </w:r>
    </w:p>
    <w:p w14:paraId="581BB981" w14:textId="77777777" w:rsidR="009474B8" w:rsidRPr="00367A44" w:rsidRDefault="009474B8" w:rsidP="009474B8">
      <w:pPr>
        <w:numPr>
          <w:ilvl w:val="0"/>
          <w:numId w:val="21"/>
        </w:numPr>
        <w:shd w:val="clear" w:color="auto" w:fill="FFFFFF"/>
        <w:tabs>
          <w:tab w:val="clear" w:pos="720"/>
          <w:tab w:val="left" w:pos="360"/>
          <w:tab w:val="left" w:pos="7920"/>
        </w:tabs>
        <w:spacing w:after="0" w:line="240" w:lineRule="auto"/>
        <w:ind w:left="0" w:firstLine="0"/>
        <w:jc w:val="both"/>
        <w:rPr>
          <w:rFonts w:ascii="Arial" w:hAnsi="Arial" w:cs="Arial"/>
        </w:rPr>
      </w:pPr>
      <w:r w:rsidRPr="003F4E43">
        <w:rPr>
          <w:rFonts w:ascii="Arial" w:hAnsi="Arial" w:cs="Arial"/>
        </w:rPr>
        <w:t>На целия персонал на Изпълнителя</w:t>
      </w:r>
      <w:r>
        <w:rPr>
          <w:rFonts w:ascii="Arial" w:hAnsi="Arial" w:cs="Arial"/>
        </w:rPr>
        <w:t>,</w:t>
      </w:r>
      <w:r w:rsidRPr="003F4E43">
        <w:rPr>
          <w:rFonts w:ascii="Arial" w:hAnsi="Arial" w:cs="Arial"/>
        </w:rPr>
        <w:t xml:space="preserve"> включително и специалистите с ръководни функции, Възложителят  провежда начале</w:t>
      </w:r>
      <w:r>
        <w:rPr>
          <w:rFonts w:ascii="Arial" w:hAnsi="Arial" w:cs="Arial"/>
        </w:rPr>
        <w:t>н инструктаж съгласно процедура</w:t>
      </w:r>
      <w:r w:rsidRPr="00AE2290">
        <w:rPr>
          <w:rFonts w:ascii="Arial" w:hAnsi="Arial" w:cs="Arial"/>
        </w:rPr>
        <w:t xml:space="preserve"> </w:t>
      </w:r>
      <w:r>
        <w:rPr>
          <w:rFonts w:ascii="Arial" w:hAnsi="Arial" w:cs="Arial"/>
        </w:rPr>
        <w:t>П-БЗР4.4.2-1</w:t>
      </w:r>
      <w:r w:rsidRPr="003F4E43">
        <w:rPr>
          <w:rFonts w:ascii="Arial" w:hAnsi="Arial" w:cs="Arial"/>
        </w:rPr>
        <w:t xml:space="preserve">. </w:t>
      </w:r>
      <w:r w:rsidRPr="003F4E43">
        <w:rPr>
          <w:rFonts w:ascii="Arial" w:hAnsi="Arial" w:cs="Arial"/>
          <w:shd w:val="clear" w:color="auto" w:fill="FFFFFF"/>
        </w:rPr>
        <w:t>Служителите на</w:t>
      </w:r>
      <w:r w:rsidRPr="003F4E43">
        <w:rPr>
          <w:rFonts w:ascii="Arial" w:hAnsi="Arial" w:cs="Arial"/>
        </w:rPr>
        <w:t xml:space="preserve"> </w:t>
      </w:r>
      <w:r w:rsidRPr="003F4E43">
        <w:rPr>
          <w:rFonts w:ascii="Arial" w:hAnsi="Arial" w:cs="Arial"/>
          <w:shd w:val="clear" w:color="auto" w:fill="FFFFFF"/>
        </w:rPr>
        <w:t>Изпълнителя задължително преминават начален инструктаж преди започване на работата на</w:t>
      </w:r>
      <w:r w:rsidRPr="003F4E43">
        <w:rPr>
          <w:rFonts w:ascii="Arial" w:hAnsi="Arial" w:cs="Arial"/>
        </w:rPr>
        <w:t xml:space="preserve"> място</w:t>
      </w:r>
      <w:r>
        <w:rPr>
          <w:rFonts w:ascii="Arial" w:hAnsi="Arial" w:cs="Arial"/>
        </w:rPr>
        <w:t xml:space="preserve">, уточнено от Възложителя </w:t>
      </w:r>
      <w:r w:rsidRPr="003F4E43">
        <w:rPr>
          <w:rFonts w:ascii="Arial" w:hAnsi="Arial" w:cs="Arial"/>
        </w:rPr>
        <w:t>и в присъствие на техния ръководител.</w:t>
      </w:r>
    </w:p>
    <w:p w14:paraId="3AA85D1C"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6808CD71"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Специфичните правила по безопасност на “Софийска вода” АД</w:t>
      </w:r>
      <w:r>
        <w:rPr>
          <w:rFonts w:ascii="Arial" w:hAnsi="Arial" w:cs="Arial"/>
        </w:rPr>
        <w:t>,</w:t>
      </w:r>
      <w:r w:rsidRPr="003F4E43">
        <w:rPr>
          <w:rFonts w:ascii="Arial" w:hAnsi="Arial" w:cs="Arial"/>
        </w:rPr>
        <w:t xml:space="preserve"> дадени по време на инструктажа и на оперативните срещи</w:t>
      </w:r>
      <w:r>
        <w:rPr>
          <w:rFonts w:ascii="Arial" w:hAnsi="Arial" w:cs="Arial"/>
        </w:rPr>
        <w:t>,</w:t>
      </w:r>
      <w:r w:rsidRPr="003F4E43">
        <w:rPr>
          <w:rFonts w:ascii="Arial" w:hAnsi="Arial" w:cs="Arial"/>
        </w:rPr>
        <w:t xml:space="preserve"> трябва да бъ</w:t>
      </w:r>
      <w:r>
        <w:rPr>
          <w:rFonts w:ascii="Arial" w:hAnsi="Arial" w:cs="Arial"/>
        </w:rPr>
        <w:t xml:space="preserve">дат спазвани от всички, винаги </w:t>
      </w:r>
      <w:r w:rsidRPr="003F4E43">
        <w:rPr>
          <w:rFonts w:ascii="Arial" w:hAnsi="Arial" w:cs="Arial"/>
        </w:rPr>
        <w:t>и по всяко време.</w:t>
      </w:r>
    </w:p>
    <w:p w14:paraId="34BE52D3" w14:textId="77777777" w:rsidR="009474B8" w:rsidRPr="003F4E43"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Останалите видове инструктаж по ЗБУ и ПБ на работниците на Изпълнителя са негово задължение и се провеждат и регистр</w:t>
      </w:r>
      <w:r>
        <w:rPr>
          <w:rFonts w:ascii="Arial" w:hAnsi="Arial" w:cs="Arial"/>
        </w:rPr>
        <w:t xml:space="preserve">ират от негови длъжностни лица, </w:t>
      </w:r>
      <w:r w:rsidRPr="003F4E43">
        <w:rPr>
          <w:rFonts w:ascii="Arial" w:hAnsi="Arial" w:cs="Arial"/>
        </w:rPr>
        <w:t>съгласно действащото законодателство.</w:t>
      </w:r>
    </w:p>
    <w:p w14:paraId="047C3C47" w14:textId="77777777" w:rsidR="009474B8" w:rsidRPr="003F4E43" w:rsidRDefault="009474B8" w:rsidP="009474B8">
      <w:pPr>
        <w:pStyle w:val="BodyText"/>
        <w:jc w:val="both"/>
        <w:rPr>
          <w:rFonts w:ascii="Arial" w:hAnsi="Arial" w:cs="Arial"/>
          <w:b/>
          <w:bCs/>
        </w:rPr>
      </w:pPr>
    </w:p>
    <w:p w14:paraId="2D21182E" w14:textId="77777777" w:rsidR="009474B8" w:rsidRPr="003021F0" w:rsidRDefault="009474B8" w:rsidP="009474B8">
      <w:pPr>
        <w:pStyle w:val="BodyText"/>
        <w:jc w:val="both"/>
        <w:rPr>
          <w:rFonts w:ascii="Arial" w:hAnsi="Arial" w:cs="Arial"/>
          <w:b/>
          <w:lang w:val="ru-RU"/>
        </w:rPr>
      </w:pPr>
      <w:r w:rsidRPr="003F4E43">
        <w:rPr>
          <w:rFonts w:ascii="Arial" w:hAnsi="Arial" w:cs="Arial"/>
          <w:b/>
        </w:rPr>
        <w:t>Специално работно облекло, лични и колективни предпазни средства</w:t>
      </w:r>
    </w:p>
    <w:p w14:paraId="69A972E0"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Специалното и работно облекло и ЛПС /със сертификати за прои</w:t>
      </w:r>
      <w:r>
        <w:rPr>
          <w:rFonts w:ascii="Arial" w:hAnsi="Arial" w:cs="Arial"/>
        </w:rPr>
        <w:t xml:space="preserve">зход и проверка/ се осигуряват от </w:t>
      </w:r>
      <w:r w:rsidRPr="003F4E43">
        <w:rPr>
          <w:rFonts w:ascii="Arial" w:hAnsi="Arial" w:cs="Arial"/>
        </w:rPr>
        <w:t>Изпълнителя съгласно предварителната оценка на риска</w:t>
      </w:r>
      <w:r>
        <w:rPr>
          <w:rFonts w:ascii="Arial" w:hAnsi="Arial" w:cs="Arial"/>
        </w:rPr>
        <w:t>,</w:t>
      </w:r>
      <w:r w:rsidRPr="003F4E43">
        <w:rPr>
          <w:rFonts w:ascii="Arial" w:hAnsi="Arial" w:cs="Arial"/>
        </w:rPr>
        <w:t xml:space="preserve"> направена от Изпълнителя. Същите се осигуряв</w:t>
      </w:r>
      <w:r>
        <w:rPr>
          <w:rFonts w:ascii="Arial" w:hAnsi="Arial" w:cs="Arial"/>
        </w:rPr>
        <w:t xml:space="preserve">ат преди започване на работа и </w:t>
      </w:r>
      <w:r w:rsidRPr="003F4E43">
        <w:rPr>
          <w:rFonts w:ascii="Arial" w:hAnsi="Arial" w:cs="Arial"/>
        </w:rPr>
        <w:t>са задължителни за носене от персонала. Поддръжка, почистване и изпирането са за сметка на Изпълнителя.</w:t>
      </w:r>
    </w:p>
    <w:p w14:paraId="24A8F73C" w14:textId="77777777" w:rsidR="009474B8" w:rsidRPr="003F4E43"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012175F1" w14:textId="77777777" w:rsidR="009474B8" w:rsidRPr="003F4E43" w:rsidRDefault="009474B8" w:rsidP="009474B8">
      <w:pPr>
        <w:pStyle w:val="BodyText"/>
        <w:jc w:val="both"/>
        <w:rPr>
          <w:rFonts w:ascii="Arial" w:hAnsi="Arial" w:cs="Arial"/>
          <w:b/>
          <w:bCs/>
        </w:rPr>
      </w:pPr>
    </w:p>
    <w:p w14:paraId="7BB65A6A" w14:textId="77777777" w:rsidR="009474B8" w:rsidRPr="00367A44" w:rsidRDefault="009474B8" w:rsidP="009474B8">
      <w:pPr>
        <w:pStyle w:val="BodyText"/>
        <w:jc w:val="both"/>
        <w:rPr>
          <w:rFonts w:ascii="Arial" w:hAnsi="Arial" w:cs="Arial"/>
          <w:b/>
          <w:lang w:val="en-US"/>
        </w:rPr>
      </w:pPr>
      <w:r w:rsidRPr="003F4E43">
        <w:rPr>
          <w:rFonts w:ascii="Arial" w:hAnsi="Arial" w:cs="Arial"/>
          <w:b/>
        </w:rPr>
        <w:t>Санитарно хигиенни условия</w:t>
      </w:r>
    </w:p>
    <w:p w14:paraId="1DB799BC"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Забранено е  ко</w:t>
      </w:r>
      <w:r>
        <w:rPr>
          <w:rFonts w:ascii="Arial" w:hAnsi="Arial" w:cs="Arial"/>
        </w:rPr>
        <w:t xml:space="preserve">нсумирането на храна и напитки </w:t>
      </w:r>
      <w:r w:rsidRPr="003F4E43">
        <w:rPr>
          <w:rFonts w:ascii="Arial" w:hAnsi="Arial" w:cs="Arial"/>
        </w:rPr>
        <w:t>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r>
        <w:rPr>
          <w:rFonts w:ascii="Arial" w:hAnsi="Arial" w:cs="Arial"/>
        </w:rPr>
        <w:t>.</w:t>
      </w:r>
    </w:p>
    <w:p w14:paraId="27917EAA"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 xml:space="preserve">Изпълнителят осигурява за персонала си и </w:t>
      </w:r>
      <w:r>
        <w:rPr>
          <w:rFonts w:ascii="Arial" w:hAnsi="Arial" w:cs="Arial"/>
        </w:rPr>
        <w:t xml:space="preserve">на </w:t>
      </w:r>
      <w:r w:rsidRPr="003F4E43">
        <w:rPr>
          <w:rFonts w:ascii="Arial" w:hAnsi="Arial" w:cs="Arial"/>
        </w:rPr>
        <w:t>този на подизпълнителите санитарно</w:t>
      </w:r>
      <w:r>
        <w:rPr>
          <w:rFonts w:ascii="Arial" w:hAnsi="Arial" w:cs="Arial"/>
        </w:rPr>
        <w:t>-</w:t>
      </w:r>
      <w:r w:rsidRPr="003F4E43">
        <w:rPr>
          <w:rFonts w:ascii="Arial" w:hAnsi="Arial" w:cs="Arial"/>
        </w:rPr>
        <w:t xml:space="preserve">битови помещения и такива за административно техническа работа, ако изрично </w:t>
      </w:r>
      <w:r>
        <w:rPr>
          <w:rFonts w:ascii="Arial" w:hAnsi="Arial" w:cs="Arial"/>
        </w:rPr>
        <w:t>не е уговорено друго в договора</w:t>
      </w:r>
      <w:r w:rsidRPr="003F4E43">
        <w:rPr>
          <w:rFonts w:ascii="Arial" w:hAnsi="Arial" w:cs="Arial"/>
        </w:rPr>
        <w:t>.</w:t>
      </w:r>
    </w:p>
    <w:p w14:paraId="13B51089" w14:textId="77777777" w:rsidR="009474B8" w:rsidRPr="003F4E43"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 xml:space="preserve">Изпълнителят оборудва преносима аптечка за даване на първа </w:t>
      </w:r>
      <w:proofErr w:type="spellStart"/>
      <w:r w:rsidRPr="003F4E43">
        <w:rPr>
          <w:rFonts w:ascii="Arial" w:hAnsi="Arial" w:cs="Arial"/>
        </w:rPr>
        <w:t>долекарска</w:t>
      </w:r>
      <w:proofErr w:type="spellEnd"/>
      <w:r w:rsidRPr="003F4E43">
        <w:rPr>
          <w:rFonts w:ascii="Arial" w:hAnsi="Arial" w:cs="Arial"/>
        </w:rPr>
        <w:t xml:space="preserve"> помощ.</w:t>
      </w:r>
    </w:p>
    <w:p w14:paraId="244803E8" w14:textId="77777777" w:rsidR="009474B8" w:rsidRPr="003F4E43" w:rsidRDefault="009474B8" w:rsidP="009474B8">
      <w:pPr>
        <w:tabs>
          <w:tab w:val="left" w:pos="360"/>
        </w:tabs>
        <w:jc w:val="both"/>
        <w:rPr>
          <w:rFonts w:ascii="Arial" w:hAnsi="Arial" w:cs="Arial"/>
        </w:rPr>
      </w:pPr>
    </w:p>
    <w:p w14:paraId="79CA8E3B" w14:textId="77777777" w:rsidR="009474B8" w:rsidRPr="00367A44" w:rsidRDefault="009474B8" w:rsidP="009474B8">
      <w:pPr>
        <w:pStyle w:val="BodyText"/>
        <w:jc w:val="both"/>
        <w:rPr>
          <w:rFonts w:ascii="Arial" w:hAnsi="Arial" w:cs="Arial"/>
          <w:b/>
          <w:lang w:val="en-US"/>
        </w:rPr>
      </w:pPr>
      <w:r w:rsidRPr="003F4E43">
        <w:rPr>
          <w:rFonts w:ascii="Arial" w:hAnsi="Arial" w:cs="Arial"/>
          <w:b/>
        </w:rPr>
        <w:t>Организация на работната площадка</w:t>
      </w:r>
    </w:p>
    <w:p w14:paraId="6ABF5B0D"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е длъжен да маркира работната си площадка с ограждения /прегради, ленти/ и да я сигнализира със знаци по безопасност и табела.</w:t>
      </w:r>
    </w:p>
    <w:p w14:paraId="4A14F809"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При работа на височина хората, оборудването и материалите трябва да бъдат защитени от падане.</w:t>
      </w:r>
    </w:p>
    <w:p w14:paraId="217C43D8"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При извършване на изкопни работи, Изпълнителят предварително сигнализира изкопите съгласно действащото законодателство.</w:t>
      </w:r>
    </w:p>
    <w:p w14:paraId="37436F64"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И</w:t>
      </w:r>
      <w:r>
        <w:rPr>
          <w:rFonts w:ascii="Arial" w:hAnsi="Arial" w:cs="Arial"/>
        </w:rPr>
        <w:t xml:space="preserve">зпълнителят се задължава да </w:t>
      </w:r>
      <w:r w:rsidRPr="003F4E43">
        <w:rPr>
          <w:rFonts w:ascii="Arial" w:hAnsi="Arial" w:cs="Arial"/>
        </w:rPr>
        <w:t>подрежда всички материали и резервни части и да почиства от отпадъци работната площадка, незабавно след работа.</w:t>
      </w:r>
    </w:p>
    <w:p w14:paraId="31151277" w14:textId="77777777" w:rsidR="009474B8" w:rsidRPr="003F4E43"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 xml:space="preserve">Забранява се ползването на производствените инсталации или части от тях </w:t>
      </w:r>
      <w:r>
        <w:rPr>
          <w:rFonts w:ascii="Arial" w:hAnsi="Arial" w:cs="Arial"/>
        </w:rPr>
        <w:t>без разрешение на контролиращия</w:t>
      </w:r>
      <w:r w:rsidRPr="003F4E43">
        <w:rPr>
          <w:rFonts w:ascii="Arial" w:hAnsi="Arial" w:cs="Arial"/>
        </w:rPr>
        <w:t xml:space="preserve"> служител на Възложителя.</w:t>
      </w:r>
    </w:p>
    <w:p w14:paraId="10722F7B" w14:textId="77777777" w:rsidR="009474B8" w:rsidRPr="003F4E43" w:rsidRDefault="009474B8" w:rsidP="009474B8">
      <w:pPr>
        <w:tabs>
          <w:tab w:val="left" w:pos="360"/>
        </w:tabs>
        <w:jc w:val="both"/>
        <w:rPr>
          <w:rFonts w:ascii="Arial" w:hAnsi="Arial" w:cs="Arial"/>
        </w:rPr>
      </w:pPr>
    </w:p>
    <w:p w14:paraId="079449C5" w14:textId="77777777" w:rsidR="009474B8" w:rsidRPr="003021F0" w:rsidRDefault="009474B8" w:rsidP="009474B8">
      <w:pPr>
        <w:pStyle w:val="Heading2"/>
        <w:jc w:val="both"/>
        <w:rPr>
          <w:rFonts w:ascii="Arial" w:hAnsi="Arial" w:cs="Arial"/>
          <w:color w:val="auto"/>
          <w:sz w:val="22"/>
          <w:szCs w:val="22"/>
          <w:lang w:val="en-US"/>
        </w:rPr>
      </w:pPr>
      <w:proofErr w:type="spellStart"/>
      <w:r w:rsidRPr="003021F0">
        <w:rPr>
          <w:rFonts w:ascii="Arial" w:hAnsi="Arial" w:cs="Arial"/>
          <w:color w:val="auto"/>
          <w:sz w:val="22"/>
          <w:szCs w:val="22"/>
        </w:rPr>
        <w:t>Трудови</w:t>
      </w:r>
      <w:proofErr w:type="spellEnd"/>
      <w:r w:rsidRPr="003021F0">
        <w:rPr>
          <w:rFonts w:ascii="Arial" w:hAnsi="Arial" w:cs="Arial"/>
          <w:color w:val="auto"/>
          <w:sz w:val="22"/>
          <w:szCs w:val="22"/>
        </w:rPr>
        <w:t xml:space="preserve"> </w:t>
      </w:r>
      <w:proofErr w:type="spellStart"/>
      <w:r w:rsidRPr="003021F0">
        <w:rPr>
          <w:rFonts w:ascii="Arial" w:hAnsi="Arial" w:cs="Arial"/>
          <w:color w:val="auto"/>
          <w:sz w:val="22"/>
          <w:szCs w:val="22"/>
        </w:rPr>
        <w:t>злополуки</w:t>
      </w:r>
      <w:proofErr w:type="spellEnd"/>
      <w:r w:rsidRPr="003021F0">
        <w:rPr>
          <w:rFonts w:ascii="Arial" w:hAnsi="Arial" w:cs="Arial"/>
          <w:color w:val="auto"/>
          <w:sz w:val="22"/>
          <w:szCs w:val="22"/>
        </w:rPr>
        <w:t xml:space="preserve"> и </w:t>
      </w:r>
      <w:proofErr w:type="spellStart"/>
      <w:r w:rsidRPr="003021F0">
        <w:rPr>
          <w:rFonts w:ascii="Arial" w:hAnsi="Arial" w:cs="Arial"/>
          <w:color w:val="auto"/>
          <w:sz w:val="22"/>
          <w:szCs w:val="22"/>
        </w:rPr>
        <w:t>инциденти</w:t>
      </w:r>
      <w:proofErr w:type="spellEnd"/>
    </w:p>
    <w:p w14:paraId="5EDEB400"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За всички злополуки, инциденти, наранявания, оказана първа помощ, Изпълнителят неза</w:t>
      </w:r>
      <w:r>
        <w:rPr>
          <w:rFonts w:ascii="Arial" w:hAnsi="Arial" w:cs="Arial"/>
        </w:rPr>
        <w:t xml:space="preserve">бавно уведомява контролиращия </w:t>
      </w:r>
      <w:r w:rsidRPr="003F4E43">
        <w:rPr>
          <w:rFonts w:ascii="Arial" w:hAnsi="Arial" w:cs="Arial"/>
        </w:rPr>
        <w:t xml:space="preserve">служител на Възложителя и отдел </w:t>
      </w:r>
      <w:r>
        <w:rPr>
          <w:rFonts w:ascii="Arial" w:hAnsi="Arial" w:cs="Arial"/>
        </w:rPr>
        <w:t>„</w:t>
      </w:r>
      <w:r w:rsidRPr="003F4E43">
        <w:rPr>
          <w:rFonts w:ascii="Arial" w:hAnsi="Arial" w:cs="Arial"/>
        </w:rPr>
        <w:t>БЗР</w:t>
      </w:r>
      <w:r>
        <w:rPr>
          <w:rFonts w:ascii="Arial" w:hAnsi="Arial" w:cs="Arial"/>
        </w:rPr>
        <w:t>“</w:t>
      </w:r>
      <w:r w:rsidRPr="003F4E43">
        <w:rPr>
          <w:rFonts w:ascii="Arial" w:hAnsi="Arial" w:cs="Arial"/>
        </w:rPr>
        <w:t>.</w:t>
      </w:r>
    </w:p>
    <w:p w14:paraId="20AC4F00" w14:textId="77777777" w:rsidR="009474B8" w:rsidRPr="003F4E43"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lastRenderedPageBreak/>
        <w:t xml:space="preserve">Сигнали за аварийни ситуации незабавно се докладват на </w:t>
      </w:r>
      <w:r>
        <w:rPr>
          <w:rFonts w:ascii="Arial" w:hAnsi="Arial" w:cs="Arial"/>
        </w:rPr>
        <w:t>контролиращия</w:t>
      </w:r>
      <w:r w:rsidRPr="003F4E43">
        <w:rPr>
          <w:rFonts w:ascii="Arial" w:hAnsi="Arial" w:cs="Arial"/>
        </w:rPr>
        <w:t xml:space="preserve"> служител на Възложителя.</w:t>
      </w:r>
    </w:p>
    <w:p w14:paraId="0D5F752A" w14:textId="77777777" w:rsidR="009474B8" w:rsidRPr="003F4E43" w:rsidRDefault="009474B8" w:rsidP="009474B8">
      <w:pPr>
        <w:pStyle w:val="BodyText"/>
        <w:jc w:val="both"/>
        <w:rPr>
          <w:rFonts w:ascii="Arial" w:hAnsi="Arial" w:cs="Arial"/>
          <w:b/>
          <w:bCs/>
        </w:rPr>
      </w:pPr>
    </w:p>
    <w:p w14:paraId="221E8EA5" w14:textId="77777777" w:rsidR="009474B8" w:rsidRPr="00367A44" w:rsidRDefault="009474B8" w:rsidP="009474B8">
      <w:pPr>
        <w:pStyle w:val="BodyText"/>
        <w:jc w:val="both"/>
        <w:rPr>
          <w:rFonts w:ascii="Arial" w:hAnsi="Arial" w:cs="Arial"/>
          <w:b/>
          <w:lang w:val="en-US"/>
        </w:rPr>
      </w:pPr>
      <w:r w:rsidRPr="003F4E43">
        <w:rPr>
          <w:rFonts w:ascii="Arial" w:hAnsi="Arial" w:cs="Arial"/>
          <w:b/>
        </w:rPr>
        <w:t xml:space="preserve">Временно електрическо захранване  </w:t>
      </w:r>
    </w:p>
    <w:p w14:paraId="0953273D"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използва собствени разпределителни табла съ</w:t>
      </w:r>
      <w:r>
        <w:rPr>
          <w:rFonts w:ascii="Arial" w:hAnsi="Arial" w:cs="Arial"/>
        </w:rPr>
        <w:t xml:space="preserve">с съответната степен на защита </w:t>
      </w:r>
      <w:r w:rsidRPr="003F4E43">
        <w:rPr>
          <w:rFonts w:ascii="Arial" w:hAnsi="Arial" w:cs="Arial"/>
        </w:rPr>
        <w:t>за захранване на електропотребителите си. Възложителят определя местата за присъединяване и допустимите товари.</w:t>
      </w:r>
    </w:p>
    <w:p w14:paraId="5614F3B9"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Забранява се превключване от едно място на захранване към друг</w:t>
      </w:r>
      <w:r>
        <w:rPr>
          <w:rFonts w:ascii="Arial" w:hAnsi="Arial" w:cs="Arial"/>
        </w:rPr>
        <w:t xml:space="preserve">о или включване на допълнителни потребители от Изпълнителя към електрическите съоръжения </w:t>
      </w:r>
      <w:r w:rsidRPr="003F4E43">
        <w:rPr>
          <w:rFonts w:ascii="Arial" w:hAnsi="Arial" w:cs="Arial"/>
        </w:rPr>
        <w:t>на Възложителя  без разрешението му.</w:t>
      </w:r>
    </w:p>
    <w:p w14:paraId="7CD6F29F"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5D26A59C" w14:textId="77777777" w:rsidR="009474B8" w:rsidRPr="003F4E43"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използва електрическите съоръжения по начин</w:t>
      </w:r>
      <w:r>
        <w:rPr>
          <w:rFonts w:ascii="Arial" w:hAnsi="Arial" w:cs="Arial"/>
        </w:rPr>
        <w:t>,</w:t>
      </w:r>
      <w:r w:rsidRPr="003F4E43">
        <w:rPr>
          <w:rFonts w:ascii="Arial" w:hAnsi="Arial" w:cs="Arial"/>
        </w:rPr>
        <w:t xml:space="preserve"> изключващ директния и индиректния допир от работещи на Възложителя.</w:t>
      </w:r>
    </w:p>
    <w:p w14:paraId="2EAC4896" w14:textId="77777777" w:rsidR="009474B8" w:rsidRDefault="009474B8" w:rsidP="009474B8">
      <w:pPr>
        <w:pStyle w:val="BodyText"/>
        <w:jc w:val="both"/>
        <w:rPr>
          <w:rFonts w:ascii="Arial" w:hAnsi="Arial" w:cs="Arial"/>
          <w:b/>
          <w:bCs/>
        </w:rPr>
      </w:pPr>
    </w:p>
    <w:p w14:paraId="22696016" w14:textId="77777777" w:rsidR="009474B8" w:rsidRPr="00367A44" w:rsidRDefault="009474B8" w:rsidP="009474B8">
      <w:pPr>
        <w:pStyle w:val="BodyText"/>
        <w:jc w:val="both"/>
        <w:rPr>
          <w:rFonts w:ascii="Arial" w:hAnsi="Arial" w:cs="Arial"/>
          <w:b/>
          <w:lang w:val="en-US"/>
        </w:rPr>
      </w:pPr>
      <w:r w:rsidRPr="003F4E43">
        <w:rPr>
          <w:rFonts w:ascii="Arial" w:hAnsi="Arial" w:cs="Arial"/>
          <w:b/>
        </w:rPr>
        <w:t xml:space="preserve">Пожарна безопасност  </w:t>
      </w:r>
    </w:p>
    <w:p w14:paraId="3F97EB4F"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Pr>
          <w:rFonts w:ascii="Arial" w:hAnsi="Arial" w:cs="Arial"/>
        </w:rPr>
        <w:t xml:space="preserve">Извършването на </w:t>
      </w:r>
      <w:r w:rsidRPr="00745F41">
        <w:rPr>
          <w:rFonts w:ascii="Arial" w:hAnsi="Arial" w:cs="Arial"/>
        </w:rPr>
        <w:t xml:space="preserve">огневи работи от Изпълнителя се започва след предварително съгласуване с </w:t>
      </w:r>
      <w:r>
        <w:rPr>
          <w:rFonts w:ascii="Arial" w:hAnsi="Arial" w:cs="Arial"/>
        </w:rPr>
        <w:t>Възложителя /ръководителя</w:t>
      </w:r>
      <w:r w:rsidRPr="00745F41">
        <w:rPr>
          <w:rFonts w:ascii="Arial" w:hAnsi="Arial" w:cs="Arial"/>
        </w:rPr>
        <w:t xml:space="preserve"> на обекта, на чиято територия се извършва работата </w:t>
      </w:r>
      <w:r>
        <w:rPr>
          <w:rFonts w:ascii="Arial" w:hAnsi="Arial" w:cs="Arial"/>
        </w:rPr>
        <w:t>и контролиращия</w:t>
      </w:r>
      <w:r w:rsidRPr="00745F41">
        <w:rPr>
          <w:rFonts w:ascii="Arial" w:hAnsi="Arial" w:cs="Arial"/>
        </w:rPr>
        <w:t xml:space="preserve"> служител по договора/. </w:t>
      </w:r>
    </w:p>
    <w:p w14:paraId="422AFBD5"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745F41">
        <w:rPr>
          <w:rFonts w:ascii="Arial" w:hAnsi="Arial" w:cs="Arial"/>
        </w:rPr>
        <w:t>При капитални ремонти и реконструкции, свързани с непрекъснато извършване на огневи работи</w:t>
      </w:r>
      <w:r>
        <w:rPr>
          <w:rFonts w:ascii="Arial" w:hAnsi="Arial" w:cs="Arial"/>
        </w:rPr>
        <w:t>,</w:t>
      </w:r>
      <w:r w:rsidRPr="00745F41">
        <w:rPr>
          <w:rFonts w:ascii="Arial" w:hAnsi="Arial" w:cs="Arial"/>
        </w:rPr>
        <w:t xml:space="preserve"> Изпълнителят подготвя план за противопожарно осигуряване. Планът се съгласува с РС ПБЗН и представлява неразделна част от разрешителното.</w:t>
      </w:r>
    </w:p>
    <w:p w14:paraId="060BF4D2" w14:textId="77777777" w:rsidR="009474B8" w:rsidRPr="00367A44" w:rsidRDefault="009474B8" w:rsidP="009474B8">
      <w:pPr>
        <w:numPr>
          <w:ilvl w:val="0"/>
          <w:numId w:val="21"/>
        </w:numPr>
        <w:tabs>
          <w:tab w:val="left" w:pos="426"/>
        </w:tabs>
        <w:spacing w:after="0" w:line="240" w:lineRule="auto"/>
        <w:ind w:left="0" w:firstLine="0"/>
        <w:jc w:val="both"/>
        <w:rPr>
          <w:rFonts w:ascii="Arial" w:hAnsi="Arial" w:cs="Arial"/>
        </w:rPr>
      </w:pPr>
      <w:r w:rsidRPr="00745F41">
        <w:rPr>
          <w:rFonts w:ascii="Arial" w:hAnsi="Arial" w:cs="Arial"/>
        </w:rPr>
        <w:t xml:space="preserve">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w:t>
      </w:r>
      <w:r w:rsidRPr="005E431A">
        <w:rPr>
          <w:rFonts w:ascii="Arial" w:hAnsi="Arial" w:cs="Arial"/>
        </w:rPr>
        <w:t>Наредба № 8121з-647 от 1 октомври 2014 г. за правилата и нормите за пожарна безопасност при експлоатация на обектите</w:t>
      </w:r>
      <w:r w:rsidRPr="00745F41">
        <w:rPr>
          <w:rFonts w:ascii="Arial" w:hAnsi="Arial" w:cs="Arial"/>
        </w:rPr>
        <w:t>.</w:t>
      </w:r>
    </w:p>
    <w:p w14:paraId="13BBD8FC" w14:textId="77777777" w:rsidR="009474B8" w:rsidRPr="003F4E43" w:rsidRDefault="009474B8" w:rsidP="009474B8">
      <w:pPr>
        <w:numPr>
          <w:ilvl w:val="0"/>
          <w:numId w:val="21"/>
        </w:numPr>
        <w:tabs>
          <w:tab w:val="clear" w:pos="720"/>
          <w:tab w:val="left" w:pos="426"/>
        </w:tabs>
        <w:spacing w:after="0" w:line="240" w:lineRule="auto"/>
        <w:ind w:left="0" w:firstLine="0"/>
        <w:jc w:val="both"/>
        <w:rPr>
          <w:rFonts w:ascii="Arial" w:hAnsi="Arial" w:cs="Arial"/>
        </w:rPr>
      </w:pPr>
      <w:r w:rsidRPr="003F4E43">
        <w:rPr>
          <w:rFonts w:ascii="Arial" w:hAnsi="Arial" w:cs="Arial"/>
        </w:rPr>
        <w:t>Изпълнителят осигурява за своя сметка необходимият вид и количества, изправни и проверени пожарогасителни средства.</w:t>
      </w:r>
    </w:p>
    <w:p w14:paraId="287FF3F8" w14:textId="77777777" w:rsidR="009474B8" w:rsidRPr="003F4E43" w:rsidRDefault="009474B8" w:rsidP="009474B8">
      <w:pPr>
        <w:tabs>
          <w:tab w:val="left" w:pos="360"/>
        </w:tabs>
        <w:jc w:val="both"/>
        <w:rPr>
          <w:rFonts w:ascii="Arial" w:hAnsi="Arial" w:cs="Arial"/>
        </w:rPr>
      </w:pPr>
    </w:p>
    <w:p w14:paraId="4FBF4251" w14:textId="77777777" w:rsidR="009474B8" w:rsidRPr="00EA287F" w:rsidRDefault="009474B8" w:rsidP="009474B8">
      <w:pPr>
        <w:pStyle w:val="BodyText2"/>
        <w:spacing w:line="240" w:lineRule="auto"/>
        <w:rPr>
          <w:rFonts w:ascii="Arial" w:hAnsi="Arial" w:cs="Arial"/>
          <w:b/>
          <w:sz w:val="22"/>
          <w:szCs w:val="22"/>
          <w:lang w:val="bg-BG"/>
        </w:rPr>
      </w:pPr>
      <w:r w:rsidRPr="00EA287F">
        <w:rPr>
          <w:rFonts w:ascii="Arial" w:hAnsi="Arial" w:cs="Arial"/>
          <w:b/>
          <w:sz w:val="22"/>
          <w:szCs w:val="22"/>
          <w:lang w:val="bg-BG"/>
        </w:rPr>
        <w:t xml:space="preserve">Настоящето споразумение се подписва в два еднообразни екземпляра, по един за всяка от страните. </w:t>
      </w:r>
    </w:p>
    <w:p w14:paraId="775FF35E" w14:textId="77777777" w:rsidR="009474B8" w:rsidRPr="003F4E43" w:rsidRDefault="009474B8" w:rsidP="009474B8">
      <w:pPr>
        <w:pStyle w:val="BodyText"/>
        <w:ind w:left="420"/>
        <w:jc w:val="both"/>
        <w:rPr>
          <w:rFonts w:ascii="Arial" w:hAnsi="Arial" w:cs="Arial"/>
          <w:b/>
          <w:bCs/>
        </w:rPr>
      </w:pPr>
    </w:p>
    <w:p w14:paraId="3708441A" w14:textId="77777777" w:rsidR="009474B8" w:rsidRPr="003F4E43" w:rsidRDefault="009474B8" w:rsidP="009474B8">
      <w:pPr>
        <w:pStyle w:val="BodyText"/>
        <w:ind w:left="420"/>
        <w:jc w:val="both"/>
        <w:rPr>
          <w:rFonts w:ascii="Arial" w:hAnsi="Arial" w:cs="Arial"/>
          <w:b/>
        </w:rPr>
      </w:pPr>
      <w:r w:rsidRPr="003F4E43">
        <w:rPr>
          <w:rFonts w:ascii="Arial" w:hAnsi="Arial" w:cs="Arial"/>
          <w:b/>
        </w:rPr>
        <w:t>ИЗПЪЛНИТЕЛ</w:t>
      </w:r>
      <w:r>
        <w:rPr>
          <w:rFonts w:ascii="Arial" w:hAnsi="Arial" w:cs="Arial"/>
          <w:b/>
        </w:rPr>
        <w:t xml:space="preserve"> </w:t>
      </w:r>
      <w:r w:rsidRPr="003F4E43">
        <w:rPr>
          <w:rFonts w:ascii="Arial" w:hAnsi="Arial" w:cs="Arial"/>
          <w:b/>
        </w:rPr>
        <w:t>:                                                    ВЪЗЛОЖИТЕЛ :</w:t>
      </w:r>
    </w:p>
    <w:p w14:paraId="53296319" w14:textId="77777777" w:rsidR="009474B8" w:rsidRPr="003F4E43" w:rsidRDefault="009474B8" w:rsidP="009474B8">
      <w:pPr>
        <w:pStyle w:val="BodyText"/>
        <w:ind w:left="420"/>
        <w:jc w:val="both"/>
        <w:rPr>
          <w:rFonts w:ascii="Arial" w:hAnsi="Arial" w:cs="Arial"/>
          <w:b/>
          <w:bCs/>
        </w:rPr>
      </w:pPr>
      <w:r w:rsidRPr="003F4E43">
        <w:rPr>
          <w:rFonts w:ascii="Arial" w:hAnsi="Arial" w:cs="Arial"/>
          <w:b/>
          <w:bCs/>
        </w:rPr>
        <w:t xml:space="preserve">                       ...............................</w:t>
      </w:r>
      <w:r w:rsidRPr="003F4E43">
        <w:rPr>
          <w:rFonts w:ascii="Arial" w:hAnsi="Arial" w:cs="Arial"/>
        </w:rPr>
        <w:tab/>
      </w:r>
      <w:r w:rsidRPr="003F4E43">
        <w:rPr>
          <w:rFonts w:ascii="Arial" w:hAnsi="Arial" w:cs="Arial"/>
        </w:rPr>
        <w:tab/>
      </w:r>
      <w:r w:rsidRPr="003F4E43">
        <w:rPr>
          <w:rFonts w:ascii="Arial" w:hAnsi="Arial" w:cs="Arial"/>
        </w:rPr>
        <w:tab/>
      </w:r>
      <w:r w:rsidRPr="003F4E43">
        <w:rPr>
          <w:rFonts w:ascii="Arial" w:hAnsi="Arial" w:cs="Arial"/>
        </w:rPr>
        <w:tab/>
      </w:r>
      <w:r w:rsidRPr="003F4E43">
        <w:rPr>
          <w:rFonts w:ascii="Arial" w:hAnsi="Arial" w:cs="Arial"/>
        </w:rPr>
        <w:tab/>
      </w:r>
      <w:r w:rsidRPr="003F4E43">
        <w:rPr>
          <w:rFonts w:ascii="Arial" w:hAnsi="Arial" w:cs="Arial"/>
          <w:b/>
          <w:bCs/>
        </w:rPr>
        <w:t>.................................</w:t>
      </w:r>
    </w:p>
    <w:p w14:paraId="75CBA51F" w14:textId="77777777" w:rsidR="009474B8" w:rsidRPr="00367A44" w:rsidRDefault="009474B8" w:rsidP="009474B8">
      <w:pPr>
        <w:rPr>
          <w:lang w:val="en-US"/>
        </w:rPr>
      </w:pPr>
    </w:p>
    <w:p w14:paraId="02806157" w14:textId="77777777" w:rsidR="00672241" w:rsidRPr="0019577A" w:rsidRDefault="00672241" w:rsidP="00C95549">
      <w:pPr>
        <w:spacing w:after="0" w:line="240" w:lineRule="auto"/>
        <w:jc w:val="both"/>
      </w:pPr>
    </w:p>
    <w:sectPr w:rsidR="00672241" w:rsidRPr="0019577A" w:rsidSect="009226C0">
      <w:headerReference w:type="default" r:id="rId22"/>
      <w:footerReference w:type="default" r:id="rId23"/>
      <w:headerReference w:type="first" r:id="rId24"/>
      <w:footerReference w:type="first" r:id="rId25"/>
      <w:endnotePr>
        <w:numFmt w:val="decimal"/>
      </w:endnotePr>
      <w:type w:val="oddPage"/>
      <w:pgSz w:w="11905" w:h="16837" w:code="9"/>
      <w:pgMar w:top="851" w:right="848" w:bottom="680" w:left="851" w:header="284" w:footer="454" w:gutter="0"/>
      <w:cols w:space="708"/>
      <w:noEndnote/>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7E44C" w14:textId="77777777" w:rsidR="009E71C5" w:rsidRDefault="009E71C5" w:rsidP="00C646EF">
      <w:pPr>
        <w:spacing w:after="0" w:line="240" w:lineRule="auto"/>
      </w:pPr>
      <w:r>
        <w:separator/>
      </w:r>
    </w:p>
  </w:endnote>
  <w:endnote w:type="continuationSeparator" w:id="0">
    <w:p w14:paraId="42EE1759" w14:textId="77777777" w:rsidR="009E71C5" w:rsidRDefault="009E71C5" w:rsidP="00C646EF">
      <w:pPr>
        <w:spacing w:after="0" w:line="240" w:lineRule="auto"/>
      </w:pPr>
      <w:r>
        <w:continuationSeparator/>
      </w:r>
    </w:p>
  </w:endnote>
  <w:endnote w:type="continuationNotice" w:id="1">
    <w:p w14:paraId="535A0BE3" w14:textId="77777777" w:rsidR="009E71C5" w:rsidRDefault="009E71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onotype Sorts">
    <w:altName w:val="Times New Roman"/>
    <w:charset w:val="00"/>
    <w:family w:val="auto"/>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00006FF" w:usb1="0000FCFF" w:usb2="00000001" w:usb3="00000000" w:csb0="0000019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HebarU">
    <w:charset w:val="00"/>
    <w:family w:val="auto"/>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
    <w:altName w:val="MS Mincho"/>
    <w:charset w:val="80"/>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6"/>
        <w:szCs w:val="16"/>
        <w:highlight w:val="yellow"/>
      </w:rPr>
      <w:id w:val="1666671113"/>
      <w:docPartObj>
        <w:docPartGallery w:val="Page Numbers (Bottom of Page)"/>
        <w:docPartUnique/>
      </w:docPartObj>
    </w:sdtPr>
    <w:sdtEndPr>
      <w:rPr>
        <w:highlight w:val="none"/>
      </w:rPr>
    </w:sdtEndPr>
    <w:sdtContent>
      <w:p w14:paraId="15C61A4B" w14:textId="1C8ABA1E" w:rsidR="009E71C5" w:rsidRPr="00A24ABE" w:rsidRDefault="009E71C5" w:rsidP="00B452E1">
        <w:pPr>
          <w:pStyle w:val="Footer"/>
          <w:jc w:val="both"/>
          <w:rPr>
            <w:rFonts w:ascii="Verdana" w:eastAsia="Times New Roman" w:hAnsi="Verdana"/>
            <w:color w:val="000000"/>
            <w:sz w:val="16"/>
            <w:szCs w:val="16"/>
            <w:lang w:eastAsia="bg-BG"/>
          </w:rPr>
        </w:pPr>
      </w:p>
      <w:p w14:paraId="452A56CA" w14:textId="42DEAACE" w:rsidR="009E71C5" w:rsidRPr="009B4272" w:rsidRDefault="009E71C5" w:rsidP="00536063">
        <w:pPr>
          <w:pStyle w:val="Footer"/>
          <w:jc w:val="right"/>
          <w:rPr>
            <w:rFonts w:ascii="Verdana" w:hAnsi="Verdana"/>
            <w:sz w:val="16"/>
            <w:szCs w:val="16"/>
          </w:rPr>
        </w:pPr>
        <w:r w:rsidRPr="00A24ABE">
          <w:rPr>
            <w:rFonts w:ascii="Verdana" w:eastAsia="Times New Roman" w:hAnsi="Verdana"/>
            <w:color w:val="000000"/>
            <w:sz w:val="16"/>
            <w:szCs w:val="16"/>
            <w:lang w:eastAsia="bg-BG"/>
          </w:rPr>
          <w:t>Стр.</w:t>
        </w:r>
        <w:r w:rsidRPr="00A24ABE">
          <w:rPr>
            <w:rFonts w:ascii="Verdana" w:hAnsi="Verdana"/>
            <w:sz w:val="16"/>
            <w:szCs w:val="16"/>
          </w:rPr>
          <w:t xml:space="preserve"> </w:t>
        </w:r>
        <w:r w:rsidRPr="00A24ABE">
          <w:rPr>
            <w:rFonts w:ascii="Verdana" w:hAnsi="Verdana"/>
            <w:bCs/>
            <w:sz w:val="16"/>
            <w:szCs w:val="16"/>
          </w:rPr>
          <w:fldChar w:fldCharType="begin"/>
        </w:r>
        <w:r w:rsidRPr="00A24ABE">
          <w:rPr>
            <w:rFonts w:ascii="Verdana" w:hAnsi="Verdana"/>
            <w:bCs/>
            <w:sz w:val="16"/>
            <w:szCs w:val="16"/>
          </w:rPr>
          <w:instrText xml:space="preserve"> PAGE </w:instrText>
        </w:r>
        <w:r w:rsidRPr="00A24ABE">
          <w:rPr>
            <w:rFonts w:ascii="Verdana" w:hAnsi="Verdana"/>
            <w:bCs/>
            <w:sz w:val="16"/>
            <w:szCs w:val="16"/>
          </w:rPr>
          <w:fldChar w:fldCharType="separate"/>
        </w:r>
        <w:r w:rsidR="006C2E8D">
          <w:rPr>
            <w:rFonts w:ascii="Verdana" w:hAnsi="Verdana"/>
            <w:bCs/>
            <w:noProof/>
            <w:sz w:val="16"/>
            <w:szCs w:val="16"/>
          </w:rPr>
          <w:t>6</w:t>
        </w:r>
        <w:r w:rsidRPr="00A24ABE">
          <w:rPr>
            <w:rFonts w:ascii="Verdana" w:hAnsi="Verdana"/>
            <w:bCs/>
            <w:sz w:val="16"/>
            <w:szCs w:val="16"/>
          </w:rPr>
          <w:fldChar w:fldCharType="end"/>
        </w:r>
        <w:r w:rsidRPr="00A24ABE">
          <w:rPr>
            <w:rFonts w:ascii="Verdana" w:hAnsi="Verdana"/>
            <w:sz w:val="16"/>
            <w:szCs w:val="16"/>
          </w:rPr>
          <w:t xml:space="preserve"> от </w:t>
        </w:r>
        <w:r w:rsidRPr="00A24ABE">
          <w:rPr>
            <w:rFonts w:ascii="Verdana" w:hAnsi="Verdana"/>
            <w:bCs/>
            <w:sz w:val="16"/>
            <w:szCs w:val="16"/>
          </w:rPr>
          <w:fldChar w:fldCharType="begin"/>
        </w:r>
        <w:r w:rsidRPr="00A24ABE">
          <w:rPr>
            <w:rFonts w:ascii="Verdana" w:hAnsi="Verdana"/>
            <w:bCs/>
            <w:sz w:val="16"/>
            <w:szCs w:val="16"/>
          </w:rPr>
          <w:instrText xml:space="preserve"> NUMPAGES  </w:instrText>
        </w:r>
        <w:r w:rsidRPr="00A24ABE">
          <w:rPr>
            <w:rFonts w:ascii="Verdana" w:hAnsi="Verdana"/>
            <w:bCs/>
            <w:sz w:val="16"/>
            <w:szCs w:val="16"/>
          </w:rPr>
          <w:fldChar w:fldCharType="separate"/>
        </w:r>
        <w:r w:rsidR="006C2E8D">
          <w:rPr>
            <w:rFonts w:ascii="Verdana" w:hAnsi="Verdana"/>
            <w:bCs/>
            <w:noProof/>
            <w:sz w:val="16"/>
            <w:szCs w:val="16"/>
          </w:rPr>
          <w:t>48</w:t>
        </w:r>
        <w:r w:rsidRPr="00A24ABE">
          <w:rPr>
            <w:rFonts w:ascii="Verdana" w:hAnsi="Verdana"/>
            <w:bCs/>
            <w:sz w:val="16"/>
            <w:szCs w:val="16"/>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CEC1D" w14:textId="77777777" w:rsidR="009E71C5" w:rsidRDefault="009E71C5">
    <w:pPr>
      <w:pStyle w:val="Style4"/>
      <w:widowControl/>
      <w:ind w:right="-1404"/>
      <w:jc w:val="right"/>
      <w:rPr>
        <w:rStyle w:val="FontStyle38"/>
        <w:lang w:val="bg-BG" w:eastAsia="bg-BG"/>
      </w:rPr>
    </w:pPr>
    <w:r>
      <w:rPr>
        <w:rStyle w:val="FontStyle38"/>
        <w:lang w:val="bg-BG" w:eastAsia="bg-BG"/>
      </w:rPr>
      <w:fldChar w:fldCharType="begin"/>
    </w:r>
    <w:r>
      <w:rPr>
        <w:rStyle w:val="FontStyle38"/>
        <w:lang w:val="bg-BG" w:eastAsia="bg-BG"/>
      </w:rPr>
      <w:instrText>PAGE</w:instrText>
    </w:r>
    <w:r>
      <w:rPr>
        <w:rStyle w:val="FontStyle38"/>
        <w:lang w:val="bg-BG" w:eastAsia="bg-BG"/>
      </w:rPr>
      <w:fldChar w:fldCharType="separate"/>
    </w:r>
    <w:r>
      <w:rPr>
        <w:rStyle w:val="FontStyle38"/>
        <w:noProof/>
        <w:lang w:val="bg-BG" w:eastAsia="bg-BG"/>
      </w:rPr>
      <w:t>2</w:t>
    </w:r>
    <w:r>
      <w:rPr>
        <w:rStyle w:val="FontStyle38"/>
        <w:lang w:val="bg-BG" w:eastAsia="bg-BG"/>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CEC1E" w14:textId="47987352" w:rsidR="009E71C5" w:rsidRPr="00484636" w:rsidRDefault="009E71C5" w:rsidP="00484636">
    <w:pPr>
      <w:pStyle w:val="Footer"/>
      <w:rPr>
        <w:rStyle w:val="FontStyle38"/>
        <w:rFonts w:ascii="Calibri" w:hAnsi="Calibri" w:cs="Times New Roman"/>
        <w:spacing w:val="0"/>
        <w:sz w:val="22"/>
        <w:szCs w:val="2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0585112"/>
      <w:docPartObj>
        <w:docPartGallery w:val="Page Numbers (Bottom of Page)"/>
        <w:docPartUnique/>
      </w:docPartObj>
    </w:sdtPr>
    <w:sdtEndPr>
      <w:rPr>
        <w:rFonts w:ascii="Verdana" w:hAnsi="Verdana"/>
        <w:noProof/>
        <w:sz w:val="20"/>
      </w:rPr>
    </w:sdtEndPr>
    <w:sdtContent>
      <w:p w14:paraId="02855CDD" w14:textId="37A61B61" w:rsidR="009E71C5" w:rsidRPr="00E25A4A" w:rsidRDefault="009E71C5">
        <w:pPr>
          <w:pStyle w:val="Footer"/>
          <w:jc w:val="right"/>
          <w:rPr>
            <w:rFonts w:ascii="Verdana" w:hAnsi="Verdana"/>
            <w:sz w:val="20"/>
          </w:rPr>
        </w:pPr>
        <w:r w:rsidRPr="00E25A4A">
          <w:rPr>
            <w:rFonts w:ascii="Verdana" w:hAnsi="Verdana"/>
            <w:sz w:val="20"/>
          </w:rPr>
          <w:fldChar w:fldCharType="begin"/>
        </w:r>
        <w:r w:rsidRPr="00E25A4A">
          <w:rPr>
            <w:rFonts w:ascii="Verdana" w:hAnsi="Verdana"/>
            <w:sz w:val="20"/>
          </w:rPr>
          <w:instrText xml:space="preserve"> PAGE   \* MERGEFORMAT </w:instrText>
        </w:r>
        <w:r w:rsidRPr="00E25A4A">
          <w:rPr>
            <w:rFonts w:ascii="Verdana" w:hAnsi="Verdana"/>
            <w:sz w:val="20"/>
          </w:rPr>
          <w:fldChar w:fldCharType="separate"/>
        </w:r>
        <w:r w:rsidR="006C2E8D">
          <w:rPr>
            <w:rFonts w:ascii="Verdana" w:hAnsi="Verdana"/>
            <w:noProof/>
            <w:sz w:val="20"/>
          </w:rPr>
          <w:t>22</w:t>
        </w:r>
        <w:r w:rsidRPr="00E25A4A">
          <w:rPr>
            <w:rFonts w:ascii="Verdana" w:hAnsi="Verdana"/>
            <w:noProof/>
            <w:sz w:val="20"/>
          </w:rPr>
          <w:fldChar w:fldCharType="end"/>
        </w:r>
      </w:p>
    </w:sdtContent>
  </w:sdt>
  <w:p w14:paraId="51484182" w14:textId="77777777" w:rsidR="009E71C5" w:rsidRDefault="009E71C5">
    <w:pPr>
      <w:pStyle w:val="Foote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3C783" w14:textId="77777777" w:rsidR="009E71C5" w:rsidRDefault="009E71C5">
    <w:pPr>
      <w:pStyle w:val="Footer"/>
      <w:jc w:val="right"/>
    </w:pPr>
  </w:p>
  <w:sdt>
    <w:sdtPr>
      <w:id w:val="-2094699014"/>
      <w:docPartObj>
        <w:docPartGallery w:val="Page Numbers (Bottom of Page)"/>
        <w:docPartUnique/>
      </w:docPartObj>
    </w:sdtPr>
    <w:sdtEndPr>
      <w:rPr>
        <w:noProof/>
      </w:rPr>
    </w:sdtEndPr>
    <w:sdtContent>
      <w:p w14:paraId="10E9EAD9" w14:textId="5AB178E4" w:rsidR="009E71C5" w:rsidRDefault="009E71C5" w:rsidP="002F1085">
        <w:pPr>
          <w:pStyle w:val="Footer"/>
          <w:jc w:val="right"/>
        </w:pPr>
        <w:r>
          <w:fldChar w:fldCharType="begin"/>
        </w:r>
        <w:r>
          <w:instrText xml:space="preserve"> PAGE   \* MERGEFORMAT </w:instrText>
        </w:r>
        <w:r>
          <w:fldChar w:fldCharType="separate"/>
        </w:r>
        <w:r w:rsidR="006C2E8D">
          <w:rPr>
            <w:noProof/>
          </w:rPr>
          <w:t>32</w:t>
        </w:r>
        <w:r>
          <w:rPr>
            <w:noProof/>
          </w:rPr>
          <w:fldChar w:fldCharType="end"/>
        </w:r>
      </w:p>
    </w:sdtContent>
  </w:sdt>
  <w:p w14:paraId="78E33CC7" w14:textId="77777777" w:rsidR="009E71C5" w:rsidRPr="00112AE8" w:rsidRDefault="009E71C5" w:rsidP="002F1085">
    <w:pPr>
      <w:pStyle w:val="Footer"/>
      <w:rPr>
        <w:color w:val="000000" w:themeColor="text1"/>
      </w:rPr>
    </w:pPr>
    <w:r>
      <w:rPr>
        <w:color w:val="000000" w:themeColor="text1"/>
      </w:rPr>
      <w:t>TT001867</w:t>
    </w:r>
  </w:p>
  <w:p w14:paraId="409F961B" w14:textId="77777777" w:rsidR="009E71C5" w:rsidRPr="009C229B" w:rsidRDefault="009E71C5" w:rsidP="002F1085">
    <w:pPr>
      <w:pStyle w:val="Footer"/>
      <w:jc w:val="right"/>
      <w:rPr>
        <w:rFonts w:asciiTheme="minorHAnsi" w:hAnsiTheme="minorHAnsi"/>
        <w:lang w:val="en-US"/>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50FFD" w14:textId="5E52C472" w:rsidR="009E71C5" w:rsidRDefault="009E71C5">
    <w:pPr>
      <w:pStyle w:val="Footer"/>
      <w:jc w:val="right"/>
    </w:pPr>
    <w:r>
      <w:fldChar w:fldCharType="begin"/>
    </w:r>
    <w:r>
      <w:instrText xml:space="preserve"> PAGE   \* MERGEFORMAT </w:instrText>
    </w:r>
    <w:r>
      <w:fldChar w:fldCharType="separate"/>
    </w:r>
    <w:r w:rsidR="006C2E8D">
      <w:rPr>
        <w:noProof/>
      </w:rPr>
      <w:t>48</w:t>
    </w:r>
    <w:r>
      <w:rPr>
        <w:noProof/>
      </w:rPr>
      <w:fldChar w:fldCharType="end"/>
    </w:r>
  </w:p>
  <w:p w14:paraId="1EA341B1" w14:textId="77777777" w:rsidR="009E71C5" w:rsidRPr="009B709A" w:rsidRDefault="009E71C5" w:rsidP="00545DDB">
    <w:pPr>
      <w:pStyle w:val="Footer"/>
      <w:tabs>
        <w:tab w:val="clear" w:pos="4536"/>
        <w:tab w:val="clear" w:pos="9072"/>
        <w:tab w:val="left" w:pos="4290"/>
        <w:tab w:val="left" w:pos="6120"/>
      </w:tabs>
      <w:rPr>
        <w:rFonts w:ascii="Arial" w:hAnsi="Arial" w:cs="Arial"/>
        <w:sz w:val="16"/>
        <w:szCs w:val="16"/>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9538"/>
    </w:tblGrid>
    <w:tr w:rsidR="009E71C5" w:rsidRPr="002041EC" w14:paraId="2CDBFA44" w14:textId="77777777">
      <w:trPr>
        <w:trHeight w:val="376"/>
        <w:jc w:val="center"/>
      </w:trPr>
      <w:tc>
        <w:tcPr>
          <w:tcW w:w="9538" w:type="dxa"/>
          <w:vAlign w:val="center"/>
        </w:tcPr>
        <w:p w14:paraId="35664F83" w14:textId="77777777" w:rsidR="009E71C5" w:rsidRPr="002041EC" w:rsidRDefault="009E71C5" w:rsidP="00545DDB">
          <w:pPr>
            <w:pStyle w:val="BodyText"/>
            <w:spacing w:after="0"/>
            <w:ind w:right="227"/>
            <w:jc w:val="center"/>
            <w:rPr>
              <w:rFonts w:ascii="Arial" w:hAnsi="Arial" w:cs="Arial"/>
              <w:i/>
              <w:color w:val="808080"/>
              <w:sz w:val="16"/>
              <w:szCs w:val="16"/>
              <w:lang w:val="ru-RU"/>
            </w:rPr>
          </w:pPr>
          <w:r w:rsidRPr="002041EC">
            <w:rPr>
              <w:rFonts w:ascii="Arial" w:hAnsi="Arial" w:cs="Arial"/>
              <w:i/>
              <w:color w:val="808080"/>
              <w:sz w:val="16"/>
              <w:szCs w:val="16"/>
              <w:lang w:val="ru-RU"/>
            </w:rPr>
            <w:t xml:space="preserve">Този документ е собственост на “Софийска вода” АД, гр. София. </w:t>
          </w:r>
        </w:p>
        <w:p w14:paraId="31052151" w14:textId="77777777" w:rsidR="009E71C5" w:rsidRPr="002041EC" w:rsidRDefault="009E71C5" w:rsidP="00545DDB">
          <w:pPr>
            <w:pStyle w:val="BodyText"/>
            <w:spacing w:after="0"/>
            <w:ind w:right="227"/>
            <w:jc w:val="center"/>
            <w:rPr>
              <w:rFonts w:ascii="Arial" w:hAnsi="Arial" w:cs="Arial"/>
              <w:b/>
              <w:sz w:val="16"/>
              <w:szCs w:val="16"/>
              <w:lang w:val="ru-RU"/>
            </w:rPr>
          </w:pPr>
          <w:r w:rsidRPr="002041EC">
            <w:rPr>
              <w:rFonts w:ascii="Arial" w:hAnsi="Arial" w:cs="Arial"/>
              <w:i/>
              <w:color w:val="808080"/>
              <w:sz w:val="16"/>
              <w:szCs w:val="16"/>
              <w:lang w:val="ru-RU"/>
            </w:rPr>
            <w:t>Копирането и предоставянето на документа на служители на Софийска вода” АД и външни лица се разрешава само от упълномощените представители на ръководството, отговорни за съответната система за управление.</w:t>
          </w:r>
        </w:p>
      </w:tc>
    </w:tr>
  </w:tbl>
  <w:p w14:paraId="0E1CD461" w14:textId="77777777" w:rsidR="009E71C5" w:rsidRDefault="009E71C5" w:rsidP="00545DDB">
    <w:pPr>
      <w:pStyle w:val="Footer"/>
    </w:pPr>
  </w:p>
  <w:p w14:paraId="030C4045" w14:textId="77777777" w:rsidR="009E71C5" w:rsidRPr="006301E9" w:rsidRDefault="009E71C5" w:rsidP="00545DDB">
    <w:pPr>
      <w:pStyle w:val="Footer"/>
      <w:tabs>
        <w:tab w:val="clear" w:pos="4536"/>
        <w:tab w:val="clear" w:pos="9072"/>
        <w:tab w:val="left" w:pos="6020"/>
      </w:tabs>
      <w:rPr>
        <w:rFonts w:ascii="Times New Roman"/>
        <w:sz w:val="16"/>
        <w:szCs w:val="16"/>
      </w:rPr>
    </w:pPr>
    <w:r>
      <w:rPr>
        <w:rFonts w:ascii="Times New Roman"/>
        <w:sz w:val="16"/>
        <w:szCs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31B0E" w14:textId="77777777" w:rsidR="009E71C5" w:rsidRDefault="009E71C5" w:rsidP="00C646EF">
      <w:pPr>
        <w:spacing w:after="0" w:line="240" w:lineRule="auto"/>
      </w:pPr>
      <w:r>
        <w:separator/>
      </w:r>
    </w:p>
  </w:footnote>
  <w:footnote w:type="continuationSeparator" w:id="0">
    <w:p w14:paraId="2C478141" w14:textId="77777777" w:rsidR="009E71C5" w:rsidRDefault="009E71C5" w:rsidP="00C646EF">
      <w:pPr>
        <w:spacing w:after="0" w:line="240" w:lineRule="auto"/>
      </w:pPr>
      <w:r>
        <w:continuationSeparator/>
      </w:r>
    </w:p>
  </w:footnote>
  <w:footnote w:type="continuationNotice" w:id="1">
    <w:p w14:paraId="1A40D643" w14:textId="77777777" w:rsidR="009E71C5" w:rsidRDefault="009E71C5">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C08BB" w14:textId="77777777" w:rsidR="009E71C5" w:rsidRDefault="009E71C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18D88" w14:textId="77777777" w:rsidR="009E71C5" w:rsidRDefault="009E71C5">
    <w:pPr>
      <w:pStyle w:val="Header"/>
    </w:pPr>
  </w:p>
  <w:tbl>
    <w:tblPr>
      <w:tblW w:w="100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391"/>
    </w:tblGrid>
    <w:tr w:rsidR="009E71C5" w:rsidRPr="00E53C49" w14:paraId="253E4A16" w14:textId="77777777" w:rsidTr="00545DDB">
      <w:tc>
        <w:tcPr>
          <w:tcW w:w="2732" w:type="dxa"/>
          <w:vMerge w:val="restart"/>
          <w:vAlign w:val="center"/>
        </w:tcPr>
        <w:p w14:paraId="622F74D8" w14:textId="6561D249" w:rsidR="009E71C5" w:rsidRPr="00E53C49" w:rsidRDefault="009E71C5" w:rsidP="00545DDB">
          <w:pPr>
            <w:pStyle w:val="Header"/>
            <w:ind w:right="35"/>
            <w:jc w:val="center"/>
            <w:rPr>
              <w:rFonts w:ascii="Arial" w:hAnsi="Arial" w:cs="Arial"/>
              <w:b/>
            </w:rPr>
          </w:pPr>
          <w:r>
            <w:rPr>
              <w:rFonts w:ascii="Arial" w:hAnsi="Arial" w:cs="Arial"/>
              <w:b/>
              <w:noProof/>
              <w:lang w:eastAsia="bg-BG"/>
            </w:rPr>
            <w:drawing>
              <wp:anchor distT="0" distB="0" distL="114300" distR="114300" simplePos="0" relativeHeight="251658240" behindDoc="0" locked="0" layoutInCell="1" allowOverlap="1" wp14:anchorId="20649FD9" wp14:editId="7E462E0E">
                <wp:simplePos x="0" y="0"/>
                <wp:positionH relativeFrom="column">
                  <wp:posOffset>98425</wp:posOffset>
                </wp:positionH>
                <wp:positionV relativeFrom="paragraph">
                  <wp:posOffset>104775</wp:posOffset>
                </wp:positionV>
                <wp:extent cx="1371600" cy="561975"/>
                <wp:effectExtent l="0" t="0" r="0"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61975"/>
                        </a:xfrm>
                        <a:prstGeom prst="rect">
                          <a:avLst/>
                        </a:prstGeom>
                        <a:noFill/>
                      </pic:spPr>
                    </pic:pic>
                  </a:graphicData>
                </a:graphic>
                <wp14:sizeRelH relativeFrom="page">
                  <wp14:pctWidth>0</wp14:pctWidth>
                </wp14:sizeRelH>
                <wp14:sizeRelV relativeFrom="page">
                  <wp14:pctHeight>0</wp14:pctHeight>
                </wp14:sizeRelV>
              </wp:anchor>
            </w:drawing>
          </w:r>
        </w:p>
      </w:tc>
      <w:tc>
        <w:tcPr>
          <w:tcW w:w="4490" w:type="dxa"/>
          <w:tcBorders>
            <w:bottom w:val="single" w:sz="6" w:space="0" w:color="auto"/>
          </w:tcBorders>
        </w:tcPr>
        <w:p w14:paraId="51A26586" w14:textId="77777777" w:rsidR="009E71C5" w:rsidRPr="00E53C49" w:rsidRDefault="009E71C5" w:rsidP="00545DDB">
          <w:pPr>
            <w:pStyle w:val="Header"/>
            <w:spacing w:before="120"/>
            <w:jc w:val="center"/>
            <w:rPr>
              <w:rFonts w:ascii="Arial" w:hAnsi="Arial" w:cs="Arial"/>
              <w:b/>
            </w:rPr>
          </w:pPr>
          <w:r>
            <w:rPr>
              <w:rFonts w:ascii="Arial" w:hAnsi="Arial" w:cs="Arial"/>
              <w:b/>
            </w:rPr>
            <w:t>Документ по околна среда</w:t>
          </w:r>
        </w:p>
        <w:p w14:paraId="5E1DA476" w14:textId="77777777" w:rsidR="009E71C5" w:rsidRPr="00E53C49" w:rsidRDefault="009E71C5" w:rsidP="00545DDB">
          <w:pPr>
            <w:pStyle w:val="Header"/>
            <w:jc w:val="center"/>
            <w:rPr>
              <w:rFonts w:ascii="Arial" w:hAnsi="Arial" w:cs="Arial"/>
              <w:szCs w:val="20"/>
            </w:rPr>
          </w:pPr>
          <w:r w:rsidRPr="00E53C49">
            <w:rPr>
              <w:rFonts w:ascii="Arial" w:hAnsi="Arial" w:cs="Arial"/>
              <w:szCs w:val="20"/>
            </w:rPr>
            <w:t>(</w:t>
          </w:r>
          <w:r>
            <w:rPr>
              <w:rFonts w:ascii="Arial" w:hAnsi="Arial" w:cs="Arial"/>
              <w:szCs w:val="20"/>
            </w:rPr>
            <w:t>БДС EN ISO</w:t>
          </w:r>
          <w:r w:rsidRPr="00106C37">
            <w:rPr>
              <w:rFonts w:ascii="Arial" w:hAnsi="Arial" w:cs="Arial"/>
              <w:szCs w:val="20"/>
            </w:rPr>
            <w:t xml:space="preserve"> </w:t>
          </w:r>
          <w:r>
            <w:rPr>
              <w:rFonts w:ascii="Arial" w:hAnsi="Arial" w:cs="Arial"/>
              <w:szCs w:val="20"/>
            </w:rPr>
            <w:t>1</w:t>
          </w:r>
          <w:r w:rsidRPr="00106C37">
            <w:rPr>
              <w:rFonts w:ascii="Arial" w:hAnsi="Arial" w:cs="Arial"/>
              <w:szCs w:val="20"/>
            </w:rPr>
            <w:t>4</w:t>
          </w:r>
          <w:r>
            <w:rPr>
              <w:rFonts w:ascii="Arial" w:hAnsi="Arial" w:cs="Arial"/>
              <w:szCs w:val="20"/>
            </w:rPr>
            <w:t>001:200</w:t>
          </w:r>
          <w:r w:rsidRPr="00106C37">
            <w:rPr>
              <w:rFonts w:ascii="Arial" w:hAnsi="Arial" w:cs="Arial"/>
              <w:szCs w:val="20"/>
            </w:rPr>
            <w:t>5</w:t>
          </w:r>
          <w:r w:rsidRPr="00E53C49">
            <w:rPr>
              <w:rFonts w:ascii="Arial" w:hAnsi="Arial" w:cs="Arial"/>
              <w:szCs w:val="20"/>
            </w:rPr>
            <w:t>)</w:t>
          </w:r>
        </w:p>
      </w:tc>
      <w:tc>
        <w:tcPr>
          <w:tcW w:w="2808" w:type="dxa"/>
          <w:gridSpan w:val="2"/>
          <w:tcBorders>
            <w:bottom w:val="single" w:sz="4" w:space="0" w:color="auto"/>
          </w:tcBorders>
          <w:vAlign w:val="center"/>
        </w:tcPr>
        <w:p w14:paraId="323B3A74" w14:textId="77777777" w:rsidR="009E71C5" w:rsidRPr="00F004AB" w:rsidRDefault="009E71C5" w:rsidP="00545DDB">
          <w:pPr>
            <w:pStyle w:val="Header"/>
            <w:jc w:val="center"/>
            <w:rPr>
              <w:rFonts w:ascii="Arial" w:hAnsi="Arial" w:cs="Arial"/>
              <w:b/>
            </w:rPr>
          </w:pPr>
          <w:r>
            <w:rPr>
              <w:rFonts w:ascii="Arial" w:hAnsi="Arial" w:cs="Arial"/>
              <w:b/>
            </w:rPr>
            <w:t>П-ОС</w:t>
          </w:r>
          <w:r w:rsidRPr="00F004AB">
            <w:rPr>
              <w:rFonts w:ascii="Arial" w:hAnsi="Arial" w:cs="Arial"/>
              <w:b/>
            </w:rPr>
            <w:t xml:space="preserve"> 4.4.</w:t>
          </w:r>
          <w:r>
            <w:rPr>
              <w:rFonts w:ascii="Arial" w:hAnsi="Arial" w:cs="Arial"/>
              <w:b/>
            </w:rPr>
            <w:t>6-1- Д 1</w:t>
          </w:r>
        </w:p>
      </w:tc>
    </w:tr>
    <w:tr w:rsidR="009E71C5" w:rsidRPr="00E53C49" w14:paraId="2022E33E" w14:textId="77777777" w:rsidTr="00545DDB">
      <w:trPr>
        <w:trHeight w:val="193"/>
      </w:trPr>
      <w:tc>
        <w:tcPr>
          <w:tcW w:w="2732" w:type="dxa"/>
          <w:vMerge/>
          <w:vAlign w:val="center"/>
        </w:tcPr>
        <w:p w14:paraId="61ACEE94" w14:textId="77777777" w:rsidR="009E71C5" w:rsidRPr="00E53C49" w:rsidRDefault="009E71C5" w:rsidP="00545DDB">
          <w:pPr>
            <w:pStyle w:val="Header"/>
            <w:tabs>
              <w:tab w:val="center" w:pos="6272"/>
            </w:tabs>
            <w:jc w:val="center"/>
            <w:rPr>
              <w:rFonts w:ascii="Arial" w:hAnsi="Arial" w:cs="Arial"/>
              <w:b/>
            </w:rPr>
          </w:pPr>
        </w:p>
      </w:tc>
      <w:tc>
        <w:tcPr>
          <w:tcW w:w="4490" w:type="dxa"/>
          <w:vMerge w:val="restart"/>
          <w:tcBorders>
            <w:top w:val="single" w:sz="6" w:space="0" w:color="auto"/>
            <w:right w:val="single" w:sz="4" w:space="0" w:color="auto"/>
          </w:tcBorders>
          <w:vAlign w:val="center"/>
        </w:tcPr>
        <w:p w14:paraId="424993A2" w14:textId="77777777" w:rsidR="009E71C5" w:rsidRPr="00CA75C3" w:rsidRDefault="009E71C5" w:rsidP="00545DDB">
          <w:pPr>
            <w:pStyle w:val="Header"/>
            <w:tabs>
              <w:tab w:val="center" w:pos="6272"/>
            </w:tabs>
            <w:jc w:val="center"/>
            <w:rPr>
              <w:rFonts w:ascii="Arial" w:hAnsi="Arial" w:cs="Arial"/>
              <w:b/>
            </w:rPr>
          </w:pPr>
          <w:r>
            <w:rPr>
              <w:rFonts w:ascii="Arial" w:hAnsi="Arial" w:cs="Arial"/>
              <w:b/>
            </w:rPr>
            <w:t>Споразумение по околна среда с изпълнители и доставчици</w:t>
          </w:r>
        </w:p>
      </w:tc>
      <w:tc>
        <w:tcPr>
          <w:tcW w:w="1417" w:type="dxa"/>
          <w:tcBorders>
            <w:top w:val="single" w:sz="4" w:space="0" w:color="auto"/>
            <w:left w:val="single" w:sz="4" w:space="0" w:color="auto"/>
            <w:bottom w:val="single" w:sz="4" w:space="0" w:color="auto"/>
            <w:right w:val="single" w:sz="4" w:space="0" w:color="auto"/>
          </w:tcBorders>
        </w:tcPr>
        <w:p w14:paraId="1BB18EF6" w14:textId="77777777" w:rsidR="009E71C5" w:rsidRPr="00E53C49" w:rsidRDefault="009E71C5" w:rsidP="00545DDB">
          <w:pPr>
            <w:pStyle w:val="Footer"/>
            <w:rPr>
              <w:rFonts w:ascii="Arial" w:hAnsi="Arial" w:cs="Arial"/>
              <w:sz w:val="18"/>
              <w:szCs w:val="18"/>
            </w:rPr>
          </w:pPr>
          <w:r w:rsidRPr="00E53C49">
            <w:rPr>
              <w:rFonts w:ascii="Arial" w:hAnsi="Arial" w:cs="Arial"/>
              <w:sz w:val="18"/>
              <w:szCs w:val="18"/>
            </w:rPr>
            <w:t xml:space="preserve">Издание:  </w:t>
          </w:r>
          <w:r>
            <w:rPr>
              <w:rFonts w:ascii="Arial" w:hAnsi="Arial" w:cs="Arial"/>
              <w:sz w:val="18"/>
              <w:szCs w:val="18"/>
            </w:rPr>
            <w:t>02</w:t>
          </w:r>
        </w:p>
      </w:tc>
      <w:tc>
        <w:tcPr>
          <w:tcW w:w="1391" w:type="dxa"/>
          <w:tcBorders>
            <w:top w:val="single" w:sz="4" w:space="0" w:color="auto"/>
            <w:left w:val="single" w:sz="4" w:space="0" w:color="auto"/>
            <w:bottom w:val="single" w:sz="4" w:space="0" w:color="auto"/>
            <w:right w:val="single" w:sz="4" w:space="0" w:color="auto"/>
          </w:tcBorders>
        </w:tcPr>
        <w:p w14:paraId="05C6366F" w14:textId="77777777" w:rsidR="009E71C5" w:rsidRPr="00B128B2" w:rsidRDefault="009E71C5" w:rsidP="00545DDB">
          <w:pPr>
            <w:pStyle w:val="Footer"/>
            <w:jc w:val="center"/>
            <w:rPr>
              <w:rFonts w:ascii="Arial" w:hAnsi="Arial" w:cs="Arial"/>
              <w:sz w:val="18"/>
              <w:szCs w:val="18"/>
            </w:rPr>
          </w:pPr>
          <w:r>
            <w:rPr>
              <w:rFonts w:ascii="Arial" w:hAnsi="Arial" w:cs="Arial"/>
              <w:sz w:val="18"/>
              <w:szCs w:val="18"/>
            </w:rPr>
            <w:t>07.11.2015</w:t>
          </w:r>
        </w:p>
      </w:tc>
    </w:tr>
    <w:tr w:rsidR="009E71C5" w:rsidRPr="00E53C49" w14:paraId="4C3AE783" w14:textId="77777777" w:rsidTr="00545DDB">
      <w:trPr>
        <w:trHeight w:val="193"/>
      </w:trPr>
      <w:tc>
        <w:tcPr>
          <w:tcW w:w="2732" w:type="dxa"/>
          <w:vMerge/>
          <w:tcBorders>
            <w:bottom w:val="single" w:sz="6" w:space="0" w:color="auto"/>
          </w:tcBorders>
          <w:vAlign w:val="center"/>
        </w:tcPr>
        <w:p w14:paraId="75748DB9" w14:textId="77777777" w:rsidR="009E71C5" w:rsidRPr="00E53C49" w:rsidRDefault="009E71C5" w:rsidP="00545DDB">
          <w:pPr>
            <w:pStyle w:val="Header"/>
            <w:tabs>
              <w:tab w:val="center" w:pos="6272"/>
            </w:tabs>
            <w:jc w:val="center"/>
            <w:rPr>
              <w:rFonts w:ascii="Arial" w:hAnsi="Arial" w:cs="Arial"/>
              <w:b/>
            </w:rPr>
          </w:pPr>
        </w:p>
      </w:tc>
      <w:tc>
        <w:tcPr>
          <w:tcW w:w="4490" w:type="dxa"/>
          <w:vMerge/>
          <w:tcBorders>
            <w:bottom w:val="single" w:sz="6" w:space="0" w:color="auto"/>
          </w:tcBorders>
          <w:vAlign w:val="center"/>
        </w:tcPr>
        <w:p w14:paraId="136DE7FF" w14:textId="77777777" w:rsidR="009E71C5" w:rsidRPr="00E53C49" w:rsidRDefault="009E71C5" w:rsidP="00545DDB">
          <w:pPr>
            <w:pStyle w:val="Header"/>
            <w:tabs>
              <w:tab w:val="center" w:pos="6272"/>
            </w:tabs>
            <w:jc w:val="center"/>
            <w:rPr>
              <w:rFonts w:ascii="Arial" w:hAnsi="Arial" w:cs="Arial"/>
              <w:b/>
            </w:rPr>
          </w:pPr>
        </w:p>
      </w:tc>
      <w:tc>
        <w:tcPr>
          <w:tcW w:w="2808" w:type="dxa"/>
          <w:gridSpan w:val="2"/>
          <w:tcBorders>
            <w:top w:val="single" w:sz="4" w:space="0" w:color="auto"/>
            <w:left w:val="nil"/>
          </w:tcBorders>
          <w:vAlign w:val="center"/>
        </w:tcPr>
        <w:p w14:paraId="7A69E9CA" w14:textId="77777777" w:rsidR="009E71C5" w:rsidRPr="00E53C49" w:rsidRDefault="009E71C5" w:rsidP="00545DDB">
          <w:pPr>
            <w:pStyle w:val="Header"/>
            <w:jc w:val="center"/>
            <w:rPr>
              <w:rFonts w:ascii="Arial" w:hAnsi="Arial" w:cs="Arial"/>
            </w:rPr>
          </w:pPr>
          <w:r w:rsidRPr="00F004AB">
            <w:rPr>
              <w:rFonts w:ascii="Arial" w:hAnsi="Arial" w:cs="Arial"/>
            </w:rPr>
            <w:t xml:space="preserve">Стр. </w:t>
          </w:r>
          <w:r w:rsidRPr="00F004AB">
            <w:rPr>
              <w:rFonts w:ascii="Arial" w:hAnsi="Arial" w:cs="Arial"/>
            </w:rPr>
            <w:fldChar w:fldCharType="begin"/>
          </w:r>
          <w:r w:rsidRPr="00F004AB">
            <w:rPr>
              <w:rFonts w:ascii="Arial" w:hAnsi="Arial" w:cs="Arial"/>
            </w:rPr>
            <w:instrText xml:space="preserve"> PAGE </w:instrText>
          </w:r>
          <w:r w:rsidRPr="00F004AB">
            <w:rPr>
              <w:rFonts w:ascii="Arial" w:hAnsi="Arial" w:cs="Arial"/>
            </w:rPr>
            <w:fldChar w:fldCharType="separate"/>
          </w:r>
          <w:r>
            <w:rPr>
              <w:rFonts w:ascii="Arial" w:hAnsi="Arial" w:cs="Arial"/>
              <w:noProof/>
            </w:rPr>
            <w:t>1</w:t>
          </w:r>
          <w:r w:rsidRPr="00F004AB">
            <w:rPr>
              <w:rFonts w:ascii="Arial" w:hAnsi="Arial" w:cs="Arial"/>
            </w:rPr>
            <w:fldChar w:fldCharType="end"/>
          </w:r>
          <w:r w:rsidRPr="00F004AB">
            <w:rPr>
              <w:rFonts w:ascii="Arial" w:hAnsi="Arial" w:cs="Arial"/>
            </w:rPr>
            <w:t xml:space="preserve"> от </w:t>
          </w:r>
          <w:r>
            <w:rPr>
              <w:rFonts w:ascii="Arial" w:hAnsi="Arial" w:cs="Arial"/>
            </w:rPr>
            <w:t>2</w:t>
          </w:r>
        </w:p>
      </w:tc>
    </w:tr>
  </w:tbl>
  <w:p w14:paraId="0AD0739F" w14:textId="77777777" w:rsidR="009E71C5" w:rsidRDefault="009E71C5" w:rsidP="00545DDB">
    <w:pPr>
      <w:pStyle w:val="Header"/>
      <w:jc w:val="right"/>
    </w:pPr>
  </w:p>
  <w:p w14:paraId="79F044DE" w14:textId="77777777" w:rsidR="009E71C5" w:rsidRDefault="009E71C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86828"/>
    <w:multiLevelType w:val="hybridMultilevel"/>
    <w:tmpl w:val="0BC6FC1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5BE7E86"/>
    <w:multiLevelType w:val="multilevel"/>
    <w:tmpl w:val="5342911E"/>
    <w:lvl w:ilvl="0">
      <w:start w:val="3"/>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108B606F"/>
    <w:multiLevelType w:val="hybridMultilevel"/>
    <w:tmpl w:val="AB987FA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3402688"/>
    <w:multiLevelType w:val="multilevel"/>
    <w:tmpl w:val="CA743B8A"/>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004"/>
        </w:tabs>
        <w:ind w:left="1004" w:hanging="720"/>
      </w:pPr>
      <w:rPr>
        <w:rFonts w:ascii="Verdana" w:hAnsi="Verdana" w:cs="Times New Roman" w:hint="default"/>
        <w:b/>
        <w:i w:val="0"/>
        <w:sz w:val="20"/>
        <w:szCs w:val="20"/>
      </w:rPr>
    </w:lvl>
    <w:lvl w:ilvl="2">
      <w:start w:val="1"/>
      <w:numFmt w:val="decimal"/>
      <w:lvlText w:val="%1.%2.%3"/>
      <w:lvlJc w:val="left"/>
      <w:pPr>
        <w:tabs>
          <w:tab w:val="num" w:pos="720"/>
        </w:tabs>
        <w:ind w:left="720" w:hanging="720"/>
      </w:pPr>
      <w:rPr>
        <w:rFonts w:ascii="Verdana" w:hAnsi="Verdana" w:hint="default"/>
        <w:b/>
        <w:i w:val="0"/>
        <w:sz w:val="20"/>
        <w:szCs w:val="2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141E09E4"/>
    <w:multiLevelType w:val="multilevel"/>
    <w:tmpl w:val="30B02F22"/>
    <w:lvl w:ilvl="0">
      <w:start w:val="2"/>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2008" w:hanging="144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3154" w:hanging="2160"/>
      </w:pPr>
      <w:rPr>
        <w:rFonts w:hint="default"/>
      </w:rPr>
    </w:lvl>
    <w:lvl w:ilvl="8">
      <w:start w:val="1"/>
      <w:numFmt w:val="decimal"/>
      <w:lvlText w:val="%1.%2.%3.%4.%5.%6.%7.%8.%9."/>
      <w:lvlJc w:val="left"/>
      <w:pPr>
        <w:ind w:left="3296" w:hanging="2160"/>
      </w:pPr>
      <w:rPr>
        <w:rFonts w:hint="default"/>
      </w:rPr>
    </w:lvl>
  </w:abstractNum>
  <w:abstractNum w:abstractNumId="5" w15:restartNumberingAfterBreak="0">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7A77ED"/>
    <w:multiLevelType w:val="multilevel"/>
    <w:tmpl w:val="37AE69DA"/>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val="0"/>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7"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8" w15:restartNumberingAfterBreak="0">
    <w:nsid w:val="1D13194C"/>
    <w:multiLevelType w:val="multilevel"/>
    <w:tmpl w:val="D8ACEC3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E957762"/>
    <w:multiLevelType w:val="hybridMultilevel"/>
    <w:tmpl w:val="99ACF8C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18D4B03"/>
    <w:multiLevelType w:val="hybridMultilevel"/>
    <w:tmpl w:val="0CC667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80505E3"/>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 w15:restartNumberingAfterBreak="0">
    <w:nsid w:val="29FC7405"/>
    <w:multiLevelType w:val="multilevel"/>
    <w:tmpl w:val="416E6AA6"/>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15:restartNumberingAfterBreak="0">
    <w:nsid w:val="2A387371"/>
    <w:multiLevelType w:val="hybridMultilevel"/>
    <w:tmpl w:val="1270C32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F0A6053"/>
    <w:multiLevelType w:val="hybridMultilevel"/>
    <w:tmpl w:val="3B00F564"/>
    <w:lvl w:ilvl="0" w:tplc="FFFFFFFF">
      <w:start w:val="1"/>
      <w:numFmt w:val="bullet"/>
      <w:lvlText w:val=""/>
      <w:lvlJc w:val="left"/>
      <w:pPr>
        <w:tabs>
          <w:tab w:val="num" w:pos="2160"/>
        </w:tabs>
        <w:ind w:left="2160" w:hanging="360"/>
      </w:pPr>
      <w:rPr>
        <w:rFonts w:ascii="Symbol" w:hAnsi="Symbol" w:hint="default"/>
        <w:color w:val="auto"/>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FA03B5C"/>
    <w:multiLevelType w:val="hybridMultilevel"/>
    <w:tmpl w:val="8416D366"/>
    <w:lvl w:ilvl="0" w:tplc="DE5E7D96">
      <w:start w:val="1"/>
      <w:numFmt w:val="bullet"/>
      <w:lvlText w:val="-"/>
      <w:lvlJc w:val="left"/>
      <w:pPr>
        <w:ind w:left="1080" w:hanging="360"/>
      </w:pPr>
      <w:rPr>
        <w:rFonts w:ascii="Verdana" w:eastAsia="Times New Roman" w:hAnsi="Verdana"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16" w15:restartNumberingAfterBreak="0">
    <w:nsid w:val="33CE337B"/>
    <w:multiLevelType w:val="multilevel"/>
    <w:tmpl w:val="BC4EA7B2"/>
    <w:lvl w:ilvl="0">
      <w:start w:val="1"/>
      <w:numFmt w:val="decimal"/>
      <w:lvlText w:val="%1."/>
      <w:lvlJc w:val="left"/>
      <w:pPr>
        <w:ind w:left="360" w:hanging="360"/>
      </w:pPr>
    </w:lvl>
    <w:lvl w:ilvl="1">
      <w:start w:val="1"/>
      <w:numFmt w:val="decimal"/>
      <w:lvlText w:val="%1.%2."/>
      <w:lvlJc w:val="left"/>
      <w:pPr>
        <w:ind w:left="792" w:hanging="432"/>
      </w:pPr>
      <w:rPr>
        <w:rFonts w:ascii="Verdana" w:hAnsi="Verdana"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83C0256"/>
    <w:multiLevelType w:val="multilevel"/>
    <w:tmpl w:val="8D2425D6"/>
    <w:lvl w:ilvl="0">
      <w:start w:val="2"/>
      <w:numFmt w:val="decimal"/>
      <w:lvlText w:val="%1."/>
      <w:lvlJc w:val="left"/>
      <w:pPr>
        <w:ind w:left="390" w:hanging="39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18" w15:restartNumberingAfterBreak="0">
    <w:nsid w:val="3DEC4875"/>
    <w:multiLevelType w:val="multilevel"/>
    <w:tmpl w:val="0402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0780D96"/>
    <w:multiLevelType w:val="multilevel"/>
    <w:tmpl w:val="93CEBD56"/>
    <w:lvl w:ilvl="0">
      <w:start w:val="1"/>
      <w:numFmt w:val="decimal"/>
      <w:lvlText w:val="%1."/>
      <w:lvlJc w:val="left"/>
      <w:pPr>
        <w:ind w:left="576" w:hanging="576"/>
      </w:pPr>
      <w:rPr>
        <w:rFonts w:hint="default"/>
        <w:b/>
      </w:rPr>
    </w:lvl>
    <w:lvl w:ilvl="1">
      <w:start w:val="1"/>
      <w:numFmt w:val="decimal"/>
      <w:lvlText w:val="%1.%2."/>
      <w:lvlJc w:val="left"/>
      <w:pPr>
        <w:ind w:left="2136" w:hanging="720"/>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2782" w:hanging="1080"/>
      </w:pPr>
      <w:rPr>
        <w:rFonts w:hint="default"/>
        <w:b/>
      </w:rPr>
    </w:lvl>
    <w:lvl w:ilvl="4">
      <w:start w:val="1"/>
      <w:numFmt w:val="decimal"/>
      <w:lvlText w:val="%1.%2.%3.%4.%5."/>
      <w:lvlJc w:val="left"/>
      <w:pPr>
        <w:ind w:left="7104" w:hanging="1440"/>
      </w:pPr>
      <w:rPr>
        <w:rFonts w:hint="default"/>
        <w:b/>
      </w:rPr>
    </w:lvl>
    <w:lvl w:ilvl="5">
      <w:start w:val="1"/>
      <w:numFmt w:val="decimal"/>
      <w:lvlText w:val="%1.%2.%3.%4.%5.%6."/>
      <w:lvlJc w:val="left"/>
      <w:pPr>
        <w:ind w:left="8520" w:hanging="1440"/>
      </w:pPr>
      <w:rPr>
        <w:rFonts w:hint="default"/>
        <w:b/>
      </w:rPr>
    </w:lvl>
    <w:lvl w:ilvl="6">
      <w:start w:val="1"/>
      <w:numFmt w:val="decimal"/>
      <w:lvlText w:val="%1.%2.%3.%4.%5.%6.%7."/>
      <w:lvlJc w:val="left"/>
      <w:pPr>
        <w:ind w:left="10296" w:hanging="1800"/>
      </w:pPr>
      <w:rPr>
        <w:rFonts w:hint="default"/>
        <w:b/>
      </w:rPr>
    </w:lvl>
    <w:lvl w:ilvl="7">
      <w:start w:val="1"/>
      <w:numFmt w:val="decimal"/>
      <w:lvlText w:val="%1.%2.%3.%4.%5.%6.%7.%8."/>
      <w:lvlJc w:val="left"/>
      <w:pPr>
        <w:ind w:left="12072" w:hanging="2160"/>
      </w:pPr>
      <w:rPr>
        <w:rFonts w:hint="default"/>
        <w:b/>
      </w:rPr>
    </w:lvl>
    <w:lvl w:ilvl="8">
      <w:start w:val="1"/>
      <w:numFmt w:val="decimal"/>
      <w:lvlText w:val="%1.%2.%3.%4.%5.%6.%7.%8.%9."/>
      <w:lvlJc w:val="left"/>
      <w:pPr>
        <w:ind w:left="13488" w:hanging="2160"/>
      </w:pPr>
      <w:rPr>
        <w:rFonts w:hint="default"/>
        <w:b/>
      </w:rPr>
    </w:lvl>
  </w:abstractNum>
  <w:abstractNum w:abstractNumId="20" w15:restartNumberingAfterBreak="0">
    <w:nsid w:val="49DE1E7F"/>
    <w:multiLevelType w:val="multilevel"/>
    <w:tmpl w:val="D1868046"/>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sz w:val="16"/>
        <w:szCs w:val="16"/>
      </w:rPr>
    </w:lvl>
    <w:lvl w:ilvl="2">
      <w:start w:val="1"/>
      <w:numFmt w:val="decimal"/>
      <w:lvlText w:val="%1.3.1"/>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21" w15:restartNumberingAfterBreak="0">
    <w:nsid w:val="4FF11A2E"/>
    <w:multiLevelType w:val="multilevel"/>
    <w:tmpl w:val="B50C3072"/>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1440"/>
        </w:tabs>
        <w:ind w:left="1080" w:hanging="360"/>
      </w:pPr>
      <w:rPr>
        <w:rFonts w:ascii="Verdana" w:hAnsi="Verdana" w:hint="default"/>
        <w:b w:val="0"/>
        <w:i w:val="0"/>
        <w:sz w:val="20"/>
        <w:szCs w:val="20"/>
      </w:rPr>
    </w:lvl>
    <w:lvl w:ilvl="2">
      <w:start w:val="1"/>
      <w:numFmt w:val="decimal"/>
      <w:lvlText w:val="%1.%3."/>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400"/>
        </w:tabs>
        <w:ind w:left="5400" w:hanging="108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200"/>
        </w:tabs>
        <w:ind w:left="7200" w:hanging="1440"/>
      </w:pPr>
    </w:lvl>
  </w:abstractNum>
  <w:abstractNum w:abstractNumId="22" w15:restartNumberingAfterBreak="0">
    <w:nsid w:val="504533D1"/>
    <w:multiLevelType w:val="multilevel"/>
    <w:tmpl w:val="E0EA34E0"/>
    <w:lvl w:ilvl="0">
      <w:start w:val="1"/>
      <w:numFmt w:val="decimal"/>
      <w:lvlText w:val="%1."/>
      <w:lvlJc w:val="left"/>
      <w:pPr>
        <w:tabs>
          <w:tab w:val="num" w:pos="720"/>
        </w:tabs>
        <w:ind w:left="720" w:hanging="720"/>
      </w:pPr>
      <w:rPr>
        <w:rFonts w:ascii="Verdana" w:hAnsi="Verdana" w:hint="default"/>
        <w:b/>
        <w:i w:val="0"/>
        <w:sz w:val="16"/>
        <w:szCs w:val="16"/>
      </w:rPr>
    </w:lvl>
    <w:lvl w:ilvl="1">
      <w:start w:val="1"/>
      <w:numFmt w:val="decimal"/>
      <w:lvlText w:val="1.%2."/>
      <w:lvlJc w:val="left"/>
      <w:pPr>
        <w:tabs>
          <w:tab w:val="num" w:pos="720"/>
        </w:tabs>
        <w:ind w:left="720" w:hanging="720"/>
      </w:pPr>
      <w:rPr>
        <w:rFonts w:hint="default"/>
        <w:b w:val="0"/>
        <w:i w:val="0"/>
        <w:sz w:val="16"/>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57E70E19"/>
    <w:multiLevelType w:val="multilevel"/>
    <w:tmpl w:val="3ECEE974"/>
    <w:lvl w:ilvl="0">
      <w:start w:val="1"/>
      <w:numFmt w:val="bullet"/>
      <w:lvlText w:val=""/>
      <w:lvlJc w:val="left"/>
      <w:pPr>
        <w:ind w:left="360" w:hanging="360"/>
      </w:pPr>
      <w:rPr>
        <w:rFonts w:ascii="Symbol" w:hAnsi="Symbol" w:hint="default"/>
        <w:b/>
      </w:rPr>
    </w:lvl>
    <w:lvl w:ilvl="1">
      <w:start w:val="1"/>
      <w:numFmt w:val="decimal"/>
      <w:lvlText w:val="%1.%2."/>
      <w:lvlJc w:val="left"/>
      <w:pPr>
        <w:ind w:left="858"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FF0000"/>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8C13680"/>
    <w:multiLevelType w:val="hybridMultilevel"/>
    <w:tmpl w:val="BCF6CAFA"/>
    <w:lvl w:ilvl="0" w:tplc="4BCE7FCA">
      <w:start w:val="1"/>
      <w:numFmt w:val="decimal"/>
      <w:lvlText w:val="%1."/>
      <w:lvlJc w:val="left"/>
      <w:pPr>
        <w:tabs>
          <w:tab w:val="num" w:pos="720"/>
        </w:tabs>
        <w:ind w:left="720" w:hanging="360"/>
      </w:pPr>
      <w:rPr>
        <w:rFonts w:ascii="Verdana" w:hAnsi="Verdana" w:cs="Times New Roman" w:hint="default"/>
        <w:b w:val="0"/>
        <w:i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61525B47"/>
    <w:multiLevelType w:val="hybridMultilevel"/>
    <w:tmpl w:val="668C90AC"/>
    <w:lvl w:ilvl="0" w:tplc="91AC0224">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62C27CB4"/>
    <w:multiLevelType w:val="multilevel"/>
    <w:tmpl w:val="5C12AD46"/>
    <w:lvl w:ilvl="0">
      <w:start w:val="1"/>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szCs w:val="20"/>
      </w:rPr>
    </w:lvl>
    <w:lvl w:ilvl="2">
      <w:start w:val="1"/>
      <w:numFmt w:val="decimal"/>
      <w:lvlRestart w:val="1"/>
      <w:isLgl/>
      <w:suff w:val="space"/>
      <w:lvlText w:val="%1.%2.%3."/>
      <w:lvlJc w:val="left"/>
      <w:pPr>
        <w:ind w:left="1077" w:hanging="737"/>
      </w:pPr>
      <w:rPr>
        <w:rFonts w:ascii="Verdana" w:eastAsia="Batang" w:hAnsi="Verdana" w:hint="default"/>
        <w:b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9261D22"/>
    <w:multiLevelType w:val="multilevel"/>
    <w:tmpl w:val="441EBC84"/>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2."/>
      <w:lvlJc w:val="left"/>
      <w:pPr>
        <w:tabs>
          <w:tab w:val="num" w:pos="720"/>
        </w:tabs>
        <w:ind w:left="720" w:hanging="72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8" w15:restartNumberingAfterBreak="0">
    <w:nsid w:val="6C791D07"/>
    <w:multiLevelType w:val="multilevel"/>
    <w:tmpl w:val="D81EB1D6"/>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6E8404D2"/>
    <w:multiLevelType w:val="multilevel"/>
    <w:tmpl w:val="999EAAF0"/>
    <w:lvl w:ilvl="0">
      <w:start w:val="1"/>
      <w:numFmt w:val="decimal"/>
      <w:lvlText w:val="%1."/>
      <w:lvlJc w:val="left"/>
      <w:pPr>
        <w:ind w:left="450" w:hanging="450"/>
      </w:pPr>
      <w:rPr>
        <w:rFonts w:cs="Verdana" w:hint="default"/>
        <w:b/>
      </w:rPr>
    </w:lvl>
    <w:lvl w:ilvl="1">
      <w:start w:val="1"/>
      <w:numFmt w:val="decimal"/>
      <w:lvlText w:val="%1.%2."/>
      <w:lvlJc w:val="left"/>
      <w:pPr>
        <w:ind w:left="2133" w:hanging="720"/>
      </w:pPr>
      <w:rPr>
        <w:rFonts w:ascii="Verdana" w:hAnsi="Verdana" w:cs="Verdana" w:hint="default"/>
        <w:b/>
        <w:sz w:val="20"/>
        <w:szCs w:val="20"/>
      </w:rPr>
    </w:lvl>
    <w:lvl w:ilvl="2">
      <w:start w:val="1"/>
      <w:numFmt w:val="decimal"/>
      <w:lvlText w:val="%1.%2.%3."/>
      <w:lvlJc w:val="left"/>
      <w:pPr>
        <w:ind w:left="3906" w:hanging="1080"/>
      </w:pPr>
      <w:rPr>
        <w:rFonts w:ascii="Verdana" w:hAnsi="Verdana" w:cs="Verdana" w:hint="default"/>
      </w:rPr>
    </w:lvl>
    <w:lvl w:ilvl="3">
      <w:start w:val="1"/>
      <w:numFmt w:val="decimal"/>
      <w:lvlText w:val="%1.%2.%3.%4."/>
      <w:lvlJc w:val="left"/>
      <w:pPr>
        <w:ind w:left="5319" w:hanging="1080"/>
      </w:pPr>
      <w:rPr>
        <w:rFonts w:cs="Verdana" w:hint="default"/>
      </w:rPr>
    </w:lvl>
    <w:lvl w:ilvl="4">
      <w:start w:val="1"/>
      <w:numFmt w:val="decimal"/>
      <w:lvlText w:val="%1.%2.%3.%4.%5."/>
      <w:lvlJc w:val="left"/>
      <w:pPr>
        <w:ind w:left="7092" w:hanging="1440"/>
      </w:pPr>
      <w:rPr>
        <w:rFonts w:cs="Verdana" w:hint="default"/>
      </w:rPr>
    </w:lvl>
    <w:lvl w:ilvl="5">
      <w:start w:val="1"/>
      <w:numFmt w:val="decimal"/>
      <w:lvlText w:val="%1.%2.%3.%4.%5.%6."/>
      <w:lvlJc w:val="left"/>
      <w:pPr>
        <w:ind w:left="8865" w:hanging="1800"/>
      </w:pPr>
      <w:rPr>
        <w:rFonts w:cs="Verdana" w:hint="default"/>
      </w:rPr>
    </w:lvl>
    <w:lvl w:ilvl="6">
      <w:start w:val="1"/>
      <w:numFmt w:val="decimal"/>
      <w:lvlText w:val="%1.%2.%3.%4.%5.%6.%7."/>
      <w:lvlJc w:val="left"/>
      <w:pPr>
        <w:ind w:left="10638" w:hanging="2160"/>
      </w:pPr>
      <w:rPr>
        <w:rFonts w:cs="Verdana" w:hint="default"/>
      </w:rPr>
    </w:lvl>
    <w:lvl w:ilvl="7">
      <w:start w:val="1"/>
      <w:numFmt w:val="decimal"/>
      <w:lvlText w:val="%1.%2.%3.%4.%5.%6.%7.%8."/>
      <w:lvlJc w:val="left"/>
      <w:pPr>
        <w:ind w:left="12051" w:hanging="2160"/>
      </w:pPr>
      <w:rPr>
        <w:rFonts w:cs="Verdana" w:hint="default"/>
      </w:rPr>
    </w:lvl>
    <w:lvl w:ilvl="8">
      <w:start w:val="1"/>
      <w:numFmt w:val="decimal"/>
      <w:lvlText w:val="%1.%2.%3.%4.%5.%6.%7.%8.%9."/>
      <w:lvlJc w:val="left"/>
      <w:pPr>
        <w:ind w:left="13824" w:hanging="2520"/>
      </w:pPr>
      <w:rPr>
        <w:rFonts w:cs="Verdana" w:hint="default"/>
      </w:rPr>
    </w:lvl>
  </w:abstractNum>
  <w:abstractNum w:abstractNumId="30" w15:restartNumberingAfterBreak="0">
    <w:nsid w:val="735C7013"/>
    <w:multiLevelType w:val="multilevel"/>
    <w:tmpl w:val="B34CE534"/>
    <w:lvl w:ilvl="0">
      <w:start w:val="1"/>
      <w:numFmt w:val="bullet"/>
      <w:lvlText w:val=""/>
      <w:lvlJc w:val="left"/>
      <w:pPr>
        <w:ind w:left="360" w:hanging="360"/>
      </w:pPr>
      <w:rPr>
        <w:rFonts w:ascii="Symbol" w:hAnsi="Symbol"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4414360"/>
    <w:multiLevelType w:val="hybridMultilevel"/>
    <w:tmpl w:val="65FABBF4"/>
    <w:lvl w:ilvl="0" w:tplc="03B0AF52">
      <w:start w:val="1"/>
      <w:numFmt w:val="decimal"/>
      <w:lvlText w:val="%1."/>
      <w:lvlJc w:val="left"/>
      <w:pPr>
        <w:ind w:left="720" w:hanging="360"/>
      </w:pPr>
      <w:rPr>
        <w:b/>
      </w:rPr>
    </w:lvl>
    <w:lvl w:ilvl="1" w:tplc="790AE850">
      <w:start w:val="1"/>
      <w:numFmt w:val="lowerLetter"/>
      <w:lvlText w:val="%2."/>
      <w:lvlJc w:val="left"/>
      <w:pPr>
        <w:ind w:left="1440" w:hanging="360"/>
      </w:pPr>
      <w:rPr>
        <w:b/>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760D106D"/>
    <w:multiLevelType w:val="multilevel"/>
    <w:tmpl w:val="6EFC2B34"/>
    <w:lvl w:ilvl="0">
      <w:start w:val="1"/>
      <w:numFmt w:val="decimal"/>
      <w:lvlText w:val="%1."/>
      <w:lvlJc w:val="left"/>
      <w:pPr>
        <w:ind w:left="390" w:hanging="390"/>
      </w:pPr>
      <w:rPr>
        <w:rFonts w:hint="default"/>
        <w:b/>
        <w:i w:val="0"/>
        <w:sz w:val="20"/>
        <w:szCs w:val="20"/>
      </w:rPr>
    </w:lvl>
    <w:lvl w:ilvl="1">
      <w:start w:val="1"/>
      <w:numFmt w:val="decimal"/>
      <w:lvlText w:val="%1.%2."/>
      <w:lvlJc w:val="left"/>
      <w:pPr>
        <w:ind w:left="1080" w:hanging="720"/>
      </w:pPr>
      <w:rPr>
        <w:rFonts w:ascii="Verdana" w:hAnsi="Verdana" w:hint="default"/>
        <w:b w:val="0"/>
        <w:i w:val="0"/>
        <w:sz w:val="20"/>
        <w:szCs w:val="20"/>
      </w:rPr>
    </w:lvl>
    <w:lvl w:ilvl="2">
      <w:start w:val="1"/>
      <w:numFmt w:val="decimal"/>
      <w:lvlText w:val="%1.%2.%3."/>
      <w:lvlJc w:val="left"/>
      <w:pPr>
        <w:ind w:left="6958" w:hanging="720"/>
      </w:pPr>
      <w:rPr>
        <w:rFonts w:hint="default"/>
        <w:b w:val="0"/>
        <w:i w:val="0"/>
        <w:sz w:val="20"/>
        <w:szCs w:val="20"/>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3" w15:restartNumberingAfterBreak="0">
    <w:nsid w:val="79F62462"/>
    <w:multiLevelType w:val="multilevel"/>
    <w:tmpl w:val="0AD4B1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3"/>
  </w:num>
  <w:num w:numId="2">
    <w:abstractNumId w:val="10"/>
  </w:num>
  <w:num w:numId="3">
    <w:abstractNumId w:val="32"/>
  </w:num>
  <w:num w:numId="4">
    <w:abstractNumId w:val="14"/>
  </w:num>
  <w:num w:numId="5">
    <w:abstractNumId w:val="0"/>
  </w:num>
  <w:num w:numId="6">
    <w:abstractNumId w:val="31"/>
  </w:num>
  <w:num w:numId="7">
    <w:abstractNumId w:val="7"/>
  </w:num>
  <w:num w:numId="8">
    <w:abstractNumId w:val="18"/>
  </w:num>
  <w:num w:numId="9">
    <w:abstractNumId w:val="11"/>
  </w:num>
  <w:num w:numId="10">
    <w:abstractNumId w:val="12"/>
  </w:num>
  <w:num w:numId="11">
    <w:abstractNumId w:val="28"/>
  </w:num>
  <w:num w:numId="12">
    <w:abstractNumId w:val="33"/>
  </w:num>
  <w:num w:numId="13">
    <w:abstractNumId w:val="8"/>
  </w:num>
  <w:num w:numId="14">
    <w:abstractNumId w:val="6"/>
  </w:num>
  <w:num w:numId="15">
    <w:abstractNumId w:val="30"/>
  </w:num>
  <w:num w:numId="16">
    <w:abstractNumId w:val="27"/>
  </w:num>
  <w:num w:numId="17">
    <w:abstractNumId w:val="1"/>
  </w:num>
  <w:num w:numId="18">
    <w:abstractNumId w:val="15"/>
  </w:num>
  <w:num w:numId="19">
    <w:abstractNumId w:val="9"/>
  </w:num>
  <w:num w:numId="20">
    <w:abstractNumId w:val="2"/>
  </w:num>
  <w:num w:numId="21">
    <w:abstractNumId w:val="5"/>
  </w:num>
  <w:num w:numId="22">
    <w:abstractNumId w:val="24"/>
  </w:num>
  <w:num w:numId="23">
    <w:abstractNumId w:val="29"/>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6"/>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16"/>
  </w:num>
  <w:num w:numId="33">
    <w:abstractNumId w:val="13"/>
  </w:num>
  <w:num w:numId="34">
    <w:abstractNumId w:val="19"/>
  </w:num>
  <w:num w:numId="35">
    <w:abstractNumId w:val="4"/>
  </w:num>
  <w:num w:numId="36">
    <w:abstractNumId w:val="2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9"/>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F0F"/>
    <w:rsid w:val="00007456"/>
    <w:rsid w:val="00007C62"/>
    <w:rsid w:val="00017638"/>
    <w:rsid w:val="000253AD"/>
    <w:rsid w:val="00027DF4"/>
    <w:rsid w:val="000360AB"/>
    <w:rsid w:val="00054500"/>
    <w:rsid w:val="000744E6"/>
    <w:rsid w:val="000750EB"/>
    <w:rsid w:val="00082F0F"/>
    <w:rsid w:val="00085145"/>
    <w:rsid w:val="00087B8B"/>
    <w:rsid w:val="00091570"/>
    <w:rsid w:val="0009247F"/>
    <w:rsid w:val="000936C2"/>
    <w:rsid w:val="00095033"/>
    <w:rsid w:val="00095BFF"/>
    <w:rsid w:val="000A053F"/>
    <w:rsid w:val="000B1243"/>
    <w:rsid w:val="000B3385"/>
    <w:rsid w:val="000B45B3"/>
    <w:rsid w:val="000B6AF5"/>
    <w:rsid w:val="000C3923"/>
    <w:rsid w:val="000D3D46"/>
    <w:rsid w:val="000D78AD"/>
    <w:rsid w:val="000D7ABF"/>
    <w:rsid w:val="000D7D6F"/>
    <w:rsid w:val="000E1FE4"/>
    <w:rsid w:val="000F3810"/>
    <w:rsid w:val="00102AB0"/>
    <w:rsid w:val="00105CBB"/>
    <w:rsid w:val="0010751E"/>
    <w:rsid w:val="00116B37"/>
    <w:rsid w:val="001214C8"/>
    <w:rsid w:val="00121540"/>
    <w:rsid w:val="00127567"/>
    <w:rsid w:val="00132621"/>
    <w:rsid w:val="0013675D"/>
    <w:rsid w:val="00151D25"/>
    <w:rsid w:val="001521BF"/>
    <w:rsid w:val="0015720F"/>
    <w:rsid w:val="0016297B"/>
    <w:rsid w:val="00171767"/>
    <w:rsid w:val="00177AD8"/>
    <w:rsid w:val="001829F1"/>
    <w:rsid w:val="00183DD4"/>
    <w:rsid w:val="00191A65"/>
    <w:rsid w:val="0019577A"/>
    <w:rsid w:val="00196433"/>
    <w:rsid w:val="0019673C"/>
    <w:rsid w:val="001A4423"/>
    <w:rsid w:val="001A573F"/>
    <w:rsid w:val="001B141D"/>
    <w:rsid w:val="001B1CA8"/>
    <w:rsid w:val="001B1EBA"/>
    <w:rsid w:val="001B3C6C"/>
    <w:rsid w:val="001C074A"/>
    <w:rsid w:val="001C0B07"/>
    <w:rsid w:val="001C788F"/>
    <w:rsid w:val="001C7912"/>
    <w:rsid w:val="001D1733"/>
    <w:rsid w:val="001D6437"/>
    <w:rsid w:val="001E063F"/>
    <w:rsid w:val="001E1A41"/>
    <w:rsid w:val="001E548C"/>
    <w:rsid w:val="001E6019"/>
    <w:rsid w:val="001F0DD5"/>
    <w:rsid w:val="001F0FA7"/>
    <w:rsid w:val="001F229B"/>
    <w:rsid w:val="001F3B2D"/>
    <w:rsid w:val="001F47B0"/>
    <w:rsid w:val="001F4E38"/>
    <w:rsid w:val="001F5310"/>
    <w:rsid w:val="001F54D1"/>
    <w:rsid w:val="001F675E"/>
    <w:rsid w:val="002048D4"/>
    <w:rsid w:val="00206F83"/>
    <w:rsid w:val="0021038A"/>
    <w:rsid w:val="002162F2"/>
    <w:rsid w:val="00216FF6"/>
    <w:rsid w:val="00217499"/>
    <w:rsid w:val="00223151"/>
    <w:rsid w:val="002253C6"/>
    <w:rsid w:val="00233CA2"/>
    <w:rsid w:val="002340AF"/>
    <w:rsid w:val="00234ABC"/>
    <w:rsid w:val="00235611"/>
    <w:rsid w:val="002369B2"/>
    <w:rsid w:val="0024140E"/>
    <w:rsid w:val="00243CA6"/>
    <w:rsid w:val="00244ED1"/>
    <w:rsid w:val="0024679A"/>
    <w:rsid w:val="002529B7"/>
    <w:rsid w:val="00253642"/>
    <w:rsid w:val="00253857"/>
    <w:rsid w:val="00253A89"/>
    <w:rsid w:val="002578C5"/>
    <w:rsid w:val="0026626B"/>
    <w:rsid w:val="002671AA"/>
    <w:rsid w:val="00272BFE"/>
    <w:rsid w:val="002801C1"/>
    <w:rsid w:val="00282056"/>
    <w:rsid w:val="0028396E"/>
    <w:rsid w:val="002843B2"/>
    <w:rsid w:val="00286C00"/>
    <w:rsid w:val="002904CF"/>
    <w:rsid w:val="002907B1"/>
    <w:rsid w:val="002920A8"/>
    <w:rsid w:val="00294504"/>
    <w:rsid w:val="002956E8"/>
    <w:rsid w:val="00296EFE"/>
    <w:rsid w:val="002A3ECB"/>
    <w:rsid w:val="002A4549"/>
    <w:rsid w:val="002A52DC"/>
    <w:rsid w:val="002C7AE4"/>
    <w:rsid w:val="002D1183"/>
    <w:rsid w:val="002D150A"/>
    <w:rsid w:val="002D49A4"/>
    <w:rsid w:val="002E4C44"/>
    <w:rsid w:val="002F1085"/>
    <w:rsid w:val="002F1D69"/>
    <w:rsid w:val="002F4A0D"/>
    <w:rsid w:val="00300234"/>
    <w:rsid w:val="003021F0"/>
    <w:rsid w:val="0030526F"/>
    <w:rsid w:val="00306F7A"/>
    <w:rsid w:val="00310294"/>
    <w:rsid w:val="00317CE4"/>
    <w:rsid w:val="00320FF1"/>
    <w:rsid w:val="00321BC9"/>
    <w:rsid w:val="00322520"/>
    <w:rsid w:val="00326424"/>
    <w:rsid w:val="003273E5"/>
    <w:rsid w:val="00332C10"/>
    <w:rsid w:val="003434E2"/>
    <w:rsid w:val="0034399F"/>
    <w:rsid w:val="00344097"/>
    <w:rsid w:val="00345AED"/>
    <w:rsid w:val="00352FE5"/>
    <w:rsid w:val="00354157"/>
    <w:rsid w:val="00354EE2"/>
    <w:rsid w:val="00363833"/>
    <w:rsid w:val="00375F10"/>
    <w:rsid w:val="003765ED"/>
    <w:rsid w:val="00376B83"/>
    <w:rsid w:val="00386277"/>
    <w:rsid w:val="003868FD"/>
    <w:rsid w:val="00386930"/>
    <w:rsid w:val="00390B44"/>
    <w:rsid w:val="00393D02"/>
    <w:rsid w:val="003943EA"/>
    <w:rsid w:val="003A2074"/>
    <w:rsid w:val="003A2E67"/>
    <w:rsid w:val="003A36E4"/>
    <w:rsid w:val="003B345E"/>
    <w:rsid w:val="003B3577"/>
    <w:rsid w:val="003C1D01"/>
    <w:rsid w:val="003C3087"/>
    <w:rsid w:val="003C5CEF"/>
    <w:rsid w:val="003D14EC"/>
    <w:rsid w:val="003D47A6"/>
    <w:rsid w:val="003E4CD4"/>
    <w:rsid w:val="003E6745"/>
    <w:rsid w:val="003E7960"/>
    <w:rsid w:val="003F06CA"/>
    <w:rsid w:val="003F0B53"/>
    <w:rsid w:val="003F287A"/>
    <w:rsid w:val="003F449E"/>
    <w:rsid w:val="003F66E6"/>
    <w:rsid w:val="003F7E9B"/>
    <w:rsid w:val="00402542"/>
    <w:rsid w:val="00405190"/>
    <w:rsid w:val="00406180"/>
    <w:rsid w:val="004104F1"/>
    <w:rsid w:val="00412CF2"/>
    <w:rsid w:val="004136CF"/>
    <w:rsid w:val="0041660D"/>
    <w:rsid w:val="00417094"/>
    <w:rsid w:val="00423D2F"/>
    <w:rsid w:val="00425957"/>
    <w:rsid w:val="0043344D"/>
    <w:rsid w:val="00441E63"/>
    <w:rsid w:val="00443F27"/>
    <w:rsid w:val="00450FBD"/>
    <w:rsid w:val="004543F1"/>
    <w:rsid w:val="00463345"/>
    <w:rsid w:val="00465607"/>
    <w:rsid w:val="00471326"/>
    <w:rsid w:val="00474273"/>
    <w:rsid w:val="00476C5F"/>
    <w:rsid w:val="00480109"/>
    <w:rsid w:val="00481050"/>
    <w:rsid w:val="00482BBF"/>
    <w:rsid w:val="00483078"/>
    <w:rsid w:val="00484636"/>
    <w:rsid w:val="004949DB"/>
    <w:rsid w:val="00495BA3"/>
    <w:rsid w:val="004A2719"/>
    <w:rsid w:val="004B001E"/>
    <w:rsid w:val="004B01B0"/>
    <w:rsid w:val="004B0FA6"/>
    <w:rsid w:val="004B3C03"/>
    <w:rsid w:val="004C0A7A"/>
    <w:rsid w:val="004C1397"/>
    <w:rsid w:val="004C2CA4"/>
    <w:rsid w:val="004C4CF4"/>
    <w:rsid w:val="004D0606"/>
    <w:rsid w:val="004D3BCF"/>
    <w:rsid w:val="004D73B6"/>
    <w:rsid w:val="004E0B3B"/>
    <w:rsid w:val="004E179F"/>
    <w:rsid w:val="004F1385"/>
    <w:rsid w:val="004F22A6"/>
    <w:rsid w:val="004F760F"/>
    <w:rsid w:val="004F7DD9"/>
    <w:rsid w:val="00500FF8"/>
    <w:rsid w:val="00504DBB"/>
    <w:rsid w:val="00505DE5"/>
    <w:rsid w:val="0050697B"/>
    <w:rsid w:val="00507062"/>
    <w:rsid w:val="00507940"/>
    <w:rsid w:val="00511B91"/>
    <w:rsid w:val="00511E4F"/>
    <w:rsid w:val="0052073A"/>
    <w:rsid w:val="00520845"/>
    <w:rsid w:val="00522693"/>
    <w:rsid w:val="00524839"/>
    <w:rsid w:val="0053097D"/>
    <w:rsid w:val="005344F6"/>
    <w:rsid w:val="00536063"/>
    <w:rsid w:val="00544B3E"/>
    <w:rsid w:val="0054535D"/>
    <w:rsid w:val="00545DDB"/>
    <w:rsid w:val="00550560"/>
    <w:rsid w:val="005547B7"/>
    <w:rsid w:val="00556772"/>
    <w:rsid w:val="00557044"/>
    <w:rsid w:val="00564275"/>
    <w:rsid w:val="00566015"/>
    <w:rsid w:val="005712B5"/>
    <w:rsid w:val="00577D64"/>
    <w:rsid w:val="005866EC"/>
    <w:rsid w:val="0059021A"/>
    <w:rsid w:val="00591586"/>
    <w:rsid w:val="005931E1"/>
    <w:rsid w:val="00595C33"/>
    <w:rsid w:val="005A0FBD"/>
    <w:rsid w:val="005A12A4"/>
    <w:rsid w:val="005B1805"/>
    <w:rsid w:val="005B191B"/>
    <w:rsid w:val="005B3EB6"/>
    <w:rsid w:val="005C70EA"/>
    <w:rsid w:val="005D17C9"/>
    <w:rsid w:val="005D3F46"/>
    <w:rsid w:val="005E45FA"/>
    <w:rsid w:val="005E7D61"/>
    <w:rsid w:val="00600AED"/>
    <w:rsid w:val="00603391"/>
    <w:rsid w:val="0060684E"/>
    <w:rsid w:val="00614AF0"/>
    <w:rsid w:val="006208E2"/>
    <w:rsid w:val="00621DD3"/>
    <w:rsid w:val="0062217A"/>
    <w:rsid w:val="006227DD"/>
    <w:rsid w:val="006265BE"/>
    <w:rsid w:val="00631E00"/>
    <w:rsid w:val="0063401A"/>
    <w:rsid w:val="00634870"/>
    <w:rsid w:val="00636867"/>
    <w:rsid w:val="00642C4D"/>
    <w:rsid w:val="00643D45"/>
    <w:rsid w:val="00644AC2"/>
    <w:rsid w:val="00645886"/>
    <w:rsid w:val="00645B00"/>
    <w:rsid w:val="00647887"/>
    <w:rsid w:val="00661302"/>
    <w:rsid w:val="00667B05"/>
    <w:rsid w:val="00672241"/>
    <w:rsid w:val="00674825"/>
    <w:rsid w:val="0067773B"/>
    <w:rsid w:val="00683EC2"/>
    <w:rsid w:val="00685C7B"/>
    <w:rsid w:val="0069046C"/>
    <w:rsid w:val="00690DD8"/>
    <w:rsid w:val="00694D68"/>
    <w:rsid w:val="006A02D1"/>
    <w:rsid w:val="006A08E0"/>
    <w:rsid w:val="006B35D5"/>
    <w:rsid w:val="006B4CE0"/>
    <w:rsid w:val="006B5D9D"/>
    <w:rsid w:val="006C0C48"/>
    <w:rsid w:val="006C1737"/>
    <w:rsid w:val="006C2E8D"/>
    <w:rsid w:val="006C6245"/>
    <w:rsid w:val="006E4411"/>
    <w:rsid w:val="006E4592"/>
    <w:rsid w:val="006F30F7"/>
    <w:rsid w:val="006F519B"/>
    <w:rsid w:val="006F6F8F"/>
    <w:rsid w:val="00700E5D"/>
    <w:rsid w:val="00704F33"/>
    <w:rsid w:val="00712127"/>
    <w:rsid w:val="007141FB"/>
    <w:rsid w:val="007232E9"/>
    <w:rsid w:val="00723BF7"/>
    <w:rsid w:val="00725D45"/>
    <w:rsid w:val="0073163C"/>
    <w:rsid w:val="007321D6"/>
    <w:rsid w:val="0073231A"/>
    <w:rsid w:val="00737E07"/>
    <w:rsid w:val="007428ED"/>
    <w:rsid w:val="00743D4D"/>
    <w:rsid w:val="00753901"/>
    <w:rsid w:val="00753BF0"/>
    <w:rsid w:val="00754B05"/>
    <w:rsid w:val="007568A7"/>
    <w:rsid w:val="00756F35"/>
    <w:rsid w:val="00760345"/>
    <w:rsid w:val="007603D4"/>
    <w:rsid w:val="00762740"/>
    <w:rsid w:val="00766064"/>
    <w:rsid w:val="00767B92"/>
    <w:rsid w:val="007717DE"/>
    <w:rsid w:val="00775AB8"/>
    <w:rsid w:val="00783851"/>
    <w:rsid w:val="007902A3"/>
    <w:rsid w:val="007902F9"/>
    <w:rsid w:val="00792528"/>
    <w:rsid w:val="0079317B"/>
    <w:rsid w:val="00794E60"/>
    <w:rsid w:val="00796C45"/>
    <w:rsid w:val="00797B78"/>
    <w:rsid w:val="007A0162"/>
    <w:rsid w:val="007A3135"/>
    <w:rsid w:val="007B4F86"/>
    <w:rsid w:val="007B529C"/>
    <w:rsid w:val="007B5B87"/>
    <w:rsid w:val="007B66F3"/>
    <w:rsid w:val="007B6C9B"/>
    <w:rsid w:val="007C328D"/>
    <w:rsid w:val="007C650F"/>
    <w:rsid w:val="007E0982"/>
    <w:rsid w:val="007E7D55"/>
    <w:rsid w:val="007F3470"/>
    <w:rsid w:val="008155DD"/>
    <w:rsid w:val="0082091F"/>
    <w:rsid w:val="0082093E"/>
    <w:rsid w:val="00823851"/>
    <w:rsid w:val="00823ABA"/>
    <w:rsid w:val="00823B59"/>
    <w:rsid w:val="00833882"/>
    <w:rsid w:val="00834516"/>
    <w:rsid w:val="0083787B"/>
    <w:rsid w:val="00843F1B"/>
    <w:rsid w:val="008449BC"/>
    <w:rsid w:val="00853FDD"/>
    <w:rsid w:val="00855C83"/>
    <w:rsid w:val="00862775"/>
    <w:rsid w:val="008640AE"/>
    <w:rsid w:val="00871134"/>
    <w:rsid w:val="00873422"/>
    <w:rsid w:val="00873D07"/>
    <w:rsid w:val="008743CF"/>
    <w:rsid w:val="00874DC4"/>
    <w:rsid w:val="00876FDD"/>
    <w:rsid w:val="008879CB"/>
    <w:rsid w:val="008A1A94"/>
    <w:rsid w:val="008A67C0"/>
    <w:rsid w:val="008C4EFB"/>
    <w:rsid w:val="008C6BB3"/>
    <w:rsid w:val="008D5FDE"/>
    <w:rsid w:val="008D7928"/>
    <w:rsid w:val="008E28CD"/>
    <w:rsid w:val="008E6FCE"/>
    <w:rsid w:val="008F5199"/>
    <w:rsid w:val="008F5495"/>
    <w:rsid w:val="00902C52"/>
    <w:rsid w:val="009048D0"/>
    <w:rsid w:val="0090677C"/>
    <w:rsid w:val="00910AB4"/>
    <w:rsid w:val="0091305B"/>
    <w:rsid w:val="009226C0"/>
    <w:rsid w:val="00923B6C"/>
    <w:rsid w:val="0094247C"/>
    <w:rsid w:val="00942605"/>
    <w:rsid w:val="009474B8"/>
    <w:rsid w:val="009478E9"/>
    <w:rsid w:val="009511A6"/>
    <w:rsid w:val="00951777"/>
    <w:rsid w:val="009532FE"/>
    <w:rsid w:val="00953508"/>
    <w:rsid w:val="0095556A"/>
    <w:rsid w:val="00956C3D"/>
    <w:rsid w:val="009603EB"/>
    <w:rsid w:val="00962B50"/>
    <w:rsid w:val="00963869"/>
    <w:rsid w:val="00964E52"/>
    <w:rsid w:val="00970C9D"/>
    <w:rsid w:val="00971C84"/>
    <w:rsid w:val="00972829"/>
    <w:rsid w:val="009733F5"/>
    <w:rsid w:val="00981A2E"/>
    <w:rsid w:val="0098378A"/>
    <w:rsid w:val="0098611A"/>
    <w:rsid w:val="009911D7"/>
    <w:rsid w:val="0099449C"/>
    <w:rsid w:val="009A3EA2"/>
    <w:rsid w:val="009A498C"/>
    <w:rsid w:val="009A4D31"/>
    <w:rsid w:val="009B2CC1"/>
    <w:rsid w:val="009B320D"/>
    <w:rsid w:val="009B4272"/>
    <w:rsid w:val="009C257F"/>
    <w:rsid w:val="009C55E0"/>
    <w:rsid w:val="009C6AF1"/>
    <w:rsid w:val="009D038F"/>
    <w:rsid w:val="009D0CBF"/>
    <w:rsid w:val="009D16E8"/>
    <w:rsid w:val="009D1E8D"/>
    <w:rsid w:val="009D77A2"/>
    <w:rsid w:val="009D7B54"/>
    <w:rsid w:val="009D7BA1"/>
    <w:rsid w:val="009E71C5"/>
    <w:rsid w:val="009F492A"/>
    <w:rsid w:val="00A04722"/>
    <w:rsid w:val="00A065D2"/>
    <w:rsid w:val="00A12A58"/>
    <w:rsid w:val="00A15515"/>
    <w:rsid w:val="00A2655F"/>
    <w:rsid w:val="00A31A13"/>
    <w:rsid w:val="00A43DAA"/>
    <w:rsid w:val="00A44A3C"/>
    <w:rsid w:val="00A46BE9"/>
    <w:rsid w:val="00A518FF"/>
    <w:rsid w:val="00A52929"/>
    <w:rsid w:val="00A562F0"/>
    <w:rsid w:val="00A6159B"/>
    <w:rsid w:val="00A65491"/>
    <w:rsid w:val="00A7274B"/>
    <w:rsid w:val="00A76804"/>
    <w:rsid w:val="00A81597"/>
    <w:rsid w:val="00A82CC8"/>
    <w:rsid w:val="00A8488B"/>
    <w:rsid w:val="00A94DA7"/>
    <w:rsid w:val="00A953E5"/>
    <w:rsid w:val="00AA08FC"/>
    <w:rsid w:val="00AA0F90"/>
    <w:rsid w:val="00AA1235"/>
    <w:rsid w:val="00AA5595"/>
    <w:rsid w:val="00AA5895"/>
    <w:rsid w:val="00AB4A7F"/>
    <w:rsid w:val="00AB6295"/>
    <w:rsid w:val="00AC201F"/>
    <w:rsid w:val="00AC726E"/>
    <w:rsid w:val="00AD4E62"/>
    <w:rsid w:val="00AD5CC9"/>
    <w:rsid w:val="00AE2EC9"/>
    <w:rsid w:val="00AE7274"/>
    <w:rsid w:val="00AF302D"/>
    <w:rsid w:val="00AF379A"/>
    <w:rsid w:val="00AF38DB"/>
    <w:rsid w:val="00B037DC"/>
    <w:rsid w:val="00B05BF8"/>
    <w:rsid w:val="00B21C03"/>
    <w:rsid w:val="00B23254"/>
    <w:rsid w:val="00B2597F"/>
    <w:rsid w:val="00B3019D"/>
    <w:rsid w:val="00B3054F"/>
    <w:rsid w:val="00B34D1C"/>
    <w:rsid w:val="00B422CE"/>
    <w:rsid w:val="00B452E1"/>
    <w:rsid w:val="00B45660"/>
    <w:rsid w:val="00B50562"/>
    <w:rsid w:val="00B605E1"/>
    <w:rsid w:val="00B6308F"/>
    <w:rsid w:val="00B66849"/>
    <w:rsid w:val="00B67141"/>
    <w:rsid w:val="00B7479E"/>
    <w:rsid w:val="00B805A2"/>
    <w:rsid w:val="00B83380"/>
    <w:rsid w:val="00B83562"/>
    <w:rsid w:val="00B867BE"/>
    <w:rsid w:val="00B91233"/>
    <w:rsid w:val="00B91477"/>
    <w:rsid w:val="00B929DE"/>
    <w:rsid w:val="00B95077"/>
    <w:rsid w:val="00B95E65"/>
    <w:rsid w:val="00BA46BF"/>
    <w:rsid w:val="00BA4CF0"/>
    <w:rsid w:val="00BA5CBD"/>
    <w:rsid w:val="00BB58E7"/>
    <w:rsid w:val="00BC677D"/>
    <w:rsid w:val="00BD2ECF"/>
    <w:rsid w:val="00BD526F"/>
    <w:rsid w:val="00BD5D1A"/>
    <w:rsid w:val="00BE1B8C"/>
    <w:rsid w:val="00BE23F9"/>
    <w:rsid w:val="00BE4F49"/>
    <w:rsid w:val="00BF0077"/>
    <w:rsid w:val="00BF4AF2"/>
    <w:rsid w:val="00BF59F2"/>
    <w:rsid w:val="00BF65F3"/>
    <w:rsid w:val="00BF6C70"/>
    <w:rsid w:val="00C06EE4"/>
    <w:rsid w:val="00C14245"/>
    <w:rsid w:val="00C1434E"/>
    <w:rsid w:val="00C14885"/>
    <w:rsid w:val="00C15CBA"/>
    <w:rsid w:val="00C254FA"/>
    <w:rsid w:val="00C258F0"/>
    <w:rsid w:val="00C27200"/>
    <w:rsid w:val="00C33BFE"/>
    <w:rsid w:val="00C3581D"/>
    <w:rsid w:val="00C3615F"/>
    <w:rsid w:val="00C37203"/>
    <w:rsid w:val="00C416CB"/>
    <w:rsid w:val="00C50741"/>
    <w:rsid w:val="00C60F90"/>
    <w:rsid w:val="00C6297B"/>
    <w:rsid w:val="00C646EF"/>
    <w:rsid w:val="00C6497A"/>
    <w:rsid w:val="00C65E9C"/>
    <w:rsid w:val="00C663D7"/>
    <w:rsid w:val="00C77248"/>
    <w:rsid w:val="00C872F1"/>
    <w:rsid w:val="00C95549"/>
    <w:rsid w:val="00C95A73"/>
    <w:rsid w:val="00CA1920"/>
    <w:rsid w:val="00CB1E44"/>
    <w:rsid w:val="00CB41D9"/>
    <w:rsid w:val="00CB7078"/>
    <w:rsid w:val="00CB7743"/>
    <w:rsid w:val="00CC443E"/>
    <w:rsid w:val="00CC5E7D"/>
    <w:rsid w:val="00CC6872"/>
    <w:rsid w:val="00CE4821"/>
    <w:rsid w:val="00CE6040"/>
    <w:rsid w:val="00CF40CE"/>
    <w:rsid w:val="00CF440E"/>
    <w:rsid w:val="00CF552F"/>
    <w:rsid w:val="00CF78F6"/>
    <w:rsid w:val="00CF7A84"/>
    <w:rsid w:val="00D00F98"/>
    <w:rsid w:val="00D0280B"/>
    <w:rsid w:val="00D04FAD"/>
    <w:rsid w:val="00D117EC"/>
    <w:rsid w:val="00D1442F"/>
    <w:rsid w:val="00D14ABF"/>
    <w:rsid w:val="00D17E8C"/>
    <w:rsid w:val="00D225F9"/>
    <w:rsid w:val="00D229B0"/>
    <w:rsid w:val="00D25538"/>
    <w:rsid w:val="00D255DD"/>
    <w:rsid w:val="00D2642B"/>
    <w:rsid w:val="00D278EE"/>
    <w:rsid w:val="00D34F11"/>
    <w:rsid w:val="00D36C8F"/>
    <w:rsid w:val="00D407E5"/>
    <w:rsid w:val="00D43D0C"/>
    <w:rsid w:val="00D54BB7"/>
    <w:rsid w:val="00D56E07"/>
    <w:rsid w:val="00D6131C"/>
    <w:rsid w:val="00D628C8"/>
    <w:rsid w:val="00D826EA"/>
    <w:rsid w:val="00D82A52"/>
    <w:rsid w:val="00D8598B"/>
    <w:rsid w:val="00D9160E"/>
    <w:rsid w:val="00D933E0"/>
    <w:rsid w:val="00D9407F"/>
    <w:rsid w:val="00DA13E6"/>
    <w:rsid w:val="00DA5C08"/>
    <w:rsid w:val="00DA7FB1"/>
    <w:rsid w:val="00DB4E80"/>
    <w:rsid w:val="00DB4E90"/>
    <w:rsid w:val="00DC0172"/>
    <w:rsid w:val="00DC1B2C"/>
    <w:rsid w:val="00DC4A12"/>
    <w:rsid w:val="00DC66B4"/>
    <w:rsid w:val="00DD7C26"/>
    <w:rsid w:val="00DE42D6"/>
    <w:rsid w:val="00DF43FA"/>
    <w:rsid w:val="00DF5100"/>
    <w:rsid w:val="00E007AC"/>
    <w:rsid w:val="00E02EB4"/>
    <w:rsid w:val="00E035CE"/>
    <w:rsid w:val="00E039CA"/>
    <w:rsid w:val="00E05B92"/>
    <w:rsid w:val="00E065CD"/>
    <w:rsid w:val="00E13ED7"/>
    <w:rsid w:val="00E21AA9"/>
    <w:rsid w:val="00E228D3"/>
    <w:rsid w:val="00E2455A"/>
    <w:rsid w:val="00E24778"/>
    <w:rsid w:val="00E2537A"/>
    <w:rsid w:val="00E340AD"/>
    <w:rsid w:val="00E42D6B"/>
    <w:rsid w:val="00E5411D"/>
    <w:rsid w:val="00E543E8"/>
    <w:rsid w:val="00E54491"/>
    <w:rsid w:val="00E5509D"/>
    <w:rsid w:val="00E60132"/>
    <w:rsid w:val="00E6256C"/>
    <w:rsid w:val="00E70BFA"/>
    <w:rsid w:val="00E747ED"/>
    <w:rsid w:val="00E74ED6"/>
    <w:rsid w:val="00E81C68"/>
    <w:rsid w:val="00E90CD5"/>
    <w:rsid w:val="00E94EDA"/>
    <w:rsid w:val="00EA0D53"/>
    <w:rsid w:val="00EA106B"/>
    <w:rsid w:val="00EA1D3B"/>
    <w:rsid w:val="00EA3E33"/>
    <w:rsid w:val="00EA77CF"/>
    <w:rsid w:val="00EB5AC8"/>
    <w:rsid w:val="00EB5C30"/>
    <w:rsid w:val="00EB7AA3"/>
    <w:rsid w:val="00EC50BE"/>
    <w:rsid w:val="00EC5C53"/>
    <w:rsid w:val="00ED288A"/>
    <w:rsid w:val="00ED3337"/>
    <w:rsid w:val="00ED3B36"/>
    <w:rsid w:val="00ED500D"/>
    <w:rsid w:val="00ED5521"/>
    <w:rsid w:val="00EE20D8"/>
    <w:rsid w:val="00EE3570"/>
    <w:rsid w:val="00EE7192"/>
    <w:rsid w:val="00EE7FC9"/>
    <w:rsid w:val="00EF345E"/>
    <w:rsid w:val="00EF5DB0"/>
    <w:rsid w:val="00F076F8"/>
    <w:rsid w:val="00F14313"/>
    <w:rsid w:val="00F16F6A"/>
    <w:rsid w:val="00F212EA"/>
    <w:rsid w:val="00F21E41"/>
    <w:rsid w:val="00F237F2"/>
    <w:rsid w:val="00F32E1E"/>
    <w:rsid w:val="00F33671"/>
    <w:rsid w:val="00F35B2B"/>
    <w:rsid w:val="00F379EA"/>
    <w:rsid w:val="00F37F74"/>
    <w:rsid w:val="00F401DC"/>
    <w:rsid w:val="00F4793E"/>
    <w:rsid w:val="00F577B6"/>
    <w:rsid w:val="00F57A44"/>
    <w:rsid w:val="00F6222B"/>
    <w:rsid w:val="00F70776"/>
    <w:rsid w:val="00F72995"/>
    <w:rsid w:val="00F72AB6"/>
    <w:rsid w:val="00F75403"/>
    <w:rsid w:val="00F77EBA"/>
    <w:rsid w:val="00F8392C"/>
    <w:rsid w:val="00F83BF8"/>
    <w:rsid w:val="00F94D81"/>
    <w:rsid w:val="00F96AA7"/>
    <w:rsid w:val="00FA0572"/>
    <w:rsid w:val="00FA259A"/>
    <w:rsid w:val="00FA3223"/>
    <w:rsid w:val="00FA6FAC"/>
    <w:rsid w:val="00FB1415"/>
    <w:rsid w:val="00FB17AF"/>
    <w:rsid w:val="00FB677C"/>
    <w:rsid w:val="00FC13AB"/>
    <w:rsid w:val="00FC3985"/>
    <w:rsid w:val="00FC3B22"/>
    <w:rsid w:val="00FC5DC3"/>
    <w:rsid w:val="00FC7E31"/>
    <w:rsid w:val="00FD10DC"/>
    <w:rsid w:val="00FD1A49"/>
    <w:rsid w:val="00FD6733"/>
    <w:rsid w:val="00FD7699"/>
    <w:rsid w:val="00FE3EDB"/>
    <w:rsid w:val="00FE495A"/>
    <w:rsid w:val="00FF12C9"/>
    <w:rsid w:val="00FF1754"/>
    <w:rsid w:val="00FF5D3D"/>
    <w:rsid w:val="00FF77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8CCE303"/>
  <w15:docId w15:val="{9CB033C5-7CB2-4813-9A7E-FB47DFF4A6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aliases w:val="WoSDAP Headings"/>
    <w:basedOn w:val="Normal"/>
    <w:next w:val="Normal"/>
    <w:link w:val="Heading1Char"/>
    <w:qFormat/>
    <w:rsid w:val="00B91477"/>
    <w:pPr>
      <w:keepNext/>
      <w:widowControl w:val="0"/>
      <w:autoSpaceDE w:val="0"/>
      <w:autoSpaceDN w:val="0"/>
      <w:adjustRightInd w:val="0"/>
      <w:spacing w:before="240" w:after="60" w:line="240" w:lineRule="auto"/>
      <w:outlineLvl w:val="0"/>
    </w:pPr>
    <w:rPr>
      <w:rFonts w:ascii="Cambria" w:eastAsia="Times New Roman" w:hAnsi="Cambria"/>
      <w:b/>
      <w:bCs/>
      <w:kern w:val="32"/>
      <w:sz w:val="32"/>
      <w:szCs w:val="32"/>
      <w:lang w:val="en-US"/>
    </w:rPr>
  </w:style>
  <w:style w:type="paragraph" w:styleId="Heading2">
    <w:name w:val="heading 2"/>
    <w:basedOn w:val="Normal"/>
    <w:next w:val="Normal"/>
    <w:link w:val="Heading2Char"/>
    <w:unhideWhenUsed/>
    <w:qFormat/>
    <w:rsid w:val="001C0B07"/>
    <w:pPr>
      <w:keepNext/>
      <w:keepLines/>
      <w:spacing w:before="200" w:after="0" w:line="240" w:lineRule="auto"/>
      <w:outlineLvl w:val="1"/>
    </w:pPr>
    <w:rPr>
      <w:rFonts w:ascii="Cambria" w:eastAsia="Times New Roman" w:hAnsi="Cambria"/>
      <w:b/>
      <w:bCs/>
      <w:color w:val="4F81BD"/>
      <w:sz w:val="26"/>
      <w:szCs w:val="26"/>
      <w:lang w:val="en-GB" w:eastAsia="x-none"/>
    </w:rPr>
  </w:style>
  <w:style w:type="paragraph" w:styleId="Heading3">
    <w:name w:val="heading 3"/>
    <w:basedOn w:val="Normal"/>
    <w:next w:val="Normal"/>
    <w:link w:val="Heading3Char"/>
    <w:unhideWhenUsed/>
    <w:qFormat/>
    <w:rsid w:val="00C663D7"/>
    <w:pPr>
      <w:keepNext/>
      <w:spacing w:before="240" w:after="60" w:line="240" w:lineRule="auto"/>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B91477"/>
    <w:pPr>
      <w:keepNext/>
      <w:keepLines/>
      <w:spacing w:before="200" w:after="0"/>
      <w:outlineLvl w:val="3"/>
    </w:pPr>
    <w:rPr>
      <w:rFonts w:ascii="Cambria" w:eastAsia="Times New Roman" w:hAnsi="Cambria"/>
      <w:b/>
      <w:bCs/>
      <w:i/>
      <w:iCs/>
      <w:color w:val="4F81BD"/>
      <w:sz w:val="24"/>
      <w:lang w:val="en-US"/>
    </w:rPr>
  </w:style>
  <w:style w:type="paragraph" w:styleId="Heading5">
    <w:name w:val="heading 5"/>
    <w:basedOn w:val="Normal"/>
    <w:next w:val="Normal"/>
    <w:link w:val="Heading5Char"/>
    <w:qFormat/>
    <w:rsid w:val="001C0B07"/>
    <w:pPr>
      <w:keepNext/>
      <w:tabs>
        <w:tab w:val="left" w:leader="dot" w:pos="12960"/>
      </w:tabs>
      <w:spacing w:after="0" w:line="240" w:lineRule="auto"/>
      <w:ind w:left="1434" w:hanging="1008"/>
      <w:jc w:val="both"/>
      <w:outlineLvl w:val="4"/>
    </w:pPr>
    <w:rPr>
      <w:rFonts w:ascii="Times New Roman" w:eastAsia="Times New Roman" w:hAnsi="Times New Roman"/>
      <w:bCs/>
      <w:color w:val="333333"/>
      <w:sz w:val="20"/>
      <w:szCs w:val="20"/>
      <w:lang w:val="x-none"/>
    </w:rPr>
  </w:style>
  <w:style w:type="paragraph" w:styleId="Heading6">
    <w:name w:val="heading 6"/>
    <w:basedOn w:val="Normal"/>
    <w:next w:val="Normal"/>
    <w:link w:val="Heading6Char"/>
    <w:qFormat/>
    <w:rsid w:val="001C0B07"/>
    <w:pPr>
      <w:keepNext/>
      <w:suppressAutoHyphens/>
      <w:spacing w:after="0" w:line="240" w:lineRule="auto"/>
      <w:ind w:left="1152" w:hanging="1152"/>
      <w:jc w:val="both"/>
      <w:outlineLvl w:val="5"/>
    </w:pPr>
    <w:rPr>
      <w:rFonts w:ascii="Times New Roman" w:eastAsia="Times New Roman" w:hAnsi="Times New Roman"/>
      <w:color w:val="333333"/>
      <w:sz w:val="16"/>
      <w:szCs w:val="16"/>
      <w:lang w:val="en-GB"/>
    </w:rPr>
  </w:style>
  <w:style w:type="paragraph" w:styleId="Heading7">
    <w:name w:val="heading 7"/>
    <w:basedOn w:val="Normal"/>
    <w:next w:val="Normal"/>
    <w:link w:val="Heading7Char"/>
    <w:unhideWhenUsed/>
    <w:qFormat/>
    <w:rsid w:val="00B91477"/>
    <w:pPr>
      <w:widowControl w:val="0"/>
      <w:autoSpaceDE w:val="0"/>
      <w:autoSpaceDN w:val="0"/>
      <w:adjustRightInd w:val="0"/>
      <w:spacing w:before="240" w:after="60" w:line="240" w:lineRule="auto"/>
      <w:outlineLvl w:val="6"/>
    </w:pPr>
    <w:rPr>
      <w:rFonts w:eastAsia="Times New Roman"/>
      <w:sz w:val="24"/>
      <w:szCs w:val="24"/>
      <w:lang w:val="en-US"/>
    </w:rPr>
  </w:style>
  <w:style w:type="paragraph" w:styleId="Heading8">
    <w:name w:val="heading 8"/>
    <w:basedOn w:val="Normal"/>
    <w:next w:val="Normal"/>
    <w:link w:val="Heading8Char"/>
    <w:qFormat/>
    <w:rsid w:val="001C0B07"/>
    <w:pPr>
      <w:spacing w:before="240" w:after="60" w:line="240" w:lineRule="auto"/>
      <w:ind w:left="1440" w:hanging="1440"/>
      <w:outlineLvl w:val="7"/>
    </w:pPr>
    <w:rPr>
      <w:rFonts w:ascii="Times New Roman" w:eastAsia="Times New Roman" w:hAnsi="Times New Roman"/>
      <w:i/>
      <w:iCs/>
      <w:sz w:val="24"/>
      <w:szCs w:val="24"/>
      <w:lang w:val="en-GB"/>
    </w:rPr>
  </w:style>
  <w:style w:type="paragraph" w:styleId="Heading9">
    <w:name w:val="heading 9"/>
    <w:basedOn w:val="Normal"/>
    <w:next w:val="Normal"/>
    <w:link w:val="Heading9Char"/>
    <w:qFormat/>
    <w:rsid w:val="001C0B07"/>
    <w:pPr>
      <w:keepNext/>
      <w:spacing w:before="240" w:after="0" w:line="240" w:lineRule="auto"/>
      <w:ind w:left="1584" w:hanging="1584"/>
      <w:jc w:val="both"/>
      <w:outlineLvl w:val="8"/>
    </w:pPr>
    <w:rPr>
      <w:rFonts w:ascii="Times New Roman" w:eastAsia="Times New Roman" w:hAnsi="Times New Roman"/>
      <w:b/>
      <w:color w:val="00000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646EF"/>
    <w:pPr>
      <w:tabs>
        <w:tab w:val="center" w:pos="4536"/>
        <w:tab w:val="right" w:pos="9072"/>
      </w:tabs>
      <w:spacing w:after="0" w:line="240" w:lineRule="auto"/>
    </w:pPr>
  </w:style>
  <w:style w:type="character" w:customStyle="1" w:styleId="HeaderChar">
    <w:name w:val="Header Char"/>
    <w:basedOn w:val="DefaultParagraphFont"/>
    <w:link w:val="Header"/>
    <w:uiPriority w:val="99"/>
    <w:rsid w:val="00C646EF"/>
  </w:style>
  <w:style w:type="paragraph" w:styleId="Footer">
    <w:name w:val="footer"/>
    <w:basedOn w:val="Normal"/>
    <w:link w:val="FooterChar"/>
    <w:uiPriority w:val="99"/>
    <w:unhideWhenUsed/>
    <w:rsid w:val="00C646EF"/>
    <w:pPr>
      <w:tabs>
        <w:tab w:val="center" w:pos="4536"/>
        <w:tab w:val="right" w:pos="9072"/>
      </w:tabs>
      <w:spacing w:after="0" w:line="240" w:lineRule="auto"/>
    </w:pPr>
  </w:style>
  <w:style w:type="character" w:customStyle="1" w:styleId="FooterChar">
    <w:name w:val="Footer Char"/>
    <w:basedOn w:val="DefaultParagraphFont"/>
    <w:link w:val="Footer"/>
    <w:uiPriority w:val="99"/>
    <w:rsid w:val="00C646EF"/>
  </w:style>
  <w:style w:type="paragraph" w:styleId="BodyText">
    <w:name w:val="Body Text"/>
    <w:basedOn w:val="Normal"/>
    <w:link w:val="BodyTextChar"/>
    <w:unhideWhenUsed/>
    <w:rsid w:val="005A0FBD"/>
    <w:pPr>
      <w:spacing w:after="120"/>
    </w:pPr>
  </w:style>
  <w:style w:type="character" w:customStyle="1" w:styleId="BodyTextChar">
    <w:name w:val="Body Text Char"/>
    <w:link w:val="BodyText"/>
    <w:uiPriority w:val="99"/>
    <w:semiHidden/>
    <w:rsid w:val="005A0FBD"/>
    <w:rPr>
      <w:sz w:val="22"/>
      <w:szCs w:val="22"/>
      <w:lang w:eastAsia="en-US"/>
    </w:rPr>
  </w:style>
  <w:style w:type="character" w:styleId="CommentReference">
    <w:name w:val="annotation reference"/>
    <w:unhideWhenUsed/>
    <w:rsid w:val="00AF38DB"/>
    <w:rPr>
      <w:sz w:val="16"/>
      <w:szCs w:val="16"/>
    </w:rPr>
  </w:style>
  <w:style w:type="paragraph" w:styleId="CommentText">
    <w:name w:val="annotation text"/>
    <w:basedOn w:val="Normal"/>
    <w:link w:val="CommentTextChar"/>
    <w:uiPriority w:val="99"/>
    <w:unhideWhenUsed/>
    <w:rsid w:val="00AF38DB"/>
    <w:rPr>
      <w:sz w:val="20"/>
      <w:szCs w:val="20"/>
    </w:rPr>
  </w:style>
  <w:style w:type="character" w:customStyle="1" w:styleId="CommentTextChar">
    <w:name w:val="Comment Text Char"/>
    <w:link w:val="CommentText"/>
    <w:uiPriority w:val="99"/>
    <w:rsid w:val="00AF38DB"/>
    <w:rPr>
      <w:lang w:eastAsia="en-US"/>
    </w:rPr>
  </w:style>
  <w:style w:type="paragraph" w:styleId="CommentSubject">
    <w:name w:val="annotation subject"/>
    <w:basedOn w:val="CommentText"/>
    <w:next w:val="CommentText"/>
    <w:link w:val="CommentSubjectChar"/>
    <w:semiHidden/>
    <w:unhideWhenUsed/>
    <w:rsid w:val="00AF38DB"/>
    <w:rPr>
      <w:b/>
      <w:bCs/>
    </w:rPr>
  </w:style>
  <w:style w:type="character" w:customStyle="1" w:styleId="CommentSubjectChar">
    <w:name w:val="Comment Subject Char"/>
    <w:link w:val="CommentSubject"/>
    <w:uiPriority w:val="99"/>
    <w:semiHidden/>
    <w:rsid w:val="00AF38DB"/>
    <w:rPr>
      <w:b/>
      <w:bCs/>
      <w:lang w:eastAsia="en-US"/>
    </w:rPr>
  </w:style>
  <w:style w:type="paragraph" w:styleId="BalloonText">
    <w:name w:val="Balloon Text"/>
    <w:basedOn w:val="Normal"/>
    <w:link w:val="BalloonTextChar"/>
    <w:unhideWhenUsed/>
    <w:rsid w:val="00AF38DB"/>
    <w:pPr>
      <w:spacing w:after="0" w:line="240" w:lineRule="auto"/>
    </w:pPr>
    <w:rPr>
      <w:rFonts w:ascii="Tahoma" w:hAnsi="Tahoma" w:cs="Tahoma"/>
      <w:sz w:val="16"/>
      <w:szCs w:val="16"/>
    </w:rPr>
  </w:style>
  <w:style w:type="character" w:customStyle="1" w:styleId="BalloonTextChar">
    <w:name w:val="Balloon Text Char"/>
    <w:link w:val="BalloonText"/>
    <w:rsid w:val="00AF38DB"/>
    <w:rPr>
      <w:rFonts w:ascii="Tahoma" w:hAnsi="Tahoma" w:cs="Tahoma"/>
      <w:sz w:val="16"/>
      <w:szCs w:val="16"/>
      <w:lang w:eastAsia="en-US"/>
    </w:rPr>
  </w:style>
  <w:style w:type="paragraph" w:styleId="ListParagraph">
    <w:name w:val="List Paragraph"/>
    <w:aliases w:val="List1"/>
    <w:basedOn w:val="Normal"/>
    <w:link w:val="ListParagraphChar"/>
    <w:uiPriority w:val="99"/>
    <w:qFormat/>
    <w:rsid w:val="001F5310"/>
    <w:pPr>
      <w:ind w:left="708"/>
    </w:pPr>
  </w:style>
  <w:style w:type="character" w:customStyle="1" w:styleId="Heading1Char">
    <w:name w:val="Heading 1 Char"/>
    <w:aliases w:val="WoSDAP Headings Char"/>
    <w:link w:val="Heading1"/>
    <w:rsid w:val="00B91477"/>
    <w:rPr>
      <w:rFonts w:ascii="Cambria" w:eastAsia="Times New Roman" w:hAnsi="Cambria"/>
      <w:b/>
      <w:bCs/>
      <w:kern w:val="32"/>
      <w:sz w:val="32"/>
      <w:szCs w:val="32"/>
      <w:lang w:val="en-US" w:eastAsia="en-US"/>
    </w:rPr>
  </w:style>
  <w:style w:type="character" w:customStyle="1" w:styleId="Heading4Char">
    <w:name w:val="Heading 4 Char"/>
    <w:link w:val="Heading4"/>
    <w:rsid w:val="00B91477"/>
    <w:rPr>
      <w:rFonts w:ascii="Cambria" w:eastAsia="Times New Roman" w:hAnsi="Cambria"/>
      <w:b/>
      <w:bCs/>
      <w:i/>
      <w:iCs/>
      <w:color w:val="4F81BD"/>
      <w:sz w:val="24"/>
      <w:szCs w:val="22"/>
      <w:lang w:val="en-US" w:eastAsia="en-US"/>
    </w:rPr>
  </w:style>
  <w:style w:type="character" w:customStyle="1" w:styleId="Heading7Char">
    <w:name w:val="Heading 7 Char"/>
    <w:link w:val="Heading7"/>
    <w:uiPriority w:val="99"/>
    <w:rsid w:val="00B91477"/>
    <w:rPr>
      <w:rFonts w:eastAsia="Times New Roman"/>
      <w:sz w:val="24"/>
      <w:szCs w:val="24"/>
      <w:lang w:val="en-US" w:eastAsia="en-US"/>
    </w:rPr>
  </w:style>
  <w:style w:type="numbering" w:customStyle="1" w:styleId="NoList1">
    <w:name w:val="No List1"/>
    <w:next w:val="NoList"/>
    <w:uiPriority w:val="99"/>
    <w:semiHidden/>
    <w:unhideWhenUsed/>
    <w:rsid w:val="00B91477"/>
  </w:style>
  <w:style w:type="paragraph" w:customStyle="1" w:styleId="Style1">
    <w:name w:val="Style1"/>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2">
    <w:name w:val="Style2"/>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3">
    <w:name w:val="Style3"/>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4">
    <w:name w:val="Style4"/>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5">
    <w:name w:val="Style5"/>
    <w:basedOn w:val="Normal"/>
    <w:uiPriority w:val="99"/>
    <w:rsid w:val="00B91477"/>
    <w:pPr>
      <w:widowControl w:val="0"/>
      <w:autoSpaceDE w:val="0"/>
      <w:autoSpaceDN w:val="0"/>
      <w:adjustRightInd w:val="0"/>
      <w:spacing w:after="0" w:line="240" w:lineRule="auto"/>
      <w:jc w:val="both"/>
    </w:pPr>
    <w:rPr>
      <w:rFonts w:ascii="MS Reference Sans Serif" w:eastAsia="Times New Roman" w:hAnsi="MS Reference Sans Serif"/>
      <w:sz w:val="24"/>
      <w:szCs w:val="24"/>
      <w:lang w:val="en-US"/>
    </w:rPr>
  </w:style>
  <w:style w:type="paragraph" w:customStyle="1" w:styleId="Style6">
    <w:name w:val="Style6"/>
    <w:basedOn w:val="Normal"/>
    <w:uiPriority w:val="99"/>
    <w:rsid w:val="00B91477"/>
    <w:pPr>
      <w:widowControl w:val="0"/>
      <w:autoSpaceDE w:val="0"/>
      <w:autoSpaceDN w:val="0"/>
      <w:adjustRightInd w:val="0"/>
      <w:spacing w:after="0" w:line="218" w:lineRule="exact"/>
      <w:ind w:firstLine="691"/>
      <w:jc w:val="both"/>
    </w:pPr>
    <w:rPr>
      <w:rFonts w:ascii="MS Reference Sans Serif" w:eastAsia="Times New Roman" w:hAnsi="MS Reference Sans Serif"/>
      <w:sz w:val="24"/>
      <w:szCs w:val="24"/>
      <w:lang w:val="en-US"/>
    </w:rPr>
  </w:style>
  <w:style w:type="paragraph" w:customStyle="1" w:styleId="Style7">
    <w:name w:val="Style7"/>
    <w:basedOn w:val="Normal"/>
    <w:uiPriority w:val="99"/>
    <w:rsid w:val="00B91477"/>
    <w:pPr>
      <w:widowControl w:val="0"/>
      <w:autoSpaceDE w:val="0"/>
      <w:autoSpaceDN w:val="0"/>
      <w:adjustRightInd w:val="0"/>
      <w:spacing w:after="0" w:line="266" w:lineRule="exact"/>
      <w:ind w:hanging="158"/>
    </w:pPr>
    <w:rPr>
      <w:rFonts w:ascii="MS Reference Sans Serif" w:eastAsia="Times New Roman" w:hAnsi="MS Reference Sans Serif"/>
      <w:sz w:val="24"/>
      <w:szCs w:val="24"/>
      <w:lang w:val="en-US"/>
    </w:rPr>
  </w:style>
  <w:style w:type="paragraph" w:customStyle="1" w:styleId="Style8">
    <w:name w:val="Style8"/>
    <w:basedOn w:val="Normal"/>
    <w:uiPriority w:val="99"/>
    <w:rsid w:val="00B91477"/>
    <w:pPr>
      <w:widowControl w:val="0"/>
      <w:autoSpaceDE w:val="0"/>
      <w:autoSpaceDN w:val="0"/>
      <w:adjustRightInd w:val="0"/>
      <w:spacing w:after="0" w:line="220" w:lineRule="exact"/>
      <w:ind w:firstLine="763"/>
    </w:pPr>
    <w:rPr>
      <w:rFonts w:ascii="MS Reference Sans Serif" w:eastAsia="Times New Roman" w:hAnsi="MS Reference Sans Serif"/>
      <w:sz w:val="24"/>
      <w:szCs w:val="24"/>
      <w:lang w:val="en-US"/>
    </w:rPr>
  </w:style>
  <w:style w:type="paragraph" w:customStyle="1" w:styleId="Style9">
    <w:name w:val="Style9"/>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0">
    <w:name w:val="Style10"/>
    <w:basedOn w:val="Normal"/>
    <w:uiPriority w:val="99"/>
    <w:rsid w:val="00B91477"/>
    <w:pPr>
      <w:widowControl w:val="0"/>
      <w:autoSpaceDE w:val="0"/>
      <w:autoSpaceDN w:val="0"/>
      <w:adjustRightInd w:val="0"/>
      <w:spacing w:after="0" w:line="223" w:lineRule="exact"/>
      <w:ind w:hanging="713"/>
      <w:jc w:val="both"/>
    </w:pPr>
    <w:rPr>
      <w:rFonts w:ascii="MS Reference Sans Serif" w:eastAsia="Times New Roman" w:hAnsi="MS Reference Sans Serif"/>
      <w:sz w:val="24"/>
      <w:szCs w:val="24"/>
      <w:lang w:val="en-US"/>
    </w:rPr>
  </w:style>
  <w:style w:type="paragraph" w:customStyle="1" w:styleId="Style11">
    <w:name w:val="Style11"/>
    <w:basedOn w:val="Normal"/>
    <w:uiPriority w:val="99"/>
    <w:rsid w:val="00B91477"/>
    <w:pPr>
      <w:widowControl w:val="0"/>
      <w:autoSpaceDE w:val="0"/>
      <w:autoSpaceDN w:val="0"/>
      <w:adjustRightInd w:val="0"/>
      <w:spacing w:after="0" w:line="216" w:lineRule="exact"/>
      <w:jc w:val="both"/>
    </w:pPr>
    <w:rPr>
      <w:rFonts w:ascii="MS Reference Sans Serif" w:eastAsia="Times New Roman" w:hAnsi="MS Reference Sans Serif"/>
      <w:sz w:val="24"/>
      <w:szCs w:val="24"/>
      <w:lang w:val="en-US"/>
    </w:rPr>
  </w:style>
  <w:style w:type="paragraph" w:customStyle="1" w:styleId="Style12">
    <w:name w:val="Style12"/>
    <w:basedOn w:val="Normal"/>
    <w:uiPriority w:val="99"/>
    <w:rsid w:val="00B91477"/>
    <w:pPr>
      <w:widowControl w:val="0"/>
      <w:autoSpaceDE w:val="0"/>
      <w:autoSpaceDN w:val="0"/>
      <w:adjustRightInd w:val="0"/>
      <w:spacing w:after="0" w:line="240" w:lineRule="auto"/>
      <w:jc w:val="center"/>
    </w:pPr>
    <w:rPr>
      <w:rFonts w:ascii="MS Reference Sans Serif" w:eastAsia="Times New Roman" w:hAnsi="MS Reference Sans Serif"/>
      <w:sz w:val="24"/>
      <w:szCs w:val="24"/>
      <w:lang w:val="en-US"/>
    </w:rPr>
  </w:style>
  <w:style w:type="paragraph" w:customStyle="1" w:styleId="Style13">
    <w:name w:val="Style13"/>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4">
    <w:name w:val="Style14"/>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5">
    <w:name w:val="Style15"/>
    <w:basedOn w:val="Normal"/>
    <w:uiPriority w:val="99"/>
    <w:rsid w:val="00B91477"/>
    <w:pPr>
      <w:widowControl w:val="0"/>
      <w:autoSpaceDE w:val="0"/>
      <w:autoSpaceDN w:val="0"/>
      <w:adjustRightInd w:val="0"/>
      <w:spacing w:after="0" w:line="220" w:lineRule="exact"/>
    </w:pPr>
    <w:rPr>
      <w:rFonts w:ascii="MS Reference Sans Serif" w:eastAsia="Times New Roman" w:hAnsi="MS Reference Sans Serif"/>
      <w:sz w:val="24"/>
      <w:szCs w:val="24"/>
      <w:lang w:val="en-US"/>
    </w:rPr>
  </w:style>
  <w:style w:type="paragraph" w:customStyle="1" w:styleId="Style16">
    <w:name w:val="Style16"/>
    <w:basedOn w:val="Normal"/>
    <w:uiPriority w:val="99"/>
    <w:rsid w:val="00B91477"/>
    <w:pPr>
      <w:widowControl w:val="0"/>
      <w:autoSpaceDE w:val="0"/>
      <w:autoSpaceDN w:val="0"/>
      <w:adjustRightInd w:val="0"/>
      <w:spacing w:after="0" w:line="223" w:lineRule="exact"/>
      <w:jc w:val="center"/>
    </w:pPr>
    <w:rPr>
      <w:rFonts w:ascii="MS Reference Sans Serif" w:eastAsia="Times New Roman" w:hAnsi="MS Reference Sans Serif"/>
      <w:sz w:val="24"/>
      <w:szCs w:val="24"/>
      <w:lang w:val="en-US"/>
    </w:rPr>
  </w:style>
  <w:style w:type="paragraph" w:customStyle="1" w:styleId="Style17">
    <w:name w:val="Style17"/>
    <w:basedOn w:val="Normal"/>
    <w:uiPriority w:val="99"/>
    <w:rsid w:val="00B91477"/>
    <w:pPr>
      <w:widowControl w:val="0"/>
      <w:autoSpaceDE w:val="0"/>
      <w:autoSpaceDN w:val="0"/>
      <w:adjustRightInd w:val="0"/>
      <w:spacing w:after="0" w:line="238" w:lineRule="exact"/>
      <w:ind w:firstLine="562"/>
    </w:pPr>
    <w:rPr>
      <w:rFonts w:ascii="MS Reference Sans Serif" w:eastAsia="Times New Roman" w:hAnsi="MS Reference Sans Serif"/>
      <w:sz w:val="24"/>
      <w:szCs w:val="24"/>
      <w:lang w:val="en-US"/>
    </w:rPr>
  </w:style>
  <w:style w:type="paragraph" w:customStyle="1" w:styleId="Style18">
    <w:name w:val="Style18"/>
    <w:basedOn w:val="Normal"/>
    <w:uiPriority w:val="99"/>
    <w:rsid w:val="00B91477"/>
    <w:pPr>
      <w:widowControl w:val="0"/>
      <w:autoSpaceDE w:val="0"/>
      <w:autoSpaceDN w:val="0"/>
      <w:adjustRightInd w:val="0"/>
      <w:spacing w:after="0" w:line="223" w:lineRule="exact"/>
      <w:ind w:hanging="713"/>
    </w:pPr>
    <w:rPr>
      <w:rFonts w:ascii="MS Reference Sans Serif" w:eastAsia="Times New Roman" w:hAnsi="MS Reference Sans Serif"/>
      <w:sz w:val="24"/>
      <w:szCs w:val="24"/>
      <w:lang w:val="en-US"/>
    </w:rPr>
  </w:style>
  <w:style w:type="paragraph" w:customStyle="1" w:styleId="Style19">
    <w:name w:val="Style19"/>
    <w:basedOn w:val="Normal"/>
    <w:uiPriority w:val="99"/>
    <w:rsid w:val="00B91477"/>
    <w:pPr>
      <w:widowControl w:val="0"/>
      <w:autoSpaceDE w:val="0"/>
      <w:autoSpaceDN w:val="0"/>
      <w:adjustRightInd w:val="0"/>
      <w:spacing w:after="0" w:line="220" w:lineRule="exact"/>
      <w:ind w:firstLine="122"/>
    </w:pPr>
    <w:rPr>
      <w:rFonts w:ascii="MS Reference Sans Serif" w:eastAsia="Times New Roman" w:hAnsi="MS Reference Sans Serif"/>
      <w:sz w:val="24"/>
      <w:szCs w:val="24"/>
      <w:lang w:val="en-US"/>
    </w:rPr>
  </w:style>
  <w:style w:type="paragraph" w:customStyle="1" w:styleId="Style20">
    <w:name w:val="Style20"/>
    <w:basedOn w:val="Normal"/>
    <w:uiPriority w:val="99"/>
    <w:rsid w:val="00B91477"/>
    <w:pPr>
      <w:widowControl w:val="0"/>
      <w:autoSpaceDE w:val="0"/>
      <w:autoSpaceDN w:val="0"/>
      <w:adjustRightInd w:val="0"/>
      <w:spacing w:after="0" w:line="220" w:lineRule="exact"/>
    </w:pPr>
    <w:rPr>
      <w:rFonts w:ascii="MS Reference Sans Serif" w:eastAsia="Times New Roman" w:hAnsi="MS Reference Sans Serif"/>
      <w:sz w:val="24"/>
      <w:szCs w:val="24"/>
      <w:lang w:val="en-US"/>
    </w:rPr>
  </w:style>
  <w:style w:type="paragraph" w:customStyle="1" w:styleId="Style21">
    <w:name w:val="Style21"/>
    <w:basedOn w:val="Normal"/>
    <w:uiPriority w:val="99"/>
    <w:rsid w:val="00B91477"/>
    <w:pPr>
      <w:widowControl w:val="0"/>
      <w:autoSpaceDE w:val="0"/>
      <w:autoSpaceDN w:val="0"/>
      <w:adjustRightInd w:val="0"/>
      <w:spacing w:after="0" w:line="238" w:lineRule="exact"/>
      <w:ind w:hanging="302"/>
    </w:pPr>
    <w:rPr>
      <w:rFonts w:ascii="MS Reference Sans Serif" w:eastAsia="Times New Roman" w:hAnsi="MS Reference Sans Serif"/>
      <w:sz w:val="24"/>
      <w:szCs w:val="24"/>
      <w:lang w:val="en-US"/>
    </w:rPr>
  </w:style>
  <w:style w:type="paragraph" w:customStyle="1" w:styleId="Style22">
    <w:name w:val="Style22"/>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23">
    <w:name w:val="Style23"/>
    <w:basedOn w:val="Normal"/>
    <w:uiPriority w:val="99"/>
    <w:rsid w:val="00B91477"/>
    <w:pPr>
      <w:widowControl w:val="0"/>
      <w:autoSpaceDE w:val="0"/>
      <w:autoSpaceDN w:val="0"/>
      <w:adjustRightInd w:val="0"/>
      <w:spacing w:after="0" w:line="220" w:lineRule="exact"/>
      <w:ind w:firstLine="115"/>
      <w:jc w:val="both"/>
    </w:pPr>
    <w:rPr>
      <w:rFonts w:ascii="MS Reference Sans Serif" w:eastAsia="Times New Roman" w:hAnsi="MS Reference Sans Serif"/>
      <w:sz w:val="24"/>
      <w:szCs w:val="24"/>
      <w:lang w:val="en-US"/>
    </w:rPr>
  </w:style>
  <w:style w:type="paragraph" w:customStyle="1" w:styleId="Style24">
    <w:name w:val="Style24"/>
    <w:basedOn w:val="Normal"/>
    <w:uiPriority w:val="99"/>
    <w:rsid w:val="00B91477"/>
    <w:pPr>
      <w:widowControl w:val="0"/>
      <w:autoSpaceDE w:val="0"/>
      <w:autoSpaceDN w:val="0"/>
      <w:adjustRightInd w:val="0"/>
      <w:spacing w:after="0" w:line="216" w:lineRule="exact"/>
      <w:ind w:hanging="720"/>
      <w:jc w:val="both"/>
    </w:pPr>
    <w:rPr>
      <w:rFonts w:ascii="MS Reference Sans Serif" w:eastAsia="Times New Roman" w:hAnsi="MS Reference Sans Serif"/>
      <w:sz w:val="24"/>
      <w:szCs w:val="24"/>
      <w:lang w:val="en-US"/>
    </w:rPr>
  </w:style>
  <w:style w:type="paragraph" w:customStyle="1" w:styleId="Style25">
    <w:name w:val="Style25"/>
    <w:basedOn w:val="Normal"/>
    <w:uiPriority w:val="99"/>
    <w:rsid w:val="00B91477"/>
    <w:pPr>
      <w:widowControl w:val="0"/>
      <w:autoSpaceDE w:val="0"/>
      <w:autoSpaceDN w:val="0"/>
      <w:adjustRightInd w:val="0"/>
      <w:spacing w:after="0" w:line="281" w:lineRule="exact"/>
      <w:jc w:val="both"/>
    </w:pPr>
    <w:rPr>
      <w:rFonts w:ascii="MS Reference Sans Serif" w:eastAsia="Times New Roman" w:hAnsi="MS Reference Sans Serif"/>
      <w:sz w:val="24"/>
      <w:szCs w:val="24"/>
      <w:lang w:val="en-US"/>
    </w:rPr>
  </w:style>
  <w:style w:type="character" w:customStyle="1" w:styleId="FontStyle27">
    <w:name w:val="Font Style27"/>
    <w:uiPriority w:val="99"/>
    <w:rsid w:val="00B91477"/>
    <w:rPr>
      <w:rFonts w:ascii="Calibri" w:hAnsi="Calibri" w:cs="Calibri"/>
      <w:i/>
      <w:iCs/>
      <w:spacing w:val="10"/>
      <w:sz w:val="38"/>
      <w:szCs w:val="38"/>
    </w:rPr>
  </w:style>
  <w:style w:type="character" w:customStyle="1" w:styleId="FontStyle28">
    <w:name w:val="Font Style28"/>
    <w:uiPriority w:val="99"/>
    <w:rsid w:val="00B91477"/>
    <w:rPr>
      <w:rFonts w:ascii="Constantia" w:hAnsi="Constantia" w:cs="Constantia"/>
      <w:i/>
      <w:iCs/>
      <w:spacing w:val="60"/>
      <w:sz w:val="50"/>
      <w:szCs w:val="50"/>
    </w:rPr>
  </w:style>
  <w:style w:type="character" w:customStyle="1" w:styleId="FontStyle29">
    <w:name w:val="Font Style29"/>
    <w:uiPriority w:val="99"/>
    <w:rsid w:val="00B91477"/>
    <w:rPr>
      <w:rFonts w:ascii="MS Reference Sans Serif" w:hAnsi="MS Reference Sans Serif" w:cs="MS Reference Sans Serif"/>
      <w:i/>
      <w:iCs/>
      <w:spacing w:val="-20"/>
      <w:sz w:val="20"/>
      <w:szCs w:val="20"/>
    </w:rPr>
  </w:style>
  <w:style w:type="character" w:customStyle="1" w:styleId="FontStyle30">
    <w:name w:val="Font Style30"/>
    <w:uiPriority w:val="99"/>
    <w:rsid w:val="00B91477"/>
    <w:rPr>
      <w:rFonts w:ascii="MS Reference Sans Serif" w:hAnsi="MS Reference Sans Serif" w:cs="MS Reference Sans Serif"/>
      <w:sz w:val="16"/>
      <w:szCs w:val="16"/>
    </w:rPr>
  </w:style>
  <w:style w:type="character" w:customStyle="1" w:styleId="FontStyle31">
    <w:name w:val="Font Style31"/>
    <w:uiPriority w:val="99"/>
    <w:rsid w:val="00B91477"/>
    <w:rPr>
      <w:rFonts w:ascii="Consolas" w:hAnsi="Consolas" w:cs="Consolas"/>
      <w:spacing w:val="20"/>
      <w:sz w:val="18"/>
      <w:szCs w:val="18"/>
    </w:rPr>
  </w:style>
  <w:style w:type="character" w:customStyle="1" w:styleId="FontStyle32">
    <w:name w:val="Font Style32"/>
    <w:uiPriority w:val="99"/>
    <w:rsid w:val="00B91477"/>
    <w:rPr>
      <w:rFonts w:ascii="MS Reference Sans Serif" w:hAnsi="MS Reference Sans Serif" w:cs="MS Reference Sans Serif"/>
      <w:i/>
      <w:iCs/>
      <w:sz w:val="26"/>
      <w:szCs w:val="26"/>
    </w:rPr>
  </w:style>
  <w:style w:type="character" w:customStyle="1" w:styleId="FontStyle33">
    <w:name w:val="Font Style33"/>
    <w:uiPriority w:val="99"/>
    <w:rsid w:val="00B91477"/>
    <w:rPr>
      <w:rFonts w:ascii="Candara" w:hAnsi="Candara" w:cs="Candara"/>
      <w:i/>
      <w:iCs/>
      <w:sz w:val="88"/>
      <w:szCs w:val="88"/>
    </w:rPr>
  </w:style>
  <w:style w:type="character" w:customStyle="1" w:styleId="FontStyle34">
    <w:name w:val="Font Style34"/>
    <w:uiPriority w:val="99"/>
    <w:rsid w:val="00B91477"/>
    <w:rPr>
      <w:rFonts w:ascii="MS Reference Sans Serif" w:hAnsi="MS Reference Sans Serif" w:cs="MS Reference Sans Serif"/>
      <w:b/>
      <w:bCs/>
      <w:sz w:val="16"/>
      <w:szCs w:val="16"/>
    </w:rPr>
  </w:style>
  <w:style w:type="character" w:customStyle="1" w:styleId="FontStyle35">
    <w:name w:val="Font Style35"/>
    <w:uiPriority w:val="99"/>
    <w:rsid w:val="00B91477"/>
    <w:rPr>
      <w:rFonts w:ascii="MS Reference Sans Serif" w:hAnsi="MS Reference Sans Serif" w:cs="MS Reference Sans Serif"/>
      <w:b/>
      <w:bCs/>
      <w:spacing w:val="-20"/>
      <w:sz w:val="16"/>
      <w:szCs w:val="16"/>
    </w:rPr>
  </w:style>
  <w:style w:type="character" w:customStyle="1" w:styleId="FontStyle36">
    <w:name w:val="Font Style36"/>
    <w:uiPriority w:val="99"/>
    <w:rsid w:val="00B91477"/>
    <w:rPr>
      <w:rFonts w:ascii="Calibri" w:hAnsi="Calibri" w:cs="Calibri"/>
      <w:i/>
      <w:iCs/>
      <w:spacing w:val="10"/>
      <w:sz w:val="18"/>
      <w:szCs w:val="18"/>
    </w:rPr>
  </w:style>
  <w:style w:type="character" w:customStyle="1" w:styleId="FontStyle37">
    <w:name w:val="Font Style37"/>
    <w:uiPriority w:val="99"/>
    <w:rsid w:val="00B91477"/>
    <w:rPr>
      <w:rFonts w:ascii="MS Reference Sans Serif" w:hAnsi="MS Reference Sans Serif" w:cs="MS Reference Sans Serif"/>
      <w:i/>
      <w:iCs/>
      <w:w w:val="150"/>
      <w:sz w:val="16"/>
      <w:szCs w:val="16"/>
    </w:rPr>
  </w:style>
  <w:style w:type="character" w:customStyle="1" w:styleId="FontStyle38">
    <w:name w:val="Font Style38"/>
    <w:uiPriority w:val="99"/>
    <w:rsid w:val="00B91477"/>
    <w:rPr>
      <w:rFonts w:ascii="Candara" w:hAnsi="Candara" w:cs="Candara"/>
      <w:spacing w:val="-20"/>
      <w:sz w:val="24"/>
      <w:szCs w:val="24"/>
    </w:rPr>
  </w:style>
  <w:style w:type="character" w:customStyle="1" w:styleId="FontStyle39">
    <w:name w:val="Font Style39"/>
    <w:uiPriority w:val="99"/>
    <w:rsid w:val="00B91477"/>
    <w:rPr>
      <w:rFonts w:ascii="MS Reference Sans Serif" w:hAnsi="MS Reference Sans Serif" w:cs="MS Reference Sans Serif"/>
      <w:sz w:val="14"/>
      <w:szCs w:val="14"/>
    </w:rPr>
  </w:style>
  <w:style w:type="character" w:styleId="Hyperlink">
    <w:name w:val="Hyperlink"/>
    <w:uiPriority w:val="99"/>
    <w:rsid w:val="00B91477"/>
    <w:rPr>
      <w:color w:val="0066CC"/>
      <w:u w:val="single"/>
    </w:rPr>
  </w:style>
  <w:style w:type="paragraph" w:customStyle="1" w:styleId="Style28">
    <w:name w:val="Style28"/>
    <w:basedOn w:val="Normal"/>
    <w:uiPriority w:val="99"/>
    <w:rsid w:val="00B91477"/>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32">
    <w:name w:val="Style32"/>
    <w:basedOn w:val="Normal"/>
    <w:uiPriority w:val="99"/>
    <w:rsid w:val="00B91477"/>
    <w:pPr>
      <w:widowControl w:val="0"/>
      <w:autoSpaceDE w:val="0"/>
      <w:autoSpaceDN w:val="0"/>
      <w:adjustRightInd w:val="0"/>
      <w:spacing w:after="0" w:line="202" w:lineRule="exact"/>
      <w:jc w:val="center"/>
    </w:pPr>
    <w:rPr>
      <w:rFonts w:ascii="Arial" w:eastAsia="Times New Roman" w:hAnsi="Arial" w:cs="Arial"/>
      <w:sz w:val="24"/>
      <w:szCs w:val="24"/>
      <w:lang w:val="en-US"/>
    </w:rPr>
  </w:style>
  <w:style w:type="paragraph" w:customStyle="1" w:styleId="Style33">
    <w:name w:val="Style33"/>
    <w:basedOn w:val="Normal"/>
    <w:uiPriority w:val="99"/>
    <w:rsid w:val="00B91477"/>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36">
    <w:name w:val="Style36"/>
    <w:basedOn w:val="Normal"/>
    <w:uiPriority w:val="99"/>
    <w:rsid w:val="00B91477"/>
    <w:pPr>
      <w:widowControl w:val="0"/>
      <w:autoSpaceDE w:val="0"/>
      <w:autoSpaceDN w:val="0"/>
      <w:adjustRightInd w:val="0"/>
      <w:spacing w:after="0" w:line="204" w:lineRule="exact"/>
    </w:pPr>
    <w:rPr>
      <w:rFonts w:ascii="Arial" w:eastAsia="Times New Roman" w:hAnsi="Arial" w:cs="Arial"/>
      <w:sz w:val="24"/>
      <w:szCs w:val="24"/>
      <w:lang w:val="en-US"/>
    </w:rPr>
  </w:style>
  <w:style w:type="paragraph" w:customStyle="1" w:styleId="Style40">
    <w:name w:val="Style40"/>
    <w:basedOn w:val="Normal"/>
    <w:uiPriority w:val="99"/>
    <w:rsid w:val="00B91477"/>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45">
    <w:name w:val="Style45"/>
    <w:basedOn w:val="Normal"/>
    <w:uiPriority w:val="99"/>
    <w:rsid w:val="00B91477"/>
    <w:pPr>
      <w:widowControl w:val="0"/>
      <w:autoSpaceDE w:val="0"/>
      <w:autoSpaceDN w:val="0"/>
      <w:adjustRightInd w:val="0"/>
      <w:spacing w:after="0" w:line="240" w:lineRule="auto"/>
      <w:jc w:val="both"/>
    </w:pPr>
    <w:rPr>
      <w:rFonts w:ascii="Arial" w:eastAsia="Times New Roman" w:hAnsi="Arial" w:cs="Arial"/>
      <w:sz w:val="24"/>
      <w:szCs w:val="24"/>
      <w:lang w:val="en-US"/>
    </w:rPr>
  </w:style>
  <w:style w:type="paragraph" w:customStyle="1" w:styleId="Style47">
    <w:name w:val="Style47"/>
    <w:basedOn w:val="Normal"/>
    <w:uiPriority w:val="99"/>
    <w:rsid w:val="00B91477"/>
    <w:pPr>
      <w:widowControl w:val="0"/>
      <w:autoSpaceDE w:val="0"/>
      <w:autoSpaceDN w:val="0"/>
      <w:adjustRightInd w:val="0"/>
      <w:spacing w:after="0" w:line="240" w:lineRule="auto"/>
    </w:pPr>
    <w:rPr>
      <w:rFonts w:ascii="Arial" w:eastAsia="Times New Roman" w:hAnsi="Arial" w:cs="Arial"/>
      <w:sz w:val="24"/>
      <w:szCs w:val="24"/>
      <w:lang w:val="en-US"/>
    </w:rPr>
  </w:style>
  <w:style w:type="character" w:customStyle="1" w:styleId="FontStyle55">
    <w:name w:val="Font Style55"/>
    <w:uiPriority w:val="99"/>
    <w:rsid w:val="00B91477"/>
    <w:rPr>
      <w:rFonts w:ascii="Arial" w:hAnsi="Arial" w:cs="Arial"/>
      <w:sz w:val="20"/>
      <w:szCs w:val="20"/>
    </w:rPr>
  </w:style>
  <w:style w:type="character" w:customStyle="1" w:styleId="FontStyle57">
    <w:name w:val="Font Style57"/>
    <w:uiPriority w:val="99"/>
    <w:rsid w:val="00B91477"/>
    <w:rPr>
      <w:rFonts w:ascii="Arial" w:hAnsi="Arial" w:cs="Arial"/>
      <w:b/>
      <w:bCs/>
      <w:sz w:val="20"/>
      <w:szCs w:val="20"/>
    </w:rPr>
  </w:style>
  <w:style w:type="character" w:customStyle="1" w:styleId="FontStyle73">
    <w:name w:val="Font Style73"/>
    <w:uiPriority w:val="99"/>
    <w:rsid w:val="00B91477"/>
    <w:rPr>
      <w:rFonts w:ascii="Bookman Old Style" w:hAnsi="Bookman Old Style" w:cs="Bookman Old Style"/>
      <w:sz w:val="32"/>
      <w:szCs w:val="32"/>
    </w:rPr>
  </w:style>
  <w:style w:type="character" w:customStyle="1" w:styleId="FontStyle74">
    <w:name w:val="Font Style74"/>
    <w:uiPriority w:val="99"/>
    <w:rsid w:val="00B91477"/>
    <w:rPr>
      <w:rFonts w:ascii="Bookman Old Style" w:hAnsi="Bookman Old Style" w:cs="Bookman Old Style"/>
      <w:sz w:val="22"/>
      <w:szCs w:val="22"/>
    </w:rPr>
  </w:style>
  <w:style w:type="character" w:customStyle="1" w:styleId="FontStyle75">
    <w:name w:val="Font Style75"/>
    <w:uiPriority w:val="99"/>
    <w:rsid w:val="00B91477"/>
    <w:rPr>
      <w:rFonts w:ascii="Bookman Old Style" w:hAnsi="Bookman Old Style" w:cs="Bookman Old Style"/>
      <w:sz w:val="16"/>
      <w:szCs w:val="16"/>
    </w:rPr>
  </w:style>
  <w:style w:type="character" w:customStyle="1" w:styleId="FontStyle76">
    <w:name w:val="Font Style76"/>
    <w:uiPriority w:val="99"/>
    <w:rsid w:val="00B91477"/>
    <w:rPr>
      <w:rFonts w:ascii="Bookman Old Style" w:hAnsi="Bookman Old Style" w:cs="Bookman Old Style"/>
      <w:b/>
      <w:bCs/>
      <w:sz w:val="16"/>
      <w:szCs w:val="16"/>
    </w:rPr>
  </w:style>
  <w:style w:type="character" w:customStyle="1" w:styleId="FontStyle77">
    <w:name w:val="Font Style77"/>
    <w:uiPriority w:val="99"/>
    <w:rsid w:val="00B91477"/>
    <w:rPr>
      <w:rFonts w:ascii="Arial Black" w:hAnsi="Arial Black" w:cs="Arial Black"/>
      <w:sz w:val="18"/>
      <w:szCs w:val="18"/>
    </w:rPr>
  </w:style>
  <w:style w:type="character" w:customStyle="1" w:styleId="FontStyle78">
    <w:name w:val="Font Style78"/>
    <w:uiPriority w:val="99"/>
    <w:rsid w:val="00B91477"/>
    <w:rPr>
      <w:rFonts w:ascii="Arial Black" w:hAnsi="Arial Black" w:cs="Arial Black"/>
      <w:sz w:val="18"/>
      <w:szCs w:val="18"/>
    </w:rPr>
  </w:style>
  <w:style w:type="character" w:customStyle="1" w:styleId="FontStyle79">
    <w:name w:val="Font Style79"/>
    <w:uiPriority w:val="99"/>
    <w:rsid w:val="00B91477"/>
    <w:rPr>
      <w:rFonts w:ascii="Palatino Linotype" w:hAnsi="Palatino Linotype" w:cs="Palatino Linotype"/>
      <w:b/>
      <w:bCs/>
      <w:sz w:val="24"/>
      <w:szCs w:val="24"/>
    </w:rPr>
  </w:style>
  <w:style w:type="character" w:customStyle="1" w:styleId="FontStyle80">
    <w:name w:val="Font Style80"/>
    <w:uiPriority w:val="99"/>
    <w:rsid w:val="00B91477"/>
    <w:rPr>
      <w:rFonts w:ascii="Bookman Old Style" w:hAnsi="Bookman Old Style" w:cs="Bookman Old Style"/>
      <w:sz w:val="18"/>
      <w:szCs w:val="18"/>
    </w:rPr>
  </w:style>
  <w:style w:type="character" w:customStyle="1" w:styleId="FontStyle81">
    <w:name w:val="Font Style81"/>
    <w:uiPriority w:val="99"/>
    <w:rsid w:val="00B91477"/>
    <w:rPr>
      <w:rFonts w:ascii="Bookman Old Style" w:hAnsi="Bookman Old Style" w:cs="Bookman Old Style"/>
      <w:sz w:val="20"/>
      <w:szCs w:val="20"/>
    </w:rPr>
  </w:style>
  <w:style w:type="paragraph" w:styleId="DocumentMap">
    <w:name w:val="Document Map"/>
    <w:basedOn w:val="Normal"/>
    <w:link w:val="DocumentMapChar"/>
    <w:semiHidden/>
    <w:unhideWhenUsed/>
    <w:rsid w:val="00B91477"/>
    <w:pPr>
      <w:widowControl w:val="0"/>
      <w:autoSpaceDE w:val="0"/>
      <w:autoSpaceDN w:val="0"/>
      <w:adjustRightInd w:val="0"/>
      <w:spacing w:after="0" w:line="240" w:lineRule="auto"/>
    </w:pPr>
    <w:rPr>
      <w:rFonts w:ascii="Tahoma" w:eastAsia="Times New Roman" w:hAnsi="Tahoma" w:cs="Tahoma"/>
      <w:sz w:val="16"/>
      <w:szCs w:val="16"/>
      <w:lang w:val="en-US"/>
    </w:rPr>
  </w:style>
  <w:style w:type="character" w:customStyle="1" w:styleId="DocumentMapChar">
    <w:name w:val="Document Map Char"/>
    <w:link w:val="DocumentMap"/>
    <w:uiPriority w:val="99"/>
    <w:semiHidden/>
    <w:rsid w:val="00B91477"/>
    <w:rPr>
      <w:rFonts w:ascii="Tahoma" w:eastAsia="Times New Roman" w:hAnsi="Tahoma" w:cs="Tahoma"/>
      <w:sz w:val="16"/>
      <w:szCs w:val="16"/>
      <w:lang w:val="en-US" w:eastAsia="en-US"/>
    </w:rPr>
  </w:style>
  <w:style w:type="character" w:customStyle="1" w:styleId="FooterChar1">
    <w:name w:val="Footer Char1"/>
    <w:uiPriority w:val="99"/>
    <w:locked/>
    <w:rsid w:val="00B91477"/>
    <w:rPr>
      <w:rFonts w:ascii="CG Times (W1)" w:eastAsia="Times New Roman" w:hAnsi="CG Times (W1)" w:cs="Times New Roman"/>
      <w:color w:val="0000FF"/>
      <w:sz w:val="24"/>
      <w:szCs w:val="20"/>
      <w:lang w:val="en-GB"/>
    </w:rPr>
  </w:style>
  <w:style w:type="paragraph" w:styleId="BodyTextIndent">
    <w:name w:val="Body Text Indent"/>
    <w:basedOn w:val="Normal"/>
    <w:link w:val="BodyTextIndentChar"/>
    <w:rsid w:val="00B91477"/>
    <w:pPr>
      <w:tabs>
        <w:tab w:val="left" w:pos="720"/>
      </w:tabs>
      <w:spacing w:before="240" w:after="0" w:line="240" w:lineRule="auto"/>
      <w:ind w:left="720" w:hanging="720"/>
      <w:jc w:val="both"/>
    </w:pPr>
    <w:rPr>
      <w:rFonts w:ascii="CG Times (W1)" w:eastAsia="Times New Roman" w:hAnsi="CG Times (W1)"/>
      <w:color w:val="000000"/>
      <w:sz w:val="24"/>
      <w:szCs w:val="20"/>
      <w:lang w:val="en-GB"/>
    </w:rPr>
  </w:style>
  <w:style w:type="character" w:customStyle="1" w:styleId="BodyTextIndentChar">
    <w:name w:val="Body Text Indent Char"/>
    <w:link w:val="BodyTextIndent"/>
    <w:rsid w:val="00B91477"/>
    <w:rPr>
      <w:rFonts w:ascii="CG Times (W1)" w:eastAsia="Times New Roman" w:hAnsi="CG Times (W1)"/>
      <w:color w:val="000000"/>
      <w:sz w:val="24"/>
      <w:lang w:val="en-GB" w:eastAsia="en-US"/>
    </w:rPr>
  </w:style>
  <w:style w:type="paragraph" w:styleId="Index1">
    <w:name w:val="index 1"/>
    <w:basedOn w:val="Normal"/>
    <w:next w:val="Normal"/>
    <w:autoRedefine/>
    <w:semiHidden/>
    <w:rsid w:val="00B91477"/>
    <w:pPr>
      <w:tabs>
        <w:tab w:val="num" w:pos="1191"/>
      </w:tabs>
      <w:spacing w:after="0" w:line="240" w:lineRule="auto"/>
      <w:ind w:left="1191" w:hanging="624"/>
    </w:pPr>
    <w:rPr>
      <w:rFonts w:ascii="Times New Roman" w:eastAsia="Times New Roman" w:hAnsi="Times New Roman"/>
      <w:color w:val="000000"/>
      <w:sz w:val="24"/>
      <w:szCs w:val="24"/>
      <w:lang w:val="en-US"/>
    </w:rPr>
  </w:style>
  <w:style w:type="paragraph" w:styleId="BodyText3">
    <w:name w:val="Body Text 3"/>
    <w:basedOn w:val="Normal"/>
    <w:link w:val="BodyText3Char"/>
    <w:unhideWhenUsed/>
    <w:rsid w:val="00B91477"/>
    <w:pPr>
      <w:widowControl w:val="0"/>
      <w:autoSpaceDE w:val="0"/>
      <w:autoSpaceDN w:val="0"/>
      <w:adjustRightInd w:val="0"/>
      <w:spacing w:after="120" w:line="240" w:lineRule="auto"/>
    </w:pPr>
    <w:rPr>
      <w:rFonts w:ascii="MS Reference Sans Serif" w:eastAsia="Times New Roman" w:hAnsi="MS Reference Sans Serif"/>
      <w:sz w:val="16"/>
      <w:szCs w:val="16"/>
      <w:lang w:val="en-US"/>
    </w:rPr>
  </w:style>
  <w:style w:type="character" w:customStyle="1" w:styleId="BodyText3Char">
    <w:name w:val="Body Text 3 Char"/>
    <w:link w:val="BodyText3"/>
    <w:uiPriority w:val="99"/>
    <w:semiHidden/>
    <w:rsid w:val="00B91477"/>
    <w:rPr>
      <w:rFonts w:ascii="MS Reference Sans Serif" w:eastAsia="Times New Roman" w:hAnsi="MS Reference Sans Serif"/>
      <w:sz w:val="16"/>
      <w:szCs w:val="16"/>
      <w:lang w:val="en-US" w:eastAsia="en-US"/>
    </w:rPr>
  </w:style>
  <w:style w:type="paragraph" w:customStyle="1" w:styleId="p50">
    <w:name w:val="p50"/>
    <w:basedOn w:val="Normal"/>
    <w:link w:val="p50Char"/>
    <w:rsid w:val="00B91477"/>
    <w:pPr>
      <w:tabs>
        <w:tab w:val="left" w:pos="760"/>
      </w:tabs>
      <w:spacing w:after="0" w:line="240" w:lineRule="atLeast"/>
      <w:ind w:left="720" w:hanging="720"/>
      <w:jc w:val="both"/>
    </w:pPr>
    <w:rPr>
      <w:rFonts w:ascii="CG Times" w:eastAsia="Times New Roman" w:hAnsi="CG Times"/>
      <w:color w:val="000000"/>
      <w:sz w:val="24"/>
      <w:szCs w:val="20"/>
      <w:lang w:eastAsia="bg-BG"/>
    </w:rPr>
  </w:style>
  <w:style w:type="character" w:customStyle="1" w:styleId="p50Char">
    <w:name w:val="p50 Char"/>
    <w:link w:val="p50"/>
    <w:rsid w:val="00B91477"/>
    <w:rPr>
      <w:rFonts w:ascii="CG Times" w:eastAsia="Times New Roman" w:hAnsi="CG Times"/>
      <w:color w:val="000000"/>
      <w:sz w:val="24"/>
    </w:rPr>
  </w:style>
  <w:style w:type="paragraph" w:styleId="Revision">
    <w:name w:val="Revision"/>
    <w:hidden/>
    <w:uiPriority w:val="99"/>
    <w:semiHidden/>
    <w:rsid w:val="00B91477"/>
    <w:rPr>
      <w:rFonts w:ascii="MS Reference Sans Serif" w:eastAsia="Times New Roman" w:hAnsi="MS Reference Sans Serif"/>
      <w:sz w:val="24"/>
      <w:szCs w:val="24"/>
      <w:lang w:val="en-US" w:eastAsia="en-US"/>
    </w:rPr>
  </w:style>
  <w:style w:type="character" w:styleId="FollowedHyperlink">
    <w:name w:val="FollowedHyperlink"/>
    <w:uiPriority w:val="99"/>
    <w:unhideWhenUsed/>
    <w:rsid w:val="00B91477"/>
    <w:rPr>
      <w:color w:val="FF79C2"/>
      <w:u w:val="single"/>
    </w:rPr>
  </w:style>
  <w:style w:type="paragraph" w:customStyle="1" w:styleId="font5">
    <w:name w:val="font5"/>
    <w:basedOn w:val="Normal"/>
    <w:rsid w:val="00B91477"/>
    <w:pPr>
      <w:spacing w:before="100" w:beforeAutospacing="1" w:after="100" w:afterAutospacing="1" w:line="240" w:lineRule="auto"/>
    </w:pPr>
    <w:rPr>
      <w:rFonts w:eastAsia="Times New Roman"/>
      <w:sz w:val="20"/>
      <w:szCs w:val="20"/>
      <w:lang w:eastAsia="bg-BG"/>
    </w:rPr>
  </w:style>
  <w:style w:type="paragraph" w:customStyle="1" w:styleId="font6">
    <w:name w:val="font6"/>
    <w:basedOn w:val="Normal"/>
    <w:rsid w:val="00B91477"/>
    <w:pPr>
      <w:spacing w:before="100" w:beforeAutospacing="1" w:after="100" w:afterAutospacing="1" w:line="240" w:lineRule="auto"/>
    </w:pPr>
    <w:rPr>
      <w:rFonts w:eastAsia="Times New Roman"/>
      <w:color w:val="FF0000"/>
      <w:sz w:val="20"/>
      <w:szCs w:val="20"/>
      <w:lang w:eastAsia="bg-BG"/>
    </w:rPr>
  </w:style>
  <w:style w:type="paragraph" w:customStyle="1" w:styleId="xl67">
    <w:name w:val="xl67"/>
    <w:basedOn w:val="Normal"/>
    <w:rsid w:val="00B9147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8">
    <w:name w:val="xl6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69">
    <w:name w:val="xl69"/>
    <w:basedOn w:val="Normal"/>
    <w:rsid w:val="00B91477"/>
    <w:pPr>
      <w:pBdr>
        <w:top w:val="single" w:sz="8" w:space="0" w:color="auto"/>
        <w:left w:val="single" w:sz="8" w:space="0" w:color="auto"/>
        <w:bottom w:val="single" w:sz="4" w:space="0" w:color="auto"/>
        <w:right w:val="single" w:sz="4"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0">
    <w:name w:val="xl70"/>
    <w:basedOn w:val="Normal"/>
    <w:rsid w:val="00B91477"/>
    <w:pPr>
      <w:pBdr>
        <w:top w:val="single" w:sz="8" w:space="0" w:color="auto"/>
        <w:left w:val="single" w:sz="4" w:space="0" w:color="auto"/>
        <w:bottom w:val="single" w:sz="4" w:space="0" w:color="auto"/>
        <w:right w:val="single" w:sz="4"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1">
    <w:name w:val="xl71"/>
    <w:basedOn w:val="Normal"/>
    <w:rsid w:val="00B91477"/>
    <w:pPr>
      <w:pBdr>
        <w:top w:val="single" w:sz="8" w:space="0" w:color="auto"/>
        <w:left w:val="single" w:sz="4" w:space="0" w:color="auto"/>
        <w:bottom w:val="single" w:sz="4" w:space="0" w:color="auto"/>
        <w:right w:val="single" w:sz="8"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2">
    <w:name w:val="xl72"/>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3">
    <w:name w:val="xl73"/>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sz w:val="18"/>
      <w:szCs w:val="18"/>
      <w:lang w:eastAsia="bg-BG"/>
    </w:rPr>
  </w:style>
  <w:style w:type="paragraph" w:customStyle="1" w:styleId="xl74">
    <w:name w:val="xl74"/>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sz w:val="18"/>
      <w:szCs w:val="18"/>
      <w:lang w:eastAsia="bg-BG"/>
    </w:rPr>
  </w:style>
  <w:style w:type="paragraph" w:customStyle="1" w:styleId="xl75">
    <w:name w:val="xl75"/>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76">
    <w:name w:val="xl76"/>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7">
    <w:name w:val="xl7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78">
    <w:name w:val="xl7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9">
    <w:name w:val="xl7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80">
    <w:name w:val="xl8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81">
    <w:name w:val="xl81"/>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color w:val="FF0000"/>
      <w:sz w:val="18"/>
      <w:szCs w:val="18"/>
      <w:lang w:eastAsia="bg-BG"/>
    </w:rPr>
  </w:style>
  <w:style w:type="paragraph" w:customStyle="1" w:styleId="xl82">
    <w:name w:val="xl8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83">
    <w:name w:val="xl8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84">
    <w:name w:val="xl8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85">
    <w:name w:val="xl8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86">
    <w:name w:val="xl8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88">
    <w:name w:val="xl88"/>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9">
    <w:name w:val="xl89"/>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90">
    <w:name w:val="xl90"/>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91">
    <w:name w:val="xl9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2">
    <w:name w:val="xl9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lang w:eastAsia="bg-BG"/>
    </w:rPr>
  </w:style>
  <w:style w:type="paragraph" w:customStyle="1" w:styleId="xl93">
    <w:name w:val="xl9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4">
    <w:name w:val="xl9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95">
    <w:name w:val="xl9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96">
    <w:name w:val="xl9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97">
    <w:name w:val="xl9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98">
    <w:name w:val="xl9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99">
    <w:name w:val="xl9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0">
    <w:name w:val="xl10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1">
    <w:name w:val="xl10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102">
    <w:name w:val="xl10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3">
    <w:name w:val="xl10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4">
    <w:name w:val="xl10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5">
    <w:name w:val="xl10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6">
    <w:name w:val="xl10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7">
    <w:name w:val="xl10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8">
    <w:name w:val="xl10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09">
    <w:name w:val="xl10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bg-BG"/>
    </w:rPr>
  </w:style>
  <w:style w:type="paragraph" w:customStyle="1" w:styleId="xl110">
    <w:name w:val="xl11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FF0000"/>
      <w:sz w:val="24"/>
      <w:szCs w:val="24"/>
      <w:lang w:eastAsia="bg-BG"/>
    </w:rPr>
  </w:style>
  <w:style w:type="paragraph" w:customStyle="1" w:styleId="xl111">
    <w:name w:val="xl11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2">
    <w:name w:val="xl11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3">
    <w:name w:val="xl11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4">
    <w:name w:val="xl11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xl66">
    <w:name w:val="xl66"/>
    <w:basedOn w:val="Normal"/>
    <w:rsid w:val="00E543E8"/>
    <w:pPr>
      <w:spacing w:before="100" w:beforeAutospacing="1" w:after="100" w:afterAutospacing="1" w:line="240" w:lineRule="auto"/>
    </w:pPr>
    <w:rPr>
      <w:rFonts w:ascii="Arial" w:eastAsia="Times New Roman" w:hAnsi="Arial" w:cs="Arial"/>
      <w:sz w:val="18"/>
      <w:szCs w:val="18"/>
      <w:lang w:eastAsia="bg-BG"/>
    </w:rPr>
  </w:style>
  <w:style w:type="character" w:customStyle="1" w:styleId="Heading3Char">
    <w:name w:val="Heading 3 Char"/>
    <w:basedOn w:val="DefaultParagraphFont"/>
    <w:link w:val="Heading3"/>
    <w:uiPriority w:val="9"/>
    <w:rsid w:val="00C663D7"/>
    <w:rPr>
      <w:rFonts w:ascii="Cambria" w:eastAsia="Times New Roman" w:hAnsi="Cambria"/>
      <w:b/>
      <w:bCs/>
      <w:sz w:val="26"/>
      <w:szCs w:val="26"/>
      <w:lang w:val="en-GB" w:eastAsia="en-US"/>
    </w:rPr>
  </w:style>
  <w:style w:type="character" w:customStyle="1" w:styleId="Heading2Char">
    <w:name w:val="Heading 2 Char"/>
    <w:basedOn w:val="DefaultParagraphFont"/>
    <w:link w:val="Heading2"/>
    <w:uiPriority w:val="9"/>
    <w:rsid w:val="001C0B07"/>
    <w:rPr>
      <w:rFonts w:ascii="Cambria" w:eastAsia="Times New Roman" w:hAnsi="Cambria"/>
      <w:b/>
      <w:bCs/>
      <w:color w:val="4F81BD"/>
      <w:sz w:val="26"/>
      <w:szCs w:val="26"/>
      <w:lang w:val="en-GB" w:eastAsia="x-none"/>
    </w:rPr>
  </w:style>
  <w:style w:type="character" w:customStyle="1" w:styleId="Heading5Char">
    <w:name w:val="Heading 5 Char"/>
    <w:basedOn w:val="DefaultParagraphFont"/>
    <w:link w:val="Heading5"/>
    <w:rsid w:val="001C0B07"/>
    <w:rPr>
      <w:rFonts w:ascii="Times New Roman" w:eastAsia="Times New Roman" w:hAnsi="Times New Roman"/>
      <w:bCs/>
      <w:color w:val="333333"/>
      <w:lang w:val="x-none" w:eastAsia="en-US"/>
    </w:rPr>
  </w:style>
  <w:style w:type="character" w:customStyle="1" w:styleId="Heading6Char">
    <w:name w:val="Heading 6 Char"/>
    <w:basedOn w:val="DefaultParagraphFont"/>
    <w:link w:val="Heading6"/>
    <w:rsid w:val="001C0B07"/>
    <w:rPr>
      <w:rFonts w:ascii="Times New Roman" w:eastAsia="Times New Roman" w:hAnsi="Times New Roman"/>
      <w:color w:val="333333"/>
      <w:sz w:val="16"/>
      <w:szCs w:val="16"/>
      <w:lang w:val="en-GB" w:eastAsia="en-US"/>
    </w:rPr>
  </w:style>
  <w:style w:type="character" w:customStyle="1" w:styleId="Heading8Char">
    <w:name w:val="Heading 8 Char"/>
    <w:basedOn w:val="DefaultParagraphFont"/>
    <w:link w:val="Heading8"/>
    <w:uiPriority w:val="9"/>
    <w:rsid w:val="001C0B07"/>
    <w:rPr>
      <w:rFonts w:ascii="Times New Roman" w:eastAsia="Times New Roman" w:hAnsi="Times New Roman"/>
      <w:i/>
      <w:iCs/>
      <w:sz w:val="24"/>
      <w:szCs w:val="24"/>
      <w:lang w:val="en-GB" w:eastAsia="en-US"/>
    </w:rPr>
  </w:style>
  <w:style w:type="character" w:customStyle="1" w:styleId="Heading9Char">
    <w:name w:val="Heading 9 Char"/>
    <w:basedOn w:val="DefaultParagraphFont"/>
    <w:link w:val="Heading9"/>
    <w:uiPriority w:val="9"/>
    <w:rsid w:val="001C0B07"/>
    <w:rPr>
      <w:rFonts w:ascii="Times New Roman" w:eastAsia="Times New Roman" w:hAnsi="Times New Roman"/>
      <w:b/>
      <w:color w:val="000000"/>
      <w:sz w:val="22"/>
      <w:szCs w:val="24"/>
      <w:lang w:val="en-US" w:eastAsia="en-US"/>
    </w:rPr>
  </w:style>
  <w:style w:type="paragraph" w:styleId="Title">
    <w:name w:val="Title"/>
    <w:aliases w:val="Char"/>
    <w:basedOn w:val="Normal"/>
    <w:link w:val="TitleChar"/>
    <w:qFormat/>
    <w:rsid w:val="001C0B07"/>
    <w:pPr>
      <w:spacing w:after="0" w:line="240" w:lineRule="auto"/>
      <w:jc w:val="center"/>
    </w:pPr>
    <w:rPr>
      <w:rFonts w:ascii="Times New Roman" w:eastAsia="Times New Roman" w:hAnsi="Times New Roman"/>
      <w:b/>
      <w:bCs/>
      <w:sz w:val="24"/>
      <w:szCs w:val="24"/>
      <w:lang w:val="x-none" w:eastAsia="x-none"/>
    </w:rPr>
  </w:style>
  <w:style w:type="character" w:customStyle="1" w:styleId="TitleChar">
    <w:name w:val="Title Char"/>
    <w:aliases w:val="Char Char"/>
    <w:basedOn w:val="DefaultParagraphFont"/>
    <w:link w:val="Title"/>
    <w:rsid w:val="001C0B07"/>
    <w:rPr>
      <w:rFonts w:ascii="Times New Roman" w:eastAsia="Times New Roman" w:hAnsi="Times New Roman"/>
      <w:b/>
      <w:bCs/>
      <w:sz w:val="24"/>
      <w:szCs w:val="24"/>
      <w:lang w:val="x-none" w:eastAsia="x-none"/>
    </w:rPr>
  </w:style>
  <w:style w:type="character" w:styleId="PageNumber">
    <w:name w:val="page number"/>
    <w:basedOn w:val="DefaultParagraphFont"/>
    <w:rsid w:val="001C0B07"/>
  </w:style>
  <w:style w:type="character" w:customStyle="1" w:styleId="alafa">
    <w:name w:val="al_a fa"/>
    <w:uiPriority w:val="99"/>
    <w:rsid w:val="001C0B07"/>
    <w:rPr>
      <w:rFonts w:cs="Times New Roman"/>
    </w:rPr>
  </w:style>
  <w:style w:type="character" w:customStyle="1" w:styleId="hiddenref1">
    <w:name w:val="hiddenref1"/>
    <w:uiPriority w:val="99"/>
    <w:rsid w:val="001C0B07"/>
    <w:rPr>
      <w:rFonts w:cs="Times New Roman"/>
      <w:color w:val="000000"/>
      <w:u w:val="single"/>
    </w:rPr>
  </w:style>
  <w:style w:type="paragraph" w:styleId="BodyText2">
    <w:name w:val="Body Text 2"/>
    <w:basedOn w:val="Normal"/>
    <w:link w:val="BodyText2Char"/>
    <w:unhideWhenUsed/>
    <w:rsid w:val="001C0B07"/>
    <w:pPr>
      <w:spacing w:after="120" w:line="480" w:lineRule="auto"/>
    </w:pPr>
    <w:rPr>
      <w:rFonts w:ascii="Bookman Old Style" w:eastAsia="Times New Roman" w:hAnsi="Bookman Old Style"/>
      <w:sz w:val="24"/>
      <w:szCs w:val="24"/>
      <w:lang w:val="en-GB" w:eastAsia="x-none"/>
    </w:rPr>
  </w:style>
  <w:style w:type="character" w:customStyle="1" w:styleId="BodyText2Char">
    <w:name w:val="Body Text 2 Char"/>
    <w:basedOn w:val="DefaultParagraphFont"/>
    <w:link w:val="BodyText2"/>
    <w:uiPriority w:val="99"/>
    <w:semiHidden/>
    <w:rsid w:val="001C0B07"/>
    <w:rPr>
      <w:rFonts w:ascii="Bookman Old Style" w:eastAsia="Times New Roman" w:hAnsi="Bookman Old Style"/>
      <w:sz w:val="24"/>
      <w:szCs w:val="24"/>
      <w:lang w:val="en-GB" w:eastAsia="x-none"/>
    </w:rPr>
  </w:style>
  <w:style w:type="paragraph" w:styleId="NoSpacing">
    <w:name w:val="No Spacing"/>
    <w:uiPriority w:val="1"/>
    <w:qFormat/>
    <w:rsid w:val="001C0B07"/>
    <w:rPr>
      <w:rFonts w:ascii="Bookman Old Style" w:eastAsia="Times New Roman" w:hAnsi="Bookman Old Style"/>
      <w:sz w:val="24"/>
      <w:szCs w:val="24"/>
      <w:lang w:val="en-GB" w:eastAsia="en-US"/>
    </w:rPr>
  </w:style>
  <w:style w:type="paragraph" w:styleId="BodyTextIndent3">
    <w:name w:val="Body Text Indent 3"/>
    <w:basedOn w:val="Normal"/>
    <w:link w:val="BodyTextIndent3Char"/>
    <w:unhideWhenUsed/>
    <w:rsid w:val="001C0B07"/>
    <w:pPr>
      <w:spacing w:after="120" w:line="240" w:lineRule="auto"/>
      <w:ind w:left="283"/>
    </w:pPr>
    <w:rPr>
      <w:rFonts w:ascii="Bookman Old Style" w:eastAsia="Times New Roman" w:hAnsi="Bookman Old Style"/>
      <w:sz w:val="16"/>
      <w:szCs w:val="16"/>
      <w:lang w:val="en-GB" w:eastAsia="x-none"/>
    </w:rPr>
  </w:style>
  <w:style w:type="character" w:customStyle="1" w:styleId="BodyTextIndent3Char">
    <w:name w:val="Body Text Indent 3 Char"/>
    <w:basedOn w:val="DefaultParagraphFont"/>
    <w:link w:val="BodyTextIndent3"/>
    <w:rsid w:val="001C0B07"/>
    <w:rPr>
      <w:rFonts w:ascii="Bookman Old Style" w:eastAsia="Times New Roman" w:hAnsi="Bookman Old Style"/>
      <w:sz w:val="16"/>
      <w:szCs w:val="16"/>
      <w:lang w:val="en-GB" w:eastAsia="x-none"/>
    </w:rPr>
  </w:style>
  <w:style w:type="paragraph" w:styleId="BodyTextIndent2">
    <w:name w:val="Body Text Indent 2"/>
    <w:basedOn w:val="Normal"/>
    <w:link w:val="BodyTextIndent2Char"/>
    <w:unhideWhenUsed/>
    <w:rsid w:val="001C0B07"/>
    <w:pPr>
      <w:spacing w:after="120" w:line="480" w:lineRule="auto"/>
      <w:ind w:left="283"/>
    </w:pPr>
    <w:rPr>
      <w:rFonts w:ascii="Bookman Old Style" w:eastAsia="Times New Roman" w:hAnsi="Bookman Old Style"/>
      <w:sz w:val="24"/>
      <w:szCs w:val="24"/>
      <w:lang w:val="en-GB" w:eastAsia="x-none"/>
    </w:rPr>
  </w:style>
  <w:style w:type="character" w:customStyle="1" w:styleId="BodyTextIndent2Char">
    <w:name w:val="Body Text Indent 2 Char"/>
    <w:basedOn w:val="DefaultParagraphFont"/>
    <w:link w:val="BodyTextIndent2"/>
    <w:uiPriority w:val="99"/>
    <w:semiHidden/>
    <w:rsid w:val="001C0B07"/>
    <w:rPr>
      <w:rFonts w:ascii="Bookman Old Style" w:eastAsia="Times New Roman" w:hAnsi="Bookman Old Style"/>
      <w:sz w:val="24"/>
      <w:szCs w:val="24"/>
      <w:lang w:val="en-GB" w:eastAsia="x-none"/>
    </w:rPr>
  </w:style>
  <w:style w:type="paragraph" w:customStyle="1" w:styleId="p17">
    <w:name w:val="p17"/>
    <w:basedOn w:val="Normal"/>
    <w:rsid w:val="001C0B07"/>
    <w:pPr>
      <w:spacing w:after="0" w:line="280" w:lineRule="atLeast"/>
    </w:pPr>
    <w:rPr>
      <w:rFonts w:ascii="CG Times" w:eastAsia="Times New Roman" w:hAnsi="CG Times"/>
      <w:snapToGrid w:val="0"/>
      <w:color w:val="000000"/>
      <w:sz w:val="24"/>
      <w:szCs w:val="24"/>
      <w:lang w:val="en-US"/>
    </w:rPr>
  </w:style>
  <w:style w:type="paragraph" w:customStyle="1" w:styleId="c51">
    <w:name w:val="c51"/>
    <w:basedOn w:val="Normal"/>
    <w:rsid w:val="001C0B07"/>
    <w:pPr>
      <w:spacing w:after="0" w:line="240" w:lineRule="atLeast"/>
      <w:jc w:val="center"/>
    </w:pPr>
    <w:rPr>
      <w:rFonts w:ascii="CG Times" w:eastAsia="Times New Roman" w:hAnsi="CG Times"/>
      <w:snapToGrid w:val="0"/>
      <w:color w:val="000000"/>
      <w:sz w:val="24"/>
      <w:szCs w:val="24"/>
      <w:lang w:val="en-US"/>
    </w:rPr>
  </w:style>
  <w:style w:type="paragraph" w:customStyle="1" w:styleId="p24">
    <w:name w:val="p24"/>
    <w:basedOn w:val="Normal"/>
    <w:rsid w:val="001C0B07"/>
    <w:pPr>
      <w:tabs>
        <w:tab w:val="left" w:pos="780"/>
      </w:tabs>
      <w:spacing w:after="0" w:line="280" w:lineRule="atLeast"/>
      <w:ind w:left="720" w:hanging="720"/>
    </w:pPr>
    <w:rPr>
      <w:rFonts w:ascii="CG Times" w:eastAsia="Times New Roman" w:hAnsi="CG Times"/>
      <w:snapToGrid w:val="0"/>
      <w:color w:val="000000"/>
      <w:sz w:val="24"/>
      <w:szCs w:val="24"/>
      <w:lang w:val="en-US"/>
    </w:rPr>
  </w:style>
  <w:style w:type="paragraph" w:styleId="NormalWeb">
    <w:name w:val="Normal (Web)"/>
    <w:basedOn w:val="Normal"/>
    <w:unhideWhenUsed/>
    <w:rsid w:val="001C0B07"/>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alcapt1">
    <w:name w:val="al_capt1"/>
    <w:uiPriority w:val="99"/>
    <w:rsid w:val="001C0B07"/>
    <w:rPr>
      <w:rFonts w:cs="Times New Roman"/>
      <w:i/>
      <w:iCs/>
    </w:rPr>
  </w:style>
  <w:style w:type="table" w:styleId="TableGrid">
    <w:name w:val="Table Grid"/>
    <w:basedOn w:val="TableNormal"/>
    <w:uiPriority w:val="59"/>
    <w:rsid w:val="001C0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0B07"/>
    <w:pPr>
      <w:autoSpaceDE w:val="0"/>
      <w:autoSpaceDN w:val="0"/>
      <w:adjustRightInd w:val="0"/>
    </w:pPr>
    <w:rPr>
      <w:rFonts w:ascii="Arial" w:eastAsia="Times New Roman" w:hAnsi="Arial" w:cs="Arial"/>
      <w:color w:val="000000"/>
      <w:sz w:val="24"/>
      <w:szCs w:val="24"/>
      <w:lang w:val="en-US" w:eastAsia="en-US"/>
    </w:rPr>
  </w:style>
  <w:style w:type="character" w:customStyle="1" w:styleId="ListParagraphChar">
    <w:name w:val="List Paragraph Char"/>
    <w:aliases w:val="List1 Char"/>
    <w:link w:val="ListParagraph"/>
    <w:uiPriority w:val="99"/>
    <w:qFormat/>
    <w:locked/>
    <w:rsid w:val="001C0B07"/>
    <w:rPr>
      <w:sz w:val="22"/>
      <w:szCs w:val="22"/>
      <w:lang w:eastAsia="en-US"/>
    </w:rPr>
  </w:style>
  <w:style w:type="character" w:customStyle="1" w:styleId="a">
    <w:name w:val="Горен или долен колонтитул_"/>
    <w:rsid w:val="001C0B07"/>
    <w:rPr>
      <w:rFonts w:ascii="Times New Roman" w:eastAsia="Times New Roman" w:hAnsi="Times New Roman" w:cs="Times New Roman"/>
      <w:b w:val="0"/>
      <w:bCs w:val="0"/>
      <w:i w:val="0"/>
      <w:iCs w:val="0"/>
      <w:smallCaps w:val="0"/>
      <w:strike w:val="0"/>
      <w:sz w:val="16"/>
      <w:szCs w:val="16"/>
      <w:u w:val="none"/>
    </w:rPr>
  </w:style>
  <w:style w:type="character" w:customStyle="1" w:styleId="2">
    <w:name w:val="Горен или долен колонтитул (2)"/>
    <w:rsid w:val="001C0B07"/>
    <w:rPr>
      <w:rFonts w:ascii="Calibri" w:eastAsia="Calibri" w:hAnsi="Calibri" w:cs="Calibri"/>
      <w:b/>
      <w:bCs/>
      <w:i w:val="0"/>
      <w:iCs w:val="0"/>
      <w:smallCaps w:val="0"/>
      <w:strike w:val="0"/>
      <w:sz w:val="21"/>
      <w:szCs w:val="21"/>
      <w:u w:val="none"/>
    </w:rPr>
  </w:style>
  <w:style w:type="character" w:customStyle="1" w:styleId="a0">
    <w:name w:val="Горен или долен колонтитул"/>
    <w:rsid w:val="001C0B07"/>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BG" w:eastAsia="bg-BG" w:bidi="bg-BG"/>
    </w:rPr>
  </w:style>
  <w:style w:type="character" w:customStyle="1" w:styleId="1">
    <w:name w:val="Заглавие #1_"/>
    <w:link w:val="10"/>
    <w:rsid w:val="001C0B07"/>
    <w:rPr>
      <w:rFonts w:cs="Calibri"/>
      <w:b/>
      <w:bCs/>
      <w:sz w:val="21"/>
      <w:szCs w:val="21"/>
      <w:shd w:val="clear" w:color="auto" w:fill="FFFFFF"/>
    </w:rPr>
  </w:style>
  <w:style w:type="character" w:customStyle="1" w:styleId="20">
    <w:name w:val="Основен текст (2)_"/>
    <w:link w:val="21"/>
    <w:rsid w:val="001C0B07"/>
    <w:rPr>
      <w:rFonts w:cs="Calibri"/>
      <w:sz w:val="21"/>
      <w:szCs w:val="21"/>
      <w:shd w:val="clear" w:color="auto" w:fill="FFFFFF"/>
    </w:rPr>
  </w:style>
  <w:style w:type="character" w:customStyle="1" w:styleId="22">
    <w:name w:val="Основен текст (2) + Курсив"/>
    <w:rsid w:val="001C0B07"/>
    <w:rPr>
      <w:rFonts w:ascii="Calibri" w:eastAsia="Calibri" w:hAnsi="Calibri" w:cs="Calibri"/>
      <w:b w:val="0"/>
      <w:bCs w:val="0"/>
      <w:i/>
      <w:iCs/>
      <w:smallCaps w:val="0"/>
      <w:strike w:val="0"/>
      <w:color w:val="000000"/>
      <w:spacing w:val="0"/>
      <w:w w:val="100"/>
      <w:position w:val="0"/>
      <w:sz w:val="21"/>
      <w:szCs w:val="21"/>
      <w:u w:val="none"/>
      <w:lang w:val="bg-BG" w:eastAsia="bg-BG" w:bidi="bg-BG"/>
    </w:rPr>
  </w:style>
  <w:style w:type="paragraph" w:customStyle="1" w:styleId="10">
    <w:name w:val="Заглавие #1"/>
    <w:basedOn w:val="Normal"/>
    <w:link w:val="1"/>
    <w:rsid w:val="001C0B07"/>
    <w:pPr>
      <w:widowControl w:val="0"/>
      <w:shd w:val="clear" w:color="auto" w:fill="FFFFFF"/>
      <w:spacing w:after="300" w:line="0" w:lineRule="atLeast"/>
      <w:ind w:hanging="760"/>
      <w:outlineLvl w:val="0"/>
    </w:pPr>
    <w:rPr>
      <w:rFonts w:cs="Calibri"/>
      <w:b/>
      <w:bCs/>
      <w:sz w:val="21"/>
      <w:szCs w:val="21"/>
      <w:lang w:eastAsia="bg-BG"/>
    </w:rPr>
  </w:style>
  <w:style w:type="paragraph" w:customStyle="1" w:styleId="21">
    <w:name w:val="Основен текст (2)"/>
    <w:basedOn w:val="Normal"/>
    <w:link w:val="20"/>
    <w:rsid w:val="001C0B07"/>
    <w:pPr>
      <w:widowControl w:val="0"/>
      <w:shd w:val="clear" w:color="auto" w:fill="FFFFFF"/>
      <w:spacing w:before="180" w:after="60" w:line="264" w:lineRule="exact"/>
      <w:ind w:hanging="760"/>
      <w:jc w:val="both"/>
    </w:pPr>
    <w:rPr>
      <w:rFonts w:cs="Calibri"/>
      <w:sz w:val="21"/>
      <w:szCs w:val="21"/>
      <w:lang w:eastAsia="bg-BG"/>
    </w:rPr>
  </w:style>
  <w:style w:type="numbering" w:customStyle="1" w:styleId="NoList2">
    <w:name w:val="No List2"/>
    <w:next w:val="NoList"/>
    <w:uiPriority w:val="99"/>
    <w:semiHidden/>
    <w:unhideWhenUsed/>
    <w:rsid w:val="001C0B07"/>
  </w:style>
  <w:style w:type="table" w:customStyle="1" w:styleId="TableGrid1">
    <w:name w:val="Table Grid1"/>
    <w:basedOn w:val="TableNormal"/>
    <w:next w:val="TableGrid"/>
    <w:uiPriority w:val="59"/>
    <w:rsid w:val="001C0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rsid w:val="00591586"/>
  </w:style>
  <w:style w:type="paragraph" w:styleId="BlockText">
    <w:name w:val="Block Text"/>
    <w:basedOn w:val="Normal"/>
    <w:rsid w:val="00591586"/>
    <w:pPr>
      <w:spacing w:after="0" w:line="240" w:lineRule="auto"/>
      <w:ind w:left="-288" w:right="-108" w:firstLine="360"/>
      <w:jc w:val="both"/>
    </w:pPr>
    <w:rPr>
      <w:rFonts w:ascii="Times New Roman" w:eastAsia="MS Mincho" w:hAnsi="Times New Roman"/>
      <w:sz w:val="24"/>
      <w:szCs w:val="24"/>
    </w:rPr>
  </w:style>
  <w:style w:type="paragraph" w:styleId="TOC2">
    <w:name w:val="toc 2"/>
    <w:basedOn w:val="Normal"/>
    <w:next w:val="Normal"/>
    <w:autoRedefine/>
    <w:semiHidden/>
    <w:rsid w:val="00591586"/>
    <w:pPr>
      <w:spacing w:after="0" w:line="240" w:lineRule="auto"/>
      <w:ind w:left="240"/>
    </w:pPr>
    <w:rPr>
      <w:rFonts w:ascii="Times New Roman" w:eastAsia="MS Mincho" w:hAnsi="Times New Roman"/>
      <w:sz w:val="24"/>
      <w:szCs w:val="24"/>
      <w:lang w:val="en-GB"/>
    </w:rPr>
  </w:style>
  <w:style w:type="paragraph" w:customStyle="1" w:styleId="font0">
    <w:name w:val="font0"/>
    <w:basedOn w:val="Normal"/>
    <w:rsid w:val="00591586"/>
    <w:pPr>
      <w:spacing w:before="100" w:beforeAutospacing="1" w:after="100" w:afterAutospacing="1" w:line="240" w:lineRule="auto"/>
    </w:pPr>
    <w:rPr>
      <w:rFonts w:ascii="Arial" w:eastAsia="Arial Unicode MS" w:hAnsi="Arial" w:cs="Arial"/>
      <w:sz w:val="20"/>
      <w:szCs w:val="20"/>
      <w:lang w:val="en-GB"/>
    </w:rPr>
  </w:style>
  <w:style w:type="paragraph" w:customStyle="1" w:styleId="font1">
    <w:name w:val="font1"/>
    <w:basedOn w:val="Normal"/>
    <w:rsid w:val="00591586"/>
    <w:pPr>
      <w:spacing w:before="100" w:beforeAutospacing="1" w:after="100" w:afterAutospacing="1" w:line="240" w:lineRule="auto"/>
    </w:pPr>
    <w:rPr>
      <w:rFonts w:ascii="Arial" w:eastAsia="Arial Unicode MS" w:hAnsi="Arial" w:cs="Arial"/>
      <w:sz w:val="20"/>
      <w:szCs w:val="20"/>
      <w:lang w:val="en-GB"/>
    </w:rPr>
  </w:style>
  <w:style w:type="paragraph" w:customStyle="1" w:styleId="font7">
    <w:name w:val="font7"/>
    <w:basedOn w:val="Normal"/>
    <w:rsid w:val="00591586"/>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font8">
    <w:name w:val="font8"/>
    <w:basedOn w:val="Normal"/>
    <w:rsid w:val="00591586"/>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xl24">
    <w:name w:val="xl24"/>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25">
    <w:name w:val="xl25"/>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Unicode MS" w:eastAsia="Arial Unicode MS" w:hAnsi="Arial Unicode MS" w:cs="Arial Unicode MS"/>
      <w:sz w:val="24"/>
      <w:szCs w:val="24"/>
      <w:lang w:val="en-GB"/>
    </w:rPr>
  </w:style>
  <w:style w:type="paragraph" w:customStyle="1" w:styleId="xl26">
    <w:name w:val="xl26"/>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color w:val="FF0000"/>
      <w:sz w:val="24"/>
      <w:szCs w:val="24"/>
      <w:lang w:val="en-GB"/>
    </w:rPr>
  </w:style>
  <w:style w:type="paragraph" w:customStyle="1" w:styleId="xl27">
    <w:name w:val="xl27"/>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paragraph" w:customStyle="1" w:styleId="xl28">
    <w:name w:val="xl28"/>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sz w:val="24"/>
      <w:szCs w:val="24"/>
      <w:lang w:val="en-GB"/>
    </w:rPr>
  </w:style>
  <w:style w:type="paragraph" w:customStyle="1" w:styleId="xl29">
    <w:name w:val="xl29"/>
    <w:basedOn w:val="Normal"/>
    <w:rsid w:val="00591586"/>
    <w:pPr>
      <w:pBdr>
        <w:top w:val="single" w:sz="4" w:space="0" w:color="auto"/>
        <w:left w:val="single" w:sz="4" w:space="0" w:color="auto"/>
        <w:bottom w:val="single" w:sz="4" w:space="0" w:color="auto"/>
        <w:right w:val="single" w:sz="4" w:space="0" w:color="auto"/>
      </w:pBdr>
      <w:shd w:val="clear" w:color="auto" w:fill="333399"/>
      <w:spacing w:before="100" w:beforeAutospacing="1" w:after="100" w:afterAutospacing="1" w:line="240" w:lineRule="auto"/>
      <w:jc w:val="center"/>
      <w:textAlignment w:val="center"/>
    </w:pPr>
    <w:rPr>
      <w:rFonts w:ascii="Arial" w:eastAsia="Arial Unicode MS" w:hAnsi="Arial" w:cs="Arial"/>
      <w:b/>
      <w:bCs/>
      <w:color w:val="FFFFFF"/>
      <w:sz w:val="24"/>
      <w:szCs w:val="24"/>
      <w:lang w:val="en-GB"/>
    </w:rPr>
  </w:style>
  <w:style w:type="paragraph" w:customStyle="1" w:styleId="xl30">
    <w:name w:val="xl30"/>
    <w:basedOn w:val="Normal"/>
    <w:rsid w:val="0059158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paragraph" w:styleId="TOC1">
    <w:name w:val="toc 1"/>
    <w:basedOn w:val="Normal"/>
    <w:next w:val="Normal"/>
    <w:autoRedefine/>
    <w:semiHidden/>
    <w:rsid w:val="00591586"/>
    <w:pPr>
      <w:spacing w:after="0" w:line="240" w:lineRule="auto"/>
    </w:pPr>
    <w:rPr>
      <w:rFonts w:ascii="Bookman Old Style" w:eastAsia="MS Mincho" w:hAnsi="Bookman Old Style"/>
      <w:b/>
      <w:color w:val="000000"/>
      <w:sz w:val="24"/>
      <w:szCs w:val="24"/>
    </w:rPr>
  </w:style>
  <w:style w:type="paragraph" w:styleId="ListBullet2">
    <w:name w:val="List Bullet 2"/>
    <w:basedOn w:val="Normal"/>
    <w:autoRedefine/>
    <w:rsid w:val="00591586"/>
    <w:pPr>
      <w:tabs>
        <w:tab w:val="num" w:pos="360"/>
      </w:tabs>
      <w:spacing w:after="0" w:line="240" w:lineRule="auto"/>
      <w:ind w:left="851" w:hanging="170"/>
      <w:jc w:val="both"/>
    </w:pPr>
    <w:rPr>
      <w:rFonts w:ascii="HebarU" w:eastAsia="MS Mincho" w:hAnsi="HebarU"/>
      <w:sz w:val="24"/>
      <w:szCs w:val="20"/>
    </w:rPr>
  </w:style>
  <w:style w:type="paragraph" w:customStyle="1" w:styleId="Normal12pt">
    <w:name w:val="Normal + 12 pt"/>
    <w:basedOn w:val="Normal"/>
    <w:rsid w:val="00591586"/>
    <w:pPr>
      <w:spacing w:after="0" w:line="240" w:lineRule="auto"/>
    </w:pPr>
    <w:rPr>
      <w:rFonts w:ascii="Times New Roman" w:eastAsia="MS Mincho" w:hAnsi="Times New Roman"/>
      <w:sz w:val="28"/>
      <w:szCs w:val="28"/>
      <w:lang w:eastAsia="bg-BG"/>
    </w:rPr>
  </w:style>
  <w:style w:type="paragraph" w:customStyle="1" w:styleId="Bullet">
    <w:name w:val="Bullet"/>
    <w:basedOn w:val="Normal"/>
    <w:rsid w:val="00591586"/>
    <w:pPr>
      <w:numPr>
        <w:numId w:val="7"/>
      </w:numPr>
      <w:spacing w:after="0" w:line="240" w:lineRule="auto"/>
    </w:pPr>
    <w:rPr>
      <w:rFonts w:ascii="Arial CYR" w:eastAsia="MS Mincho" w:hAnsi="Arial CYR"/>
      <w:sz w:val="24"/>
      <w:szCs w:val="24"/>
      <w:lang w:val="en-GB"/>
    </w:rPr>
  </w:style>
  <w:style w:type="paragraph" w:customStyle="1" w:styleId="p29">
    <w:name w:val="p29"/>
    <w:basedOn w:val="Normal"/>
    <w:rsid w:val="00591586"/>
    <w:pPr>
      <w:tabs>
        <w:tab w:val="left" w:pos="740"/>
      </w:tabs>
      <w:spacing w:after="0" w:line="280" w:lineRule="atLeast"/>
      <w:ind w:hanging="720"/>
    </w:pPr>
    <w:rPr>
      <w:rFonts w:ascii="CG Times" w:eastAsia="MS Mincho" w:hAnsi="CG Times"/>
      <w:snapToGrid w:val="0"/>
      <w:color w:val="000000"/>
      <w:sz w:val="24"/>
      <w:szCs w:val="24"/>
      <w:lang w:val="en-US"/>
    </w:rPr>
  </w:style>
  <w:style w:type="paragraph" w:styleId="EndnoteText">
    <w:name w:val="endnote text"/>
    <w:basedOn w:val="Normal"/>
    <w:link w:val="EndnoteTextChar"/>
    <w:semiHidden/>
    <w:rsid w:val="00591586"/>
    <w:pPr>
      <w:widowControl w:val="0"/>
      <w:spacing w:after="0" w:line="240" w:lineRule="auto"/>
    </w:pPr>
    <w:rPr>
      <w:rFonts w:ascii="Courier" w:eastAsia="MS Mincho" w:hAnsi="Courier"/>
      <w:snapToGrid w:val="0"/>
      <w:sz w:val="24"/>
      <w:szCs w:val="20"/>
      <w:lang w:val="en-GB"/>
    </w:rPr>
  </w:style>
  <w:style w:type="character" w:customStyle="1" w:styleId="EndnoteTextChar">
    <w:name w:val="Endnote Text Char"/>
    <w:basedOn w:val="DefaultParagraphFont"/>
    <w:link w:val="EndnoteText"/>
    <w:semiHidden/>
    <w:rsid w:val="00591586"/>
    <w:rPr>
      <w:rFonts w:ascii="Courier" w:eastAsia="MS Mincho" w:hAnsi="Courier"/>
      <w:snapToGrid w:val="0"/>
      <w:sz w:val="24"/>
      <w:lang w:val="en-GB" w:eastAsia="en-US"/>
    </w:rPr>
  </w:style>
  <w:style w:type="table" w:styleId="TableGrid3">
    <w:name w:val="Table Grid 3"/>
    <w:basedOn w:val="TableNormal"/>
    <w:rsid w:val="00591586"/>
    <w:pPr>
      <w:widowControl w:val="0"/>
    </w:pPr>
    <w:rPr>
      <w:rFonts w:ascii="Times New Roman" w:eastAsia="MS Mincho"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p4">
    <w:name w:val="p4"/>
    <w:basedOn w:val="Normal"/>
    <w:rsid w:val="00591586"/>
    <w:pPr>
      <w:tabs>
        <w:tab w:val="left" w:pos="1260"/>
        <w:tab w:val="left" w:pos="1980"/>
      </w:tabs>
      <w:spacing w:after="0" w:line="280" w:lineRule="atLeast"/>
      <w:ind w:left="576" w:hanging="720"/>
    </w:pPr>
    <w:rPr>
      <w:rFonts w:ascii="CG Times" w:eastAsia="MS Mincho" w:hAnsi="CG Times"/>
      <w:snapToGrid w:val="0"/>
      <w:color w:val="000000"/>
      <w:sz w:val="24"/>
      <w:szCs w:val="24"/>
      <w:lang w:val="en-US"/>
    </w:rPr>
  </w:style>
  <w:style w:type="paragraph" w:customStyle="1" w:styleId="p31">
    <w:name w:val="p31"/>
    <w:basedOn w:val="Normal"/>
    <w:rsid w:val="00591586"/>
    <w:pPr>
      <w:spacing w:after="0" w:line="280" w:lineRule="atLeast"/>
      <w:ind w:left="680"/>
    </w:pPr>
    <w:rPr>
      <w:rFonts w:ascii="CG Times" w:eastAsia="MS Mincho" w:hAnsi="CG Times"/>
      <w:snapToGrid w:val="0"/>
      <w:color w:val="000000"/>
      <w:sz w:val="24"/>
      <w:szCs w:val="24"/>
      <w:lang w:val="en-US"/>
    </w:rPr>
  </w:style>
  <w:style w:type="paragraph" w:customStyle="1" w:styleId="p48">
    <w:name w:val="p48"/>
    <w:basedOn w:val="Normal"/>
    <w:rsid w:val="00591586"/>
    <w:pPr>
      <w:tabs>
        <w:tab w:val="left" w:pos="760"/>
        <w:tab w:val="left" w:pos="1480"/>
      </w:tabs>
      <w:spacing w:after="0" w:line="280" w:lineRule="atLeast"/>
      <w:ind w:hanging="720"/>
      <w:jc w:val="both"/>
    </w:pPr>
    <w:rPr>
      <w:rFonts w:ascii="CG Times" w:eastAsia="MS Mincho" w:hAnsi="CG Times"/>
      <w:snapToGrid w:val="0"/>
      <w:color w:val="000000"/>
      <w:sz w:val="24"/>
      <w:szCs w:val="24"/>
      <w:lang w:val="en-US"/>
    </w:rPr>
  </w:style>
  <w:style w:type="paragraph" w:customStyle="1" w:styleId="p13">
    <w:name w:val="p13"/>
    <w:basedOn w:val="Normal"/>
    <w:rsid w:val="00591586"/>
    <w:pPr>
      <w:tabs>
        <w:tab w:val="left" w:pos="1460"/>
      </w:tabs>
      <w:spacing w:after="0" w:line="280" w:lineRule="atLeast"/>
      <w:ind w:hanging="720"/>
      <w:jc w:val="both"/>
    </w:pPr>
    <w:rPr>
      <w:rFonts w:ascii="CG Times" w:eastAsia="MS Mincho" w:hAnsi="CG Times"/>
      <w:snapToGrid w:val="0"/>
      <w:color w:val="000000"/>
      <w:sz w:val="24"/>
      <w:szCs w:val="24"/>
      <w:lang w:val="en-US"/>
    </w:rPr>
  </w:style>
  <w:style w:type="paragraph" w:customStyle="1" w:styleId="p55">
    <w:name w:val="p55"/>
    <w:basedOn w:val="Normal"/>
    <w:rsid w:val="00591586"/>
    <w:pPr>
      <w:tabs>
        <w:tab w:val="left" w:pos="1600"/>
      </w:tabs>
      <w:spacing w:after="0" w:line="280" w:lineRule="atLeast"/>
      <w:ind w:left="864" w:hanging="720"/>
    </w:pPr>
    <w:rPr>
      <w:rFonts w:ascii="CG Times" w:eastAsia="MS Mincho" w:hAnsi="CG Times"/>
      <w:snapToGrid w:val="0"/>
      <w:color w:val="000000"/>
      <w:sz w:val="24"/>
      <w:szCs w:val="24"/>
      <w:lang w:val="en-US"/>
    </w:rPr>
  </w:style>
  <w:style w:type="paragraph" w:customStyle="1" w:styleId="p59">
    <w:name w:val="p59"/>
    <w:basedOn w:val="Normal"/>
    <w:rsid w:val="00591586"/>
    <w:pPr>
      <w:tabs>
        <w:tab w:val="left" w:pos="1500"/>
        <w:tab w:val="left" w:pos="2260"/>
      </w:tabs>
      <w:spacing w:after="0" w:line="280" w:lineRule="atLeast"/>
      <w:ind w:left="864" w:hanging="864"/>
    </w:pPr>
    <w:rPr>
      <w:rFonts w:ascii="CG Times" w:eastAsia="MS Mincho" w:hAnsi="CG Times"/>
      <w:snapToGrid w:val="0"/>
      <w:color w:val="000000"/>
      <w:sz w:val="24"/>
      <w:szCs w:val="24"/>
      <w:lang w:val="en-US"/>
    </w:rPr>
  </w:style>
  <w:style w:type="paragraph" w:customStyle="1" w:styleId="p60">
    <w:name w:val="p60"/>
    <w:basedOn w:val="Normal"/>
    <w:rsid w:val="00591586"/>
    <w:pPr>
      <w:spacing w:after="0" w:line="280" w:lineRule="atLeast"/>
      <w:ind w:left="864" w:hanging="720"/>
    </w:pPr>
    <w:rPr>
      <w:rFonts w:ascii="CG Times" w:eastAsia="MS Mincho" w:hAnsi="CG Times"/>
      <w:snapToGrid w:val="0"/>
      <w:color w:val="000000"/>
      <w:sz w:val="24"/>
      <w:szCs w:val="24"/>
      <w:lang w:val="en-US"/>
    </w:rPr>
  </w:style>
  <w:style w:type="paragraph" w:customStyle="1" w:styleId="c70">
    <w:name w:val="c70"/>
    <w:basedOn w:val="Normal"/>
    <w:rsid w:val="00591586"/>
    <w:pPr>
      <w:spacing w:after="0" w:line="240" w:lineRule="atLeast"/>
      <w:jc w:val="center"/>
    </w:pPr>
    <w:rPr>
      <w:rFonts w:ascii="CG Times" w:eastAsia="MS Mincho" w:hAnsi="CG Times"/>
      <w:snapToGrid w:val="0"/>
      <w:color w:val="000000"/>
      <w:sz w:val="24"/>
      <w:szCs w:val="24"/>
      <w:lang w:val="en-US"/>
    </w:rPr>
  </w:style>
  <w:style w:type="paragraph" w:customStyle="1" w:styleId="p71">
    <w:name w:val="p71"/>
    <w:basedOn w:val="Normal"/>
    <w:rsid w:val="00591586"/>
    <w:pPr>
      <w:tabs>
        <w:tab w:val="left" w:pos="760"/>
      </w:tabs>
      <w:spacing w:after="0" w:line="280" w:lineRule="atLeast"/>
      <w:ind w:hanging="720"/>
    </w:pPr>
    <w:rPr>
      <w:rFonts w:ascii="CG Times" w:eastAsia="MS Mincho" w:hAnsi="CG Times"/>
      <w:snapToGrid w:val="0"/>
      <w:color w:val="000000"/>
      <w:sz w:val="24"/>
      <w:szCs w:val="24"/>
      <w:lang w:val="en-US"/>
    </w:rPr>
  </w:style>
  <w:style w:type="paragraph" w:customStyle="1" w:styleId="p72">
    <w:name w:val="p72"/>
    <w:basedOn w:val="Normal"/>
    <w:rsid w:val="00591586"/>
    <w:pPr>
      <w:spacing w:after="0" w:line="280" w:lineRule="atLeast"/>
      <w:ind w:left="576" w:hanging="864"/>
    </w:pPr>
    <w:rPr>
      <w:rFonts w:ascii="CG Times" w:eastAsia="MS Mincho" w:hAnsi="CG Times"/>
      <w:snapToGrid w:val="0"/>
      <w:color w:val="000000"/>
      <w:sz w:val="24"/>
      <w:szCs w:val="24"/>
      <w:lang w:val="en-US"/>
    </w:rPr>
  </w:style>
  <w:style w:type="paragraph" w:customStyle="1" w:styleId="p5">
    <w:name w:val="p5"/>
    <w:basedOn w:val="Normal"/>
    <w:rsid w:val="00591586"/>
    <w:pPr>
      <w:spacing w:after="0" w:line="260" w:lineRule="atLeast"/>
    </w:pPr>
    <w:rPr>
      <w:rFonts w:ascii="CG Times" w:eastAsia="MS Mincho" w:hAnsi="CG Times"/>
      <w:snapToGrid w:val="0"/>
      <w:color w:val="000000"/>
      <w:sz w:val="24"/>
      <w:szCs w:val="24"/>
      <w:lang w:val="en-US"/>
    </w:rPr>
  </w:style>
  <w:style w:type="paragraph" w:customStyle="1" w:styleId="p32">
    <w:name w:val="p32"/>
    <w:basedOn w:val="Normal"/>
    <w:rsid w:val="00591586"/>
    <w:pPr>
      <w:tabs>
        <w:tab w:val="left" w:pos="620"/>
      </w:tabs>
      <w:spacing w:after="0" w:line="240" w:lineRule="atLeast"/>
      <w:ind w:left="820"/>
      <w:jc w:val="both"/>
    </w:pPr>
    <w:rPr>
      <w:rFonts w:ascii="CG Times" w:eastAsia="MS Mincho" w:hAnsi="CG Times"/>
      <w:snapToGrid w:val="0"/>
      <w:color w:val="000000"/>
      <w:sz w:val="24"/>
      <w:szCs w:val="24"/>
      <w:lang w:val="en-US"/>
    </w:rPr>
  </w:style>
  <w:style w:type="paragraph" w:customStyle="1" w:styleId="p38">
    <w:name w:val="p38"/>
    <w:basedOn w:val="Normal"/>
    <w:rsid w:val="00591586"/>
    <w:pPr>
      <w:tabs>
        <w:tab w:val="left" w:pos="620"/>
      </w:tabs>
      <w:spacing w:after="0" w:line="240" w:lineRule="atLeast"/>
      <w:ind w:left="820"/>
    </w:pPr>
    <w:rPr>
      <w:rFonts w:ascii="CG Times" w:eastAsia="MS Mincho" w:hAnsi="CG Times"/>
      <w:snapToGrid w:val="0"/>
      <w:color w:val="000000"/>
      <w:sz w:val="24"/>
      <w:szCs w:val="24"/>
      <w:lang w:val="en-US"/>
    </w:rPr>
  </w:style>
  <w:style w:type="paragraph" w:customStyle="1" w:styleId="p2">
    <w:name w:val="p2"/>
    <w:basedOn w:val="Normal"/>
    <w:rsid w:val="00591586"/>
    <w:pPr>
      <w:tabs>
        <w:tab w:val="left" w:pos="1240"/>
      </w:tabs>
      <w:spacing w:after="0" w:line="260" w:lineRule="atLeast"/>
      <w:ind w:left="200"/>
    </w:pPr>
    <w:rPr>
      <w:rFonts w:ascii="CG Times" w:eastAsia="MS Mincho" w:hAnsi="CG Times"/>
      <w:snapToGrid w:val="0"/>
      <w:color w:val="000000"/>
      <w:sz w:val="24"/>
      <w:szCs w:val="24"/>
      <w:lang w:val="en-US"/>
    </w:rPr>
  </w:style>
  <w:style w:type="character" w:styleId="Emphasis">
    <w:name w:val="Emphasis"/>
    <w:qFormat/>
    <w:rsid w:val="00591586"/>
    <w:rPr>
      <w:i/>
      <w:iCs/>
    </w:rPr>
  </w:style>
  <w:style w:type="numbering" w:styleId="111111">
    <w:name w:val="Outline List 2"/>
    <w:basedOn w:val="NoList"/>
    <w:rsid w:val="00591586"/>
    <w:pPr>
      <w:numPr>
        <w:numId w:val="9"/>
      </w:numPr>
    </w:pPr>
  </w:style>
  <w:style w:type="numbering" w:styleId="1ai">
    <w:name w:val="Outline List 1"/>
    <w:basedOn w:val="NoList"/>
    <w:rsid w:val="00591586"/>
    <w:pPr>
      <w:numPr>
        <w:numId w:val="8"/>
      </w:numPr>
    </w:pPr>
  </w:style>
  <w:style w:type="table" w:customStyle="1" w:styleId="TableGrid2">
    <w:name w:val="Table Grid2"/>
    <w:basedOn w:val="TableNormal"/>
    <w:next w:val="TableGrid"/>
    <w:rsid w:val="0059158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591586"/>
    <w:pPr>
      <w:spacing w:before="100" w:beforeAutospacing="1" w:after="100" w:afterAutospacing="1" w:line="240" w:lineRule="auto"/>
      <w:textAlignment w:val="center"/>
    </w:pPr>
    <w:rPr>
      <w:rFonts w:ascii="Tahoma" w:eastAsia="Times New Roman" w:hAnsi="Tahoma" w:cs="Tahoma"/>
      <w:color w:val="000000"/>
      <w:sz w:val="18"/>
      <w:szCs w:val="18"/>
      <w:lang w:eastAsia="ja-JP"/>
    </w:rPr>
  </w:style>
  <w:style w:type="numbering" w:customStyle="1" w:styleId="NoList4">
    <w:name w:val="No List4"/>
    <w:next w:val="NoList"/>
    <w:uiPriority w:val="99"/>
    <w:semiHidden/>
    <w:rsid w:val="00DA13E6"/>
  </w:style>
  <w:style w:type="table" w:customStyle="1" w:styleId="TableGrid31">
    <w:name w:val="Table Grid 31"/>
    <w:basedOn w:val="TableNormal"/>
    <w:next w:val="TableGrid3"/>
    <w:rsid w:val="00DA13E6"/>
    <w:pPr>
      <w:widowControl w:val="0"/>
    </w:pPr>
    <w:rPr>
      <w:rFonts w:ascii="Times New Roman" w:eastAsia="MS Mincho"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numbering" w:customStyle="1" w:styleId="1111111">
    <w:name w:val="1 / 1.1 / 1.1.11"/>
    <w:basedOn w:val="NoList"/>
    <w:next w:val="111111"/>
    <w:rsid w:val="00DA13E6"/>
  </w:style>
  <w:style w:type="numbering" w:customStyle="1" w:styleId="1ai1">
    <w:name w:val="1 / a / i1"/>
    <w:basedOn w:val="NoList"/>
    <w:next w:val="1ai"/>
    <w:rsid w:val="00DA13E6"/>
  </w:style>
  <w:style w:type="table" w:customStyle="1" w:styleId="TableGrid30">
    <w:name w:val="Table Grid3"/>
    <w:basedOn w:val="TableNormal"/>
    <w:next w:val="TableGrid"/>
    <w:rsid w:val="00DA13E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A13E6"/>
  </w:style>
  <w:style w:type="paragraph" w:customStyle="1" w:styleId="xl115">
    <w:name w:val="xl115"/>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16">
    <w:name w:val="xl116"/>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17">
    <w:name w:val="xl117"/>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18">
    <w:name w:val="xl118"/>
    <w:basedOn w:val="Normal"/>
    <w:rsid w:val="00DA13E6"/>
    <w:pPr>
      <w:pBdr>
        <w:top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19">
    <w:name w:val="xl119"/>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lang w:eastAsia="bg-BG"/>
    </w:rPr>
  </w:style>
  <w:style w:type="paragraph" w:customStyle="1" w:styleId="xl120">
    <w:name w:val="xl120"/>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24"/>
      <w:szCs w:val="24"/>
      <w:lang w:eastAsia="bg-BG"/>
    </w:rPr>
  </w:style>
  <w:style w:type="paragraph" w:customStyle="1" w:styleId="xl121">
    <w:name w:val="xl121"/>
    <w:basedOn w:val="Normal"/>
    <w:rsid w:val="00DA13E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bg-BG"/>
    </w:rPr>
  </w:style>
  <w:style w:type="paragraph" w:customStyle="1" w:styleId="xl122">
    <w:name w:val="xl122"/>
    <w:basedOn w:val="Normal"/>
    <w:rsid w:val="00DA13E6"/>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123">
    <w:name w:val="xl123"/>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4">
    <w:name w:val="xl124"/>
    <w:basedOn w:val="Normal"/>
    <w:rsid w:val="00DA13E6"/>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bg-BG"/>
    </w:rPr>
  </w:style>
  <w:style w:type="paragraph" w:customStyle="1" w:styleId="xl125">
    <w:name w:val="xl125"/>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sz w:val="24"/>
      <w:szCs w:val="24"/>
      <w:lang w:eastAsia="bg-BG"/>
    </w:rPr>
  </w:style>
  <w:style w:type="paragraph" w:customStyle="1" w:styleId="xl126">
    <w:name w:val="xl126"/>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7">
    <w:name w:val="xl127"/>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8">
    <w:name w:val="xl128"/>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29">
    <w:name w:val="xl129"/>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0">
    <w:name w:val="xl130"/>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31">
    <w:name w:val="xl131"/>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32">
    <w:name w:val="xl13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3">
    <w:name w:val="xl133"/>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34">
    <w:name w:val="xl134"/>
    <w:basedOn w:val="Normal"/>
    <w:rsid w:val="00DA13E6"/>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5">
    <w:name w:val="xl135"/>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b/>
      <w:bCs/>
      <w:color w:val="000000"/>
      <w:sz w:val="24"/>
      <w:szCs w:val="24"/>
      <w:lang w:eastAsia="bg-BG"/>
    </w:rPr>
  </w:style>
  <w:style w:type="paragraph" w:customStyle="1" w:styleId="xl136">
    <w:name w:val="xl136"/>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37">
    <w:name w:val="xl137"/>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38">
    <w:name w:val="xl138"/>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FF0000"/>
      <w:sz w:val="24"/>
      <w:szCs w:val="24"/>
      <w:lang w:eastAsia="bg-BG"/>
    </w:rPr>
  </w:style>
  <w:style w:type="paragraph" w:customStyle="1" w:styleId="xl139">
    <w:name w:val="xl139"/>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40">
    <w:name w:val="xl140"/>
    <w:basedOn w:val="Normal"/>
    <w:rsid w:val="00DA13E6"/>
    <w:pPr>
      <w:pBdr>
        <w:left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41">
    <w:name w:val="xl141"/>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42">
    <w:name w:val="xl14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color w:val="000000"/>
      <w:sz w:val="24"/>
      <w:szCs w:val="24"/>
      <w:lang w:eastAsia="bg-BG"/>
    </w:rPr>
  </w:style>
  <w:style w:type="paragraph" w:customStyle="1" w:styleId="xl144">
    <w:name w:val="xl144"/>
    <w:basedOn w:val="Normal"/>
    <w:rsid w:val="00DA13E6"/>
    <w:pPr>
      <w:pBdr>
        <w:left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45">
    <w:name w:val="xl145"/>
    <w:basedOn w:val="Normal"/>
    <w:rsid w:val="00DA13E6"/>
    <w:pPr>
      <w:pBdr>
        <w:top w:val="single" w:sz="8" w:space="0" w:color="auto"/>
        <w:lef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6">
    <w:name w:val="xl146"/>
    <w:basedOn w:val="Normal"/>
    <w:rsid w:val="00DA13E6"/>
    <w:pPr>
      <w:pBdr>
        <w:top w:val="single" w:sz="8"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7">
    <w:name w:val="xl147"/>
    <w:basedOn w:val="Normal"/>
    <w:rsid w:val="00DA13E6"/>
    <w:pPr>
      <w:pBdr>
        <w:top w:val="single" w:sz="8"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8">
    <w:name w:val="xl148"/>
    <w:basedOn w:val="Normal"/>
    <w:rsid w:val="00DA13E6"/>
    <w:pPr>
      <w:pBdr>
        <w:lef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9">
    <w:name w:val="xl149"/>
    <w:basedOn w:val="Normal"/>
    <w:rsid w:val="00DA13E6"/>
    <w:pP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0">
    <w:name w:val="xl150"/>
    <w:basedOn w:val="Normal"/>
    <w:rsid w:val="00DA13E6"/>
    <w:pPr>
      <w:pBdr>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1">
    <w:name w:val="xl151"/>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2">
    <w:name w:val="xl15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3">
    <w:name w:val="xl153"/>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4">
    <w:name w:val="xl154"/>
    <w:basedOn w:val="Normal"/>
    <w:rsid w:val="00DA13E6"/>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5">
    <w:name w:val="xl155"/>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6">
    <w:name w:val="xl156"/>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7">
    <w:name w:val="xl157"/>
    <w:basedOn w:val="Normal"/>
    <w:rsid w:val="00DA13E6"/>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8">
    <w:name w:val="xl158"/>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9">
    <w:name w:val="xl159"/>
    <w:basedOn w:val="Normal"/>
    <w:rsid w:val="00DA13E6"/>
    <w:pPr>
      <w:pBdr>
        <w:top w:val="single" w:sz="4" w:space="0" w:color="auto"/>
        <w:left w:val="single" w:sz="4"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0">
    <w:name w:val="xl160"/>
    <w:basedOn w:val="Normal"/>
    <w:rsid w:val="00DA13E6"/>
    <w:pPr>
      <w:pBdr>
        <w:left w:val="single" w:sz="4"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1">
    <w:name w:val="xl161"/>
    <w:basedOn w:val="Normal"/>
    <w:rsid w:val="00DA13E6"/>
    <w:pPr>
      <w:pBdr>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2">
    <w:name w:val="xl162"/>
    <w:basedOn w:val="Normal"/>
    <w:rsid w:val="00DA13E6"/>
    <w:pPr>
      <w:pBdr>
        <w:top w:val="single" w:sz="4" w:space="0" w:color="auto"/>
        <w:left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3">
    <w:name w:val="xl163"/>
    <w:basedOn w:val="Normal"/>
    <w:rsid w:val="00DA13E6"/>
    <w:pPr>
      <w:pBdr>
        <w:left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4">
    <w:name w:val="xl164"/>
    <w:basedOn w:val="Normal"/>
    <w:rsid w:val="00DA13E6"/>
    <w:pPr>
      <w:pBdr>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5">
    <w:name w:val="xl165"/>
    <w:basedOn w:val="Normal"/>
    <w:rsid w:val="00DA13E6"/>
    <w:pPr>
      <w:pBdr>
        <w:top w:val="single" w:sz="4" w:space="0" w:color="auto"/>
        <w:left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6">
    <w:name w:val="xl166"/>
    <w:basedOn w:val="Normal"/>
    <w:rsid w:val="00DA13E6"/>
    <w:pPr>
      <w:pBdr>
        <w:left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7">
    <w:name w:val="xl167"/>
    <w:basedOn w:val="Normal"/>
    <w:rsid w:val="00DA13E6"/>
    <w:pPr>
      <w:pBdr>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8">
    <w:name w:val="xl168"/>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69">
    <w:name w:val="xl169"/>
    <w:basedOn w:val="Normal"/>
    <w:rsid w:val="00DA13E6"/>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70">
    <w:name w:val="xl170"/>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0563">
      <w:bodyDiv w:val="1"/>
      <w:marLeft w:val="0"/>
      <w:marRight w:val="0"/>
      <w:marTop w:val="0"/>
      <w:marBottom w:val="0"/>
      <w:divBdr>
        <w:top w:val="none" w:sz="0" w:space="0" w:color="auto"/>
        <w:left w:val="none" w:sz="0" w:space="0" w:color="auto"/>
        <w:bottom w:val="none" w:sz="0" w:space="0" w:color="auto"/>
        <w:right w:val="none" w:sz="0" w:space="0" w:color="auto"/>
      </w:divBdr>
    </w:div>
    <w:div w:id="230195011">
      <w:bodyDiv w:val="1"/>
      <w:marLeft w:val="0"/>
      <w:marRight w:val="0"/>
      <w:marTop w:val="0"/>
      <w:marBottom w:val="0"/>
      <w:divBdr>
        <w:top w:val="none" w:sz="0" w:space="0" w:color="auto"/>
        <w:left w:val="none" w:sz="0" w:space="0" w:color="auto"/>
        <w:bottom w:val="none" w:sz="0" w:space="0" w:color="auto"/>
        <w:right w:val="none" w:sz="0" w:space="0" w:color="auto"/>
      </w:divBdr>
    </w:div>
    <w:div w:id="315493652">
      <w:bodyDiv w:val="1"/>
      <w:marLeft w:val="0"/>
      <w:marRight w:val="0"/>
      <w:marTop w:val="0"/>
      <w:marBottom w:val="0"/>
      <w:divBdr>
        <w:top w:val="none" w:sz="0" w:space="0" w:color="auto"/>
        <w:left w:val="none" w:sz="0" w:space="0" w:color="auto"/>
        <w:bottom w:val="none" w:sz="0" w:space="0" w:color="auto"/>
        <w:right w:val="none" w:sz="0" w:space="0" w:color="auto"/>
      </w:divBdr>
    </w:div>
    <w:div w:id="353386532">
      <w:bodyDiv w:val="1"/>
      <w:marLeft w:val="0"/>
      <w:marRight w:val="0"/>
      <w:marTop w:val="0"/>
      <w:marBottom w:val="0"/>
      <w:divBdr>
        <w:top w:val="none" w:sz="0" w:space="0" w:color="auto"/>
        <w:left w:val="none" w:sz="0" w:space="0" w:color="auto"/>
        <w:bottom w:val="none" w:sz="0" w:space="0" w:color="auto"/>
        <w:right w:val="none" w:sz="0" w:space="0" w:color="auto"/>
      </w:divBdr>
    </w:div>
    <w:div w:id="361176079">
      <w:bodyDiv w:val="1"/>
      <w:marLeft w:val="0"/>
      <w:marRight w:val="0"/>
      <w:marTop w:val="0"/>
      <w:marBottom w:val="0"/>
      <w:divBdr>
        <w:top w:val="none" w:sz="0" w:space="0" w:color="auto"/>
        <w:left w:val="none" w:sz="0" w:space="0" w:color="auto"/>
        <w:bottom w:val="none" w:sz="0" w:space="0" w:color="auto"/>
        <w:right w:val="none" w:sz="0" w:space="0" w:color="auto"/>
      </w:divBdr>
    </w:div>
    <w:div w:id="420638383">
      <w:bodyDiv w:val="1"/>
      <w:marLeft w:val="0"/>
      <w:marRight w:val="0"/>
      <w:marTop w:val="0"/>
      <w:marBottom w:val="0"/>
      <w:divBdr>
        <w:top w:val="none" w:sz="0" w:space="0" w:color="auto"/>
        <w:left w:val="none" w:sz="0" w:space="0" w:color="auto"/>
        <w:bottom w:val="none" w:sz="0" w:space="0" w:color="auto"/>
        <w:right w:val="none" w:sz="0" w:space="0" w:color="auto"/>
      </w:divBdr>
    </w:div>
    <w:div w:id="584415950">
      <w:bodyDiv w:val="1"/>
      <w:marLeft w:val="0"/>
      <w:marRight w:val="0"/>
      <w:marTop w:val="0"/>
      <w:marBottom w:val="0"/>
      <w:divBdr>
        <w:top w:val="none" w:sz="0" w:space="0" w:color="auto"/>
        <w:left w:val="none" w:sz="0" w:space="0" w:color="auto"/>
        <w:bottom w:val="none" w:sz="0" w:space="0" w:color="auto"/>
        <w:right w:val="none" w:sz="0" w:space="0" w:color="auto"/>
      </w:divBdr>
    </w:div>
    <w:div w:id="787428528">
      <w:bodyDiv w:val="1"/>
      <w:marLeft w:val="0"/>
      <w:marRight w:val="0"/>
      <w:marTop w:val="0"/>
      <w:marBottom w:val="0"/>
      <w:divBdr>
        <w:top w:val="none" w:sz="0" w:space="0" w:color="auto"/>
        <w:left w:val="none" w:sz="0" w:space="0" w:color="auto"/>
        <w:bottom w:val="none" w:sz="0" w:space="0" w:color="auto"/>
        <w:right w:val="none" w:sz="0" w:space="0" w:color="auto"/>
      </w:divBdr>
    </w:div>
    <w:div w:id="927497527">
      <w:bodyDiv w:val="1"/>
      <w:marLeft w:val="0"/>
      <w:marRight w:val="0"/>
      <w:marTop w:val="0"/>
      <w:marBottom w:val="0"/>
      <w:divBdr>
        <w:top w:val="none" w:sz="0" w:space="0" w:color="auto"/>
        <w:left w:val="none" w:sz="0" w:space="0" w:color="auto"/>
        <w:bottom w:val="none" w:sz="0" w:space="0" w:color="auto"/>
        <w:right w:val="none" w:sz="0" w:space="0" w:color="auto"/>
      </w:divBdr>
    </w:div>
    <w:div w:id="1078866022">
      <w:bodyDiv w:val="1"/>
      <w:marLeft w:val="0"/>
      <w:marRight w:val="0"/>
      <w:marTop w:val="0"/>
      <w:marBottom w:val="0"/>
      <w:divBdr>
        <w:top w:val="none" w:sz="0" w:space="0" w:color="auto"/>
        <w:left w:val="none" w:sz="0" w:space="0" w:color="auto"/>
        <w:bottom w:val="none" w:sz="0" w:space="0" w:color="auto"/>
        <w:right w:val="none" w:sz="0" w:space="0" w:color="auto"/>
      </w:divBdr>
    </w:div>
    <w:div w:id="1178810272">
      <w:bodyDiv w:val="1"/>
      <w:marLeft w:val="0"/>
      <w:marRight w:val="0"/>
      <w:marTop w:val="0"/>
      <w:marBottom w:val="0"/>
      <w:divBdr>
        <w:top w:val="none" w:sz="0" w:space="0" w:color="auto"/>
        <w:left w:val="none" w:sz="0" w:space="0" w:color="auto"/>
        <w:bottom w:val="none" w:sz="0" w:space="0" w:color="auto"/>
        <w:right w:val="none" w:sz="0" w:space="0" w:color="auto"/>
      </w:divBdr>
    </w:div>
    <w:div w:id="1270236868">
      <w:bodyDiv w:val="1"/>
      <w:marLeft w:val="0"/>
      <w:marRight w:val="0"/>
      <w:marTop w:val="0"/>
      <w:marBottom w:val="0"/>
      <w:divBdr>
        <w:top w:val="none" w:sz="0" w:space="0" w:color="auto"/>
        <w:left w:val="none" w:sz="0" w:space="0" w:color="auto"/>
        <w:bottom w:val="none" w:sz="0" w:space="0" w:color="auto"/>
        <w:right w:val="none" w:sz="0" w:space="0" w:color="auto"/>
      </w:divBdr>
    </w:div>
    <w:div w:id="1408576589">
      <w:bodyDiv w:val="1"/>
      <w:marLeft w:val="0"/>
      <w:marRight w:val="0"/>
      <w:marTop w:val="0"/>
      <w:marBottom w:val="0"/>
      <w:divBdr>
        <w:top w:val="none" w:sz="0" w:space="0" w:color="auto"/>
        <w:left w:val="none" w:sz="0" w:space="0" w:color="auto"/>
        <w:bottom w:val="none" w:sz="0" w:space="0" w:color="auto"/>
        <w:right w:val="none" w:sz="0" w:space="0" w:color="auto"/>
      </w:divBdr>
    </w:div>
    <w:div w:id="1421176694">
      <w:bodyDiv w:val="1"/>
      <w:marLeft w:val="0"/>
      <w:marRight w:val="0"/>
      <w:marTop w:val="0"/>
      <w:marBottom w:val="0"/>
      <w:divBdr>
        <w:top w:val="none" w:sz="0" w:space="0" w:color="auto"/>
        <w:left w:val="none" w:sz="0" w:space="0" w:color="auto"/>
        <w:bottom w:val="none" w:sz="0" w:space="0" w:color="auto"/>
        <w:right w:val="none" w:sz="0" w:space="0" w:color="auto"/>
      </w:divBdr>
    </w:div>
    <w:div w:id="1701323129">
      <w:bodyDiv w:val="1"/>
      <w:marLeft w:val="0"/>
      <w:marRight w:val="0"/>
      <w:marTop w:val="0"/>
      <w:marBottom w:val="0"/>
      <w:divBdr>
        <w:top w:val="none" w:sz="0" w:space="0" w:color="auto"/>
        <w:left w:val="none" w:sz="0" w:space="0" w:color="auto"/>
        <w:bottom w:val="none" w:sz="0" w:space="0" w:color="auto"/>
        <w:right w:val="none" w:sz="0" w:space="0" w:color="auto"/>
      </w:divBdr>
    </w:div>
    <w:div w:id="1715040124">
      <w:bodyDiv w:val="1"/>
      <w:marLeft w:val="0"/>
      <w:marRight w:val="0"/>
      <w:marTop w:val="0"/>
      <w:marBottom w:val="0"/>
      <w:divBdr>
        <w:top w:val="none" w:sz="0" w:space="0" w:color="auto"/>
        <w:left w:val="none" w:sz="0" w:space="0" w:color="auto"/>
        <w:bottom w:val="none" w:sz="0" w:space="0" w:color="auto"/>
        <w:right w:val="none" w:sz="0" w:space="0" w:color="auto"/>
      </w:divBdr>
    </w:div>
    <w:div w:id="212534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3.w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69618-BD2F-4342-B86B-7A6BBD4F0CB1}">
  <ds:schemaRefs>
    <ds:schemaRef ds:uri="http://schemas.microsoft.com/sharepoint/v3/contenttype/forms"/>
  </ds:schemaRefs>
</ds:datastoreItem>
</file>

<file path=customXml/itemProps2.xml><?xml version="1.0" encoding="utf-8"?>
<ds:datastoreItem xmlns:ds="http://schemas.openxmlformats.org/officeDocument/2006/customXml" ds:itemID="{C8E039AA-7076-459C-8487-E666443B57B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73F65F2A-908B-4F82-A22F-68C435A4F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B7621B4-9883-4862-BB5D-77B515CC5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48</Pages>
  <Words>14294</Words>
  <Characters>81481</Characters>
  <Application>Microsoft Office Word</Application>
  <DocSecurity>0</DocSecurity>
  <Lines>679</Lines>
  <Paragraphs>191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Rosica Dabova</dc:creator>
  <cp:lastModifiedBy>Kachev, Ivan</cp:lastModifiedBy>
  <cp:revision>4</cp:revision>
  <cp:lastPrinted>2018-11-08T10:29:00Z</cp:lastPrinted>
  <dcterms:created xsi:type="dcterms:W3CDTF">2019-09-10T13:31:00Z</dcterms:created>
  <dcterms:modified xsi:type="dcterms:W3CDTF">2019-09-12T12:17:00Z</dcterms:modified>
</cp:coreProperties>
</file>